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ED29F" w14:textId="2B68A6FD" w:rsidR="003C1C6E" w:rsidRPr="00F86FEA" w:rsidRDefault="00BC39F7" w:rsidP="00DB74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F86FEA">
        <w:rPr>
          <w:rFonts w:ascii="Times New Roman" w:eastAsia="Times New Roman" w:hAnsi="Times New Roman"/>
          <w:sz w:val="28"/>
          <w:szCs w:val="28"/>
        </w:rPr>
        <w:t>А</w:t>
      </w:r>
      <w:r w:rsidR="003C1C6E" w:rsidRPr="00F86FEA">
        <w:rPr>
          <w:rFonts w:ascii="Times New Roman" w:eastAsia="Times New Roman" w:hAnsi="Times New Roman"/>
          <w:sz w:val="28"/>
          <w:szCs w:val="28"/>
        </w:rPr>
        <w:t>ДМИНИСТРАЦИЯ ПЕРВОМАЙСКОГО СЕЛЬСОВЕТА</w:t>
      </w:r>
    </w:p>
    <w:p w14:paraId="4662F9B3" w14:textId="77777777" w:rsidR="003C1C6E" w:rsidRPr="00F86FEA" w:rsidRDefault="003C1C6E" w:rsidP="00DB74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F86FEA">
        <w:rPr>
          <w:rFonts w:ascii="Times New Roman" w:eastAsia="Times New Roman" w:hAnsi="Times New Roman"/>
          <w:sz w:val="28"/>
          <w:szCs w:val="28"/>
        </w:rPr>
        <w:t>МОТЫГИНСКОГО РАЙОНА КРАСНОЯРСКОГО КРАЯ</w:t>
      </w:r>
    </w:p>
    <w:p w14:paraId="5E121CFF" w14:textId="74367481" w:rsidR="003C1C6E" w:rsidRDefault="003C1C6E" w:rsidP="00DB7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68207E89" w14:textId="77777777" w:rsidR="00DA53A3" w:rsidRPr="00F86FEA" w:rsidRDefault="00DA53A3" w:rsidP="00DB7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2FD32749" w14:textId="77777777" w:rsidR="003C1C6E" w:rsidRPr="00DA53A3" w:rsidRDefault="003C1C6E" w:rsidP="00DB74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A53A3"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14:paraId="5296F7C1" w14:textId="77777777" w:rsidR="003C1C6E" w:rsidRPr="00F86FEA" w:rsidRDefault="003C1C6E" w:rsidP="00DB74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14:paraId="04AB97F6" w14:textId="1605C09E" w:rsidR="003C1C6E" w:rsidRPr="00F86FEA" w:rsidRDefault="006B6EBE" w:rsidP="006B6E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51140">
        <w:rPr>
          <w:rFonts w:ascii="Times New Roman" w:eastAsia="Times New Roman" w:hAnsi="Times New Roman"/>
          <w:color w:val="000000" w:themeColor="text1"/>
          <w:sz w:val="28"/>
          <w:szCs w:val="28"/>
        </w:rPr>
        <w:t>0</w:t>
      </w:r>
      <w:r w:rsidR="00B51140" w:rsidRPr="00B51140">
        <w:rPr>
          <w:rFonts w:ascii="Times New Roman" w:eastAsia="Times New Roman" w:hAnsi="Times New Roman"/>
          <w:color w:val="000000" w:themeColor="text1"/>
          <w:sz w:val="28"/>
          <w:szCs w:val="28"/>
        </w:rPr>
        <w:t>3</w:t>
      </w:r>
      <w:r w:rsidR="003C1C6E" w:rsidRPr="00B51140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  <w:r w:rsidRPr="00B51140">
        <w:rPr>
          <w:rFonts w:ascii="Times New Roman" w:eastAsia="Times New Roman" w:hAnsi="Times New Roman"/>
          <w:color w:val="000000" w:themeColor="text1"/>
          <w:sz w:val="28"/>
          <w:szCs w:val="28"/>
        </w:rPr>
        <w:t>0</w:t>
      </w:r>
      <w:r w:rsidR="00B51140" w:rsidRPr="00B51140">
        <w:rPr>
          <w:rFonts w:ascii="Times New Roman" w:eastAsia="Times New Roman" w:hAnsi="Times New Roman"/>
          <w:color w:val="000000" w:themeColor="text1"/>
          <w:sz w:val="28"/>
          <w:szCs w:val="28"/>
        </w:rPr>
        <w:t>2</w:t>
      </w:r>
      <w:r w:rsidR="003C1C6E" w:rsidRPr="00B51140">
        <w:rPr>
          <w:rFonts w:ascii="Times New Roman" w:eastAsia="Times New Roman" w:hAnsi="Times New Roman"/>
          <w:color w:val="000000" w:themeColor="text1"/>
          <w:sz w:val="28"/>
          <w:szCs w:val="28"/>
        </w:rPr>
        <w:t>.20</w:t>
      </w:r>
      <w:r w:rsidR="00E02A12" w:rsidRPr="00B51140">
        <w:rPr>
          <w:rFonts w:ascii="Times New Roman" w:eastAsia="Times New Roman" w:hAnsi="Times New Roman"/>
          <w:color w:val="000000" w:themeColor="text1"/>
          <w:sz w:val="28"/>
          <w:szCs w:val="28"/>
        </w:rPr>
        <w:t>2</w:t>
      </w:r>
      <w:r w:rsidRPr="00B51140">
        <w:rPr>
          <w:rFonts w:ascii="Times New Roman" w:eastAsia="Times New Roman" w:hAnsi="Times New Roman"/>
          <w:color w:val="000000" w:themeColor="text1"/>
          <w:sz w:val="28"/>
          <w:szCs w:val="28"/>
        </w:rPr>
        <w:t>2</w:t>
      </w:r>
      <w:r w:rsidR="003B2B4C" w:rsidRPr="00B5114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                                 </w:t>
      </w:r>
      <w:r w:rsidR="00F86FEA" w:rsidRPr="00B5114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3C1C6E" w:rsidRPr="00F86FEA">
        <w:rPr>
          <w:rFonts w:ascii="Times New Roman" w:eastAsia="Times New Roman" w:hAnsi="Times New Roman"/>
          <w:sz w:val="28"/>
          <w:szCs w:val="28"/>
        </w:rPr>
        <w:t>п. Первомайск</w:t>
      </w:r>
      <w:r w:rsidR="003B2B4C" w:rsidRPr="00F86FEA">
        <w:rPr>
          <w:rFonts w:ascii="Times New Roman" w:eastAsia="Times New Roman" w:hAnsi="Times New Roman"/>
          <w:sz w:val="28"/>
          <w:szCs w:val="28"/>
        </w:rPr>
        <w:t xml:space="preserve">                                           </w:t>
      </w:r>
      <w:r w:rsidR="003C1C6E" w:rsidRPr="00F86FEA">
        <w:rPr>
          <w:rFonts w:ascii="Times New Roman" w:eastAsia="Times New Roman" w:hAnsi="Times New Roman"/>
          <w:sz w:val="28"/>
          <w:szCs w:val="28"/>
        </w:rPr>
        <w:t xml:space="preserve">№ </w:t>
      </w:r>
      <w:r w:rsidR="00B51140" w:rsidRPr="00B51140">
        <w:rPr>
          <w:rFonts w:ascii="Times New Roman" w:eastAsia="Times New Roman" w:hAnsi="Times New Roman"/>
          <w:color w:val="000000" w:themeColor="text1"/>
          <w:sz w:val="28"/>
          <w:szCs w:val="28"/>
        </w:rPr>
        <w:t>16</w:t>
      </w:r>
    </w:p>
    <w:p w14:paraId="45F15A9C" w14:textId="77777777" w:rsidR="0058527B" w:rsidRPr="00F86FEA" w:rsidRDefault="0058527B" w:rsidP="00DB74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572DECE2" w14:textId="1538A4EC" w:rsidR="0052445F" w:rsidRPr="00F86FEA" w:rsidRDefault="0052445F" w:rsidP="00DB74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86F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внесении изменени</w:t>
      </w:r>
      <w:r w:rsidR="00586C50" w:rsidRPr="00F86F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</w:t>
      </w:r>
      <w:r w:rsidRPr="00F86F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</w:t>
      </w:r>
      <w:r w:rsidR="00103184" w:rsidRPr="00F86F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Pr="00F86F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остановление администрации Первомайского сельсовета </w:t>
      </w:r>
      <w:r w:rsidR="00E77041" w:rsidRPr="00F86F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Мотыгинского района </w:t>
      </w:r>
      <w:r w:rsidRPr="00F86F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 14.12.2015 № 157 «Об утверждении муниципальной программы № 3 «</w:t>
      </w:r>
      <w:r w:rsidRPr="00F86FEA">
        <w:rPr>
          <w:rFonts w:ascii="Times New Roman" w:hAnsi="Times New Roman"/>
          <w:b/>
          <w:bCs/>
          <w:sz w:val="28"/>
          <w:szCs w:val="28"/>
          <w:lang w:eastAsia="ru-RU"/>
        </w:rPr>
        <w:t>Обеспечение транспортной доступности и коммунальными услугами граждан муниципального образования Первомайский сельсовет</w:t>
      </w:r>
      <w:r w:rsidRPr="00F86F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14:paraId="3C141516" w14:textId="77777777" w:rsidR="00F9494F" w:rsidRPr="00F86FEA" w:rsidRDefault="00F9494F" w:rsidP="00DB7481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/>
          <w:sz w:val="28"/>
          <w:szCs w:val="28"/>
        </w:rPr>
      </w:pPr>
    </w:p>
    <w:p w14:paraId="15C1739B" w14:textId="77777777" w:rsidR="00103184" w:rsidRPr="00F86FEA" w:rsidRDefault="00103184" w:rsidP="00DB7481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/>
          <w:sz w:val="28"/>
          <w:szCs w:val="28"/>
        </w:rPr>
      </w:pPr>
    </w:p>
    <w:p w14:paraId="0F4FC32D" w14:textId="7A24DA58" w:rsidR="0052445F" w:rsidRPr="00F86FEA" w:rsidRDefault="0052445F" w:rsidP="00EC38A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86FEA">
        <w:rPr>
          <w:rFonts w:ascii="Times New Roman" w:hAnsi="Times New Roman"/>
          <w:sz w:val="28"/>
          <w:szCs w:val="28"/>
        </w:rPr>
        <w:t>В соответствии с</w:t>
      </w:r>
      <w:r w:rsidR="00103184" w:rsidRPr="00F86FEA">
        <w:rPr>
          <w:rFonts w:ascii="Times New Roman" w:hAnsi="Times New Roman"/>
          <w:sz w:val="28"/>
          <w:szCs w:val="28"/>
        </w:rPr>
        <w:t xml:space="preserve"> </w:t>
      </w:r>
      <w:r w:rsidRPr="00F86FEA">
        <w:rPr>
          <w:rFonts w:ascii="Times New Roman" w:hAnsi="Times New Roman"/>
          <w:sz w:val="28"/>
          <w:szCs w:val="28"/>
        </w:rPr>
        <w:t xml:space="preserve">Бюджетным Кодексом Российской Федерации, </w:t>
      </w:r>
      <w:r w:rsidR="00103184" w:rsidRPr="00F86FEA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F86FEA">
        <w:rPr>
          <w:rFonts w:ascii="Times New Roman" w:hAnsi="Times New Roman"/>
          <w:sz w:val="28"/>
          <w:szCs w:val="28"/>
        </w:rPr>
        <w:t>постановлением администрации Первомайского сельсовета от 01.10.2013 № 52 «Об утверждении Порядка принятия решений о разработке, формировании и реализации муниципальных программ Первомайского сельсовета»,</w:t>
      </w:r>
      <w:r w:rsidR="00EC38A5" w:rsidRPr="00F86FEA">
        <w:rPr>
          <w:rFonts w:ascii="Times New Roman" w:hAnsi="Times New Roman"/>
          <w:sz w:val="28"/>
          <w:szCs w:val="28"/>
        </w:rPr>
        <w:t xml:space="preserve"> </w:t>
      </w:r>
      <w:r w:rsidRPr="00F86FEA">
        <w:rPr>
          <w:rFonts w:ascii="Times New Roman" w:hAnsi="Times New Roman"/>
          <w:sz w:val="28"/>
          <w:szCs w:val="28"/>
        </w:rPr>
        <w:t xml:space="preserve">распоряжением администрации Первомайского сельсовета от </w:t>
      </w:r>
      <w:r w:rsidR="006F40F0" w:rsidRPr="00F86FEA">
        <w:rPr>
          <w:rFonts w:ascii="Times New Roman" w:hAnsi="Times New Roman"/>
          <w:sz w:val="28"/>
          <w:szCs w:val="28"/>
        </w:rPr>
        <w:t>25</w:t>
      </w:r>
      <w:r w:rsidRPr="00F86FEA">
        <w:rPr>
          <w:rFonts w:ascii="Times New Roman" w:hAnsi="Times New Roman"/>
          <w:sz w:val="28"/>
          <w:szCs w:val="28"/>
        </w:rPr>
        <w:t>.1</w:t>
      </w:r>
      <w:r w:rsidR="006F40F0" w:rsidRPr="00F86FEA">
        <w:rPr>
          <w:rFonts w:ascii="Times New Roman" w:hAnsi="Times New Roman"/>
          <w:sz w:val="28"/>
          <w:szCs w:val="28"/>
        </w:rPr>
        <w:t>2</w:t>
      </w:r>
      <w:r w:rsidRPr="00F86FEA">
        <w:rPr>
          <w:rFonts w:ascii="Times New Roman" w:hAnsi="Times New Roman"/>
          <w:sz w:val="28"/>
          <w:szCs w:val="28"/>
        </w:rPr>
        <w:t>.20</w:t>
      </w:r>
      <w:r w:rsidR="006F40F0" w:rsidRPr="00F86FEA">
        <w:rPr>
          <w:rFonts w:ascii="Times New Roman" w:hAnsi="Times New Roman"/>
          <w:sz w:val="28"/>
          <w:szCs w:val="28"/>
        </w:rPr>
        <w:t>20</w:t>
      </w:r>
      <w:r w:rsidRPr="00F86FEA">
        <w:rPr>
          <w:rFonts w:ascii="Times New Roman" w:hAnsi="Times New Roman"/>
          <w:sz w:val="28"/>
          <w:szCs w:val="28"/>
        </w:rPr>
        <w:t xml:space="preserve"> №</w:t>
      </w:r>
      <w:r w:rsidR="006F40F0" w:rsidRPr="00F86FEA">
        <w:rPr>
          <w:rFonts w:ascii="Times New Roman" w:hAnsi="Times New Roman"/>
          <w:sz w:val="28"/>
          <w:szCs w:val="28"/>
        </w:rPr>
        <w:t xml:space="preserve"> 39</w:t>
      </w:r>
      <w:r w:rsidRPr="00F86FEA">
        <w:rPr>
          <w:rFonts w:ascii="Times New Roman" w:hAnsi="Times New Roman"/>
          <w:sz w:val="28"/>
          <w:szCs w:val="28"/>
        </w:rPr>
        <w:t>-Р «Об утверждении Перечня муниципальных программ муниципального образования Первомайский сельсовет», руководствуясь ст</w:t>
      </w:r>
      <w:r w:rsidR="003324C3" w:rsidRPr="00F86FEA">
        <w:rPr>
          <w:rFonts w:ascii="Times New Roman" w:hAnsi="Times New Roman"/>
          <w:sz w:val="28"/>
          <w:szCs w:val="28"/>
        </w:rPr>
        <w:t>ать</w:t>
      </w:r>
      <w:r w:rsidR="00B51140">
        <w:rPr>
          <w:rFonts w:ascii="Times New Roman" w:hAnsi="Times New Roman"/>
          <w:sz w:val="28"/>
          <w:szCs w:val="28"/>
        </w:rPr>
        <w:t>ями</w:t>
      </w:r>
      <w:r w:rsidRPr="00F86FEA">
        <w:rPr>
          <w:rFonts w:ascii="Times New Roman" w:hAnsi="Times New Roman"/>
          <w:sz w:val="28"/>
          <w:szCs w:val="28"/>
        </w:rPr>
        <w:t xml:space="preserve"> </w:t>
      </w:r>
      <w:r w:rsidR="00E02A12" w:rsidRPr="00F86FEA">
        <w:rPr>
          <w:rFonts w:ascii="Times New Roman" w:hAnsi="Times New Roman"/>
          <w:sz w:val="28"/>
          <w:szCs w:val="28"/>
        </w:rPr>
        <w:t>1</w:t>
      </w:r>
      <w:r w:rsidR="008E5CF7" w:rsidRPr="00F86FEA">
        <w:rPr>
          <w:rFonts w:ascii="Times New Roman" w:hAnsi="Times New Roman"/>
          <w:sz w:val="28"/>
          <w:szCs w:val="28"/>
        </w:rPr>
        <w:t>5</w:t>
      </w:r>
      <w:r w:rsidR="00B51140">
        <w:rPr>
          <w:rFonts w:ascii="Times New Roman" w:hAnsi="Times New Roman"/>
          <w:sz w:val="28"/>
          <w:szCs w:val="28"/>
        </w:rPr>
        <w:t>, 32</w:t>
      </w:r>
      <w:r w:rsidRPr="00F86FEA">
        <w:rPr>
          <w:rFonts w:ascii="Times New Roman" w:hAnsi="Times New Roman"/>
          <w:sz w:val="28"/>
          <w:szCs w:val="28"/>
        </w:rPr>
        <w:t xml:space="preserve"> Устава Первомайского сельсовета</w:t>
      </w:r>
      <w:r w:rsidR="003324C3" w:rsidRPr="00F86FEA">
        <w:rPr>
          <w:rFonts w:ascii="Times New Roman" w:hAnsi="Times New Roman"/>
          <w:sz w:val="28"/>
          <w:szCs w:val="28"/>
        </w:rPr>
        <w:t xml:space="preserve"> Мотыгинского района Красноярского края</w:t>
      </w:r>
      <w:r w:rsidRPr="00F86FEA">
        <w:rPr>
          <w:rFonts w:ascii="Times New Roman" w:hAnsi="Times New Roman"/>
          <w:sz w:val="28"/>
          <w:szCs w:val="28"/>
        </w:rPr>
        <w:t>, ПОСТАНОВЛЯЮ:</w:t>
      </w:r>
    </w:p>
    <w:p w14:paraId="01FF4F7F" w14:textId="4DF1E5DC" w:rsidR="0052445F" w:rsidRPr="00F86FEA" w:rsidRDefault="0052445F" w:rsidP="00DB7481">
      <w:pPr>
        <w:autoSpaceDE w:val="0"/>
        <w:autoSpaceDN w:val="0"/>
        <w:adjustRightInd w:val="0"/>
        <w:spacing w:after="0" w:line="240" w:lineRule="auto"/>
        <w:ind w:left="57" w:right="-2" w:firstLine="652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86FEA">
        <w:rPr>
          <w:rFonts w:ascii="Times New Roman" w:eastAsia="Times New Roman" w:hAnsi="Times New Roman"/>
          <w:sz w:val="28"/>
          <w:szCs w:val="28"/>
        </w:rPr>
        <w:t>1. Внести в постановлени</w:t>
      </w:r>
      <w:r w:rsidR="00E77041" w:rsidRPr="00F86FEA">
        <w:rPr>
          <w:rFonts w:ascii="Times New Roman" w:eastAsia="Times New Roman" w:hAnsi="Times New Roman"/>
          <w:sz w:val="28"/>
          <w:szCs w:val="28"/>
        </w:rPr>
        <w:t>е</w:t>
      </w:r>
      <w:r w:rsidRPr="00F86FEA">
        <w:rPr>
          <w:rFonts w:ascii="Times New Roman" w:eastAsia="Times New Roman" w:hAnsi="Times New Roman"/>
          <w:sz w:val="28"/>
          <w:szCs w:val="28"/>
        </w:rPr>
        <w:t xml:space="preserve"> администрации Первомайского сельсовета</w:t>
      </w:r>
      <w:r w:rsidR="00E77041" w:rsidRPr="00F86FEA">
        <w:rPr>
          <w:rFonts w:ascii="Times New Roman" w:eastAsia="Times New Roman" w:hAnsi="Times New Roman"/>
          <w:sz w:val="28"/>
          <w:szCs w:val="28"/>
        </w:rPr>
        <w:t xml:space="preserve"> Мотыгинского района</w:t>
      </w:r>
      <w:r w:rsidRPr="00F86FEA">
        <w:rPr>
          <w:rFonts w:ascii="Times New Roman" w:eastAsia="Times New Roman" w:hAnsi="Times New Roman"/>
          <w:sz w:val="28"/>
          <w:szCs w:val="28"/>
        </w:rPr>
        <w:t xml:space="preserve"> от 14.12.2015 № 157 «Об утверждении муниципальной программы № 3 «</w:t>
      </w:r>
      <w:r w:rsidRPr="00F86FEA">
        <w:rPr>
          <w:rFonts w:ascii="Times New Roman" w:hAnsi="Times New Roman"/>
          <w:sz w:val="28"/>
          <w:szCs w:val="28"/>
        </w:rPr>
        <w:t>Обеспечение транспортной доступности и коммунальными услугами граждан муниципального образования Первомайский сельсовет</w:t>
      </w:r>
      <w:r w:rsidRPr="00F86FEA">
        <w:rPr>
          <w:rFonts w:ascii="Times New Roman" w:eastAsia="Times New Roman" w:hAnsi="Times New Roman"/>
          <w:sz w:val="28"/>
          <w:szCs w:val="28"/>
        </w:rPr>
        <w:t>» следующ</w:t>
      </w:r>
      <w:r w:rsidR="00586C50" w:rsidRPr="00F86FEA">
        <w:rPr>
          <w:rFonts w:ascii="Times New Roman" w:eastAsia="Times New Roman" w:hAnsi="Times New Roman"/>
          <w:sz w:val="28"/>
          <w:szCs w:val="28"/>
        </w:rPr>
        <w:t>е</w:t>
      </w:r>
      <w:r w:rsidRPr="00F86FEA">
        <w:rPr>
          <w:rFonts w:ascii="Times New Roman" w:eastAsia="Times New Roman" w:hAnsi="Times New Roman"/>
          <w:sz w:val="28"/>
          <w:szCs w:val="28"/>
        </w:rPr>
        <w:t>е изменени</w:t>
      </w:r>
      <w:r w:rsidR="00586C50" w:rsidRPr="00F86FEA">
        <w:rPr>
          <w:rFonts w:ascii="Times New Roman" w:eastAsia="Times New Roman" w:hAnsi="Times New Roman"/>
          <w:sz w:val="28"/>
          <w:szCs w:val="28"/>
        </w:rPr>
        <w:t>е</w:t>
      </w:r>
      <w:r w:rsidRPr="00F86FEA">
        <w:rPr>
          <w:rFonts w:ascii="Times New Roman" w:eastAsia="Times New Roman" w:hAnsi="Times New Roman"/>
          <w:sz w:val="28"/>
          <w:szCs w:val="28"/>
        </w:rPr>
        <w:t>:</w:t>
      </w:r>
    </w:p>
    <w:p w14:paraId="3A996CD1" w14:textId="77777777" w:rsidR="0052445F" w:rsidRPr="00F86FEA" w:rsidRDefault="0052445F" w:rsidP="00DB74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86FEA">
        <w:rPr>
          <w:rFonts w:ascii="Times New Roman" w:eastAsia="Times New Roman" w:hAnsi="Times New Roman"/>
          <w:sz w:val="28"/>
          <w:szCs w:val="28"/>
        </w:rPr>
        <w:t>1.1. Приложение к постановлению изложить в новой редакции согласно приложению.</w:t>
      </w:r>
    </w:p>
    <w:p w14:paraId="2AF051D1" w14:textId="77777777" w:rsidR="0052445F" w:rsidRPr="00F86FEA" w:rsidRDefault="0052445F" w:rsidP="00DB748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86FEA">
        <w:rPr>
          <w:rFonts w:ascii="Times New Roman" w:hAnsi="Times New Roman"/>
          <w:sz w:val="28"/>
          <w:szCs w:val="28"/>
        </w:rPr>
        <w:t>2.</w:t>
      </w:r>
      <w:r w:rsidR="00705837" w:rsidRPr="00F86FEA">
        <w:rPr>
          <w:rFonts w:ascii="Times New Roman" w:hAnsi="Times New Roman"/>
          <w:sz w:val="28"/>
          <w:szCs w:val="28"/>
        </w:rPr>
        <w:t xml:space="preserve"> </w:t>
      </w:r>
      <w:r w:rsidRPr="00F86FEA">
        <w:rPr>
          <w:rFonts w:ascii="Times New Roman" w:hAnsi="Times New Roman"/>
          <w:sz w:val="28"/>
          <w:szCs w:val="28"/>
        </w:rPr>
        <w:t xml:space="preserve">Контроль за исполнение настоящего постановления возложить на ведущего специалиста администрации Ивкову Ю.И. </w:t>
      </w:r>
    </w:p>
    <w:p w14:paraId="5C7216F0" w14:textId="18BF5606" w:rsidR="000A3B1D" w:rsidRDefault="0052445F" w:rsidP="000A3B1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86FE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C1C6E" w:rsidRPr="00F86FE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F86FEA">
        <w:rPr>
          <w:rFonts w:ascii="Times New Roman" w:hAnsi="Times New Roman"/>
          <w:sz w:val="28"/>
          <w:szCs w:val="28"/>
        </w:rPr>
        <w:t>Постановление вступает в силу в день, следующий за днем его</w:t>
      </w:r>
      <w:r w:rsidR="00705837" w:rsidRPr="00F86FEA">
        <w:rPr>
          <w:rFonts w:ascii="Times New Roman" w:hAnsi="Times New Roman"/>
          <w:sz w:val="28"/>
          <w:szCs w:val="28"/>
        </w:rPr>
        <w:t xml:space="preserve"> </w:t>
      </w:r>
      <w:r w:rsidRPr="00F86FEA">
        <w:rPr>
          <w:rFonts w:ascii="Times New Roman" w:hAnsi="Times New Roman"/>
          <w:sz w:val="28"/>
          <w:szCs w:val="28"/>
        </w:rPr>
        <w:t>официального опубликования в печатном издании «Ведомости органов местного самоуправления Первомайского сельсовета».</w:t>
      </w:r>
    </w:p>
    <w:p w14:paraId="7F53E0DE" w14:textId="4FE6A9CC" w:rsidR="000A3B1D" w:rsidRDefault="000A3B1D" w:rsidP="000A3B1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14:paraId="5F0CC868" w14:textId="08711AB2" w:rsidR="000A3B1D" w:rsidRDefault="000A3B1D" w:rsidP="000A3B1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14:paraId="4E1CC22B" w14:textId="77777777" w:rsidR="000A3B1D" w:rsidRDefault="000A3B1D" w:rsidP="00B51140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</w:rPr>
      </w:pPr>
    </w:p>
    <w:p w14:paraId="0B2FA828" w14:textId="01600A26" w:rsidR="003C1C6E" w:rsidRPr="00F86FEA" w:rsidRDefault="003C1C6E" w:rsidP="00DB7481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86FEA">
        <w:rPr>
          <w:rFonts w:ascii="Times New Roman" w:eastAsia="Times New Roman" w:hAnsi="Times New Roman"/>
          <w:sz w:val="28"/>
          <w:szCs w:val="28"/>
        </w:rPr>
        <w:t>Глава Первомайского сельсовета</w:t>
      </w:r>
      <w:r w:rsidR="003B2B4C" w:rsidRPr="00F86FEA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E1406F" w:rsidRPr="00F86FEA">
        <w:rPr>
          <w:rFonts w:ascii="Times New Roman" w:eastAsia="Times New Roman" w:hAnsi="Times New Roman"/>
          <w:sz w:val="28"/>
          <w:szCs w:val="28"/>
        </w:rPr>
        <w:t xml:space="preserve">              </w:t>
      </w:r>
      <w:r w:rsidR="003B2B4C" w:rsidRPr="00F86FEA">
        <w:rPr>
          <w:rFonts w:ascii="Times New Roman" w:eastAsia="Times New Roman" w:hAnsi="Times New Roman"/>
          <w:sz w:val="28"/>
          <w:szCs w:val="28"/>
        </w:rPr>
        <w:t xml:space="preserve">                                          </w:t>
      </w:r>
      <w:r w:rsidRPr="00F86FEA">
        <w:rPr>
          <w:rFonts w:ascii="Times New Roman" w:eastAsia="Times New Roman" w:hAnsi="Times New Roman"/>
          <w:sz w:val="28"/>
          <w:szCs w:val="28"/>
        </w:rPr>
        <w:t>О.В.</w:t>
      </w:r>
      <w:r w:rsidR="003201B8" w:rsidRPr="00F86FEA">
        <w:rPr>
          <w:rFonts w:ascii="Times New Roman" w:eastAsia="Times New Roman" w:hAnsi="Times New Roman"/>
          <w:sz w:val="28"/>
          <w:szCs w:val="28"/>
        </w:rPr>
        <w:t xml:space="preserve"> </w:t>
      </w:r>
      <w:r w:rsidRPr="00F86FEA">
        <w:rPr>
          <w:rFonts w:ascii="Times New Roman" w:eastAsia="Times New Roman" w:hAnsi="Times New Roman"/>
          <w:sz w:val="28"/>
          <w:szCs w:val="28"/>
        </w:rPr>
        <w:t>Ремиз</w:t>
      </w:r>
    </w:p>
    <w:p w14:paraId="01D7713F" w14:textId="68920295" w:rsidR="00F86FEA" w:rsidRDefault="00F86FEA" w:rsidP="00DB7481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8"/>
        </w:rPr>
      </w:pPr>
    </w:p>
    <w:p w14:paraId="447A0C62" w14:textId="77777777" w:rsidR="00B51140" w:rsidRDefault="00B51140" w:rsidP="00DB7481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8"/>
        </w:rPr>
      </w:pPr>
    </w:p>
    <w:p w14:paraId="1B96FA4D" w14:textId="70FCED38" w:rsidR="00CE3FCD" w:rsidRPr="00F86FEA" w:rsidRDefault="00B51140" w:rsidP="00B51140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</w:t>
      </w:r>
      <w:r w:rsidR="00CE3FCD" w:rsidRPr="00F86FEA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0A0D1F90" w14:textId="1ACD5418" w:rsidR="00CE3FCD" w:rsidRPr="00F86FEA" w:rsidRDefault="00B51140" w:rsidP="00B511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CE3FCD" w:rsidRPr="00F86FEA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348084A5" w14:textId="503F74F2" w:rsidR="00CE3FCD" w:rsidRPr="00F86FEA" w:rsidRDefault="00B51140" w:rsidP="00B511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CE3FCD" w:rsidRPr="00F86FEA">
        <w:rPr>
          <w:rFonts w:ascii="Times New Roman" w:hAnsi="Times New Roman"/>
          <w:sz w:val="28"/>
          <w:szCs w:val="28"/>
        </w:rPr>
        <w:t>Первомайского сельсовета</w:t>
      </w:r>
    </w:p>
    <w:p w14:paraId="416D83A9" w14:textId="125F2D13" w:rsidR="00CE3FCD" w:rsidRPr="00B51140" w:rsidRDefault="00B51140" w:rsidP="00B5114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</w:t>
      </w:r>
      <w:r w:rsidR="00CE3FCD" w:rsidRPr="00B51140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430778" w:rsidRPr="00B51140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B51140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CE3FCD" w:rsidRPr="00B5114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30778" w:rsidRPr="00B51140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B51140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CE3FCD" w:rsidRPr="00B51140">
        <w:rPr>
          <w:rFonts w:ascii="Times New Roman" w:hAnsi="Times New Roman"/>
          <w:color w:val="000000" w:themeColor="text1"/>
          <w:sz w:val="28"/>
          <w:szCs w:val="28"/>
        </w:rPr>
        <w:t>.20</w:t>
      </w:r>
      <w:r w:rsidR="00550B25" w:rsidRPr="00B51140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430778" w:rsidRPr="00B51140">
        <w:rPr>
          <w:rFonts w:ascii="Times New Roman" w:hAnsi="Times New Roman"/>
          <w:color w:val="000000" w:themeColor="text1"/>
          <w:sz w:val="28"/>
          <w:szCs w:val="28"/>
        </w:rPr>
        <w:t xml:space="preserve">2 № </w:t>
      </w:r>
      <w:r w:rsidRPr="00B51140">
        <w:rPr>
          <w:rFonts w:ascii="Times New Roman" w:hAnsi="Times New Roman"/>
          <w:color w:val="000000" w:themeColor="text1"/>
          <w:sz w:val="28"/>
          <w:szCs w:val="28"/>
        </w:rPr>
        <w:t>16</w:t>
      </w:r>
    </w:p>
    <w:p w14:paraId="172A10EC" w14:textId="77777777" w:rsidR="00CE3FCD" w:rsidRPr="000A3B1D" w:rsidRDefault="00CE3FCD" w:rsidP="00B511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3B1D">
        <w:rPr>
          <w:rFonts w:ascii="Times New Roman" w:hAnsi="Times New Roman"/>
          <w:b/>
          <w:sz w:val="28"/>
          <w:szCs w:val="28"/>
        </w:rPr>
        <w:t>МУНИЦИПАЛЬНАЯ ПРОГРАММА № 3</w:t>
      </w:r>
    </w:p>
    <w:p w14:paraId="4CD35BAF" w14:textId="2D599205" w:rsidR="00CE3FCD" w:rsidRPr="000A3B1D" w:rsidRDefault="00595A53" w:rsidP="00DB7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3B1D">
        <w:rPr>
          <w:rFonts w:ascii="Times New Roman" w:hAnsi="Times New Roman"/>
          <w:b/>
          <w:sz w:val="28"/>
          <w:szCs w:val="28"/>
        </w:rPr>
        <w:t>«</w:t>
      </w:r>
      <w:r w:rsidR="00842430" w:rsidRPr="000A3B1D">
        <w:rPr>
          <w:rFonts w:ascii="Times New Roman" w:hAnsi="Times New Roman"/>
          <w:b/>
          <w:sz w:val="28"/>
          <w:szCs w:val="28"/>
        </w:rPr>
        <w:t>Обеспечение транспортной доступности и коммунальными услугами граждан</w:t>
      </w:r>
      <w:r w:rsidR="00EE7907" w:rsidRPr="000A3B1D">
        <w:rPr>
          <w:rFonts w:ascii="Times New Roman" w:hAnsi="Times New Roman"/>
          <w:b/>
          <w:sz w:val="28"/>
          <w:szCs w:val="28"/>
        </w:rPr>
        <w:t xml:space="preserve"> муниципального обра</w:t>
      </w:r>
      <w:r w:rsidR="00842430" w:rsidRPr="000A3B1D">
        <w:rPr>
          <w:rFonts w:ascii="Times New Roman" w:hAnsi="Times New Roman"/>
          <w:b/>
          <w:sz w:val="28"/>
          <w:szCs w:val="28"/>
        </w:rPr>
        <w:t>зования Первомайский сельсовет</w:t>
      </w:r>
      <w:r w:rsidRPr="000A3B1D">
        <w:rPr>
          <w:rFonts w:ascii="Times New Roman" w:hAnsi="Times New Roman"/>
          <w:b/>
          <w:sz w:val="28"/>
          <w:szCs w:val="28"/>
        </w:rPr>
        <w:t>»</w:t>
      </w:r>
    </w:p>
    <w:p w14:paraId="60439AF6" w14:textId="77777777" w:rsidR="000178F8" w:rsidRPr="000A3B1D" w:rsidRDefault="000178F8" w:rsidP="00DB7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4A8249" w14:textId="77777777" w:rsidR="00842430" w:rsidRPr="000A3B1D" w:rsidRDefault="00842430" w:rsidP="00DB74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A3B1D">
        <w:rPr>
          <w:rFonts w:ascii="Times New Roman" w:hAnsi="Times New Roman"/>
          <w:b/>
          <w:sz w:val="28"/>
          <w:szCs w:val="28"/>
        </w:rPr>
        <w:t>П</w:t>
      </w:r>
      <w:r w:rsidR="00CE3FCD" w:rsidRPr="000A3B1D">
        <w:rPr>
          <w:rFonts w:ascii="Times New Roman" w:hAnsi="Times New Roman"/>
          <w:b/>
          <w:sz w:val="28"/>
          <w:szCs w:val="28"/>
        </w:rPr>
        <w:t>аспорт муниципальной программы</w:t>
      </w:r>
      <w:r w:rsidRPr="000A3B1D">
        <w:rPr>
          <w:rFonts w:ascii="Times New Roman" w:hAnsi="Times New Roman"/>
          <w:b/>
          <w:sz w:val="28"/>
          <w:szCs w:val="28"/>
        </w:rPr>
        <w:t xml:space="preserve"> </w:t>
      </w:r>
    </w:p>
    <w:p w14:paraId="5074E20A" w14:textId="77777777" w:rsidR="00842430" w:rsidRPr="00F86FEA" w:rsidRDefault="00842430" w:rsidP="00DB7481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6237"/>
      </w:tblGrid>
      <w:tr w:rsidR="00842430" w:rsidRPr="00F86FEA" w14:paraId="552AB487" w14:textId="77777777" w:rsidTr="003E0BAA">
        <w:trPr>
          <w:trHeight w:val="70"/>
        </w:trPr>
        <w:tc>
          <w:tcPr>
            <w:tcW w:w="3544" w:type="dxa"/>
          </w:tcPr>
          <w:p w14:paraId="2F108A54" w14:textId="77777777" w:rsidR="00842430" w:rsidRPr="00F86FEA" w:rsidRDefault="00842430" w:rsidP="00DB7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6FEA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237" w:type="dxa"/>
          </w:tcPr>
          <w:p w14:paraId="28977330" w14:textId="1BC34E8F" w:rsidR="00842430" w:rsidRPr="00F86FEA" w:rsidRDefault="00842430" w:rsidP="00DB7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6FEA">
              <w:rPr>
                <w:rFonts w:ascii="Times New Roman" w:hAnsi="Times New Roman"/>
                <w:sz w:val="28"/>
                <w:szCs w:val="28"/>
              </w:rPr>
              <w:t xml:space="preserve">Обеспечение транспортной доступности и </w:t>
            </w:r>
            <w:r w:rsidR="00CE3FCD" w:rsidRPr="00F86FEA">
              <w:rPr>
                <w:rFonts w:ascii="Times New Roman" w:hAnsi="Times New Roman"/>
                <w:sz w:val="28"/>
                <w:szCs w:val="28"/>
              </w:rPr>
              <w:t>коммунальными услугами граждан</w:t>
            </w:r>
            <w:r w:rsidR="00EE7907" w:rsidRPr="00F86FEA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Первомайский сельсовет</w:t>
            </w:r>
            <w:r w:rsidR="00CE3FCD" w:rsidRPr="00F86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3AC7" w:rsidRPr="00F86FEA">
              <w:rPr>
                <w:rFonts w:ascii="Times New Roman" w:hAnsi="Times New Roman"/>
                <w:sz w:val="28"/>
                <w:szCs w:val="28"/>
              </w:rPr>
              <w:t>(далее –</w:t>
            </w:r>
            <w:r w:rsidRPr="00F86FEA">
              <w:rPr>
                <w:rFonts w:ascii="Times New Roman" w:hAnsi="Times New Roman"/>
                <w:sz w:val="28"/>
                <w:szCs w:val="28"/>
              </w:rPr>
              <w:t xml:space="preserve"> программа)</w:t>
            </w:r>
            <w:r w:rsidR="00103184" w:rsidRPr="00F86F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42430" w:rsidRPr="00F86FEA" w14:paraId="2FD68E2C" w14:textId="77777777" w:rsidTr="003E0BAA">
        <w:trPr>
          <w:trHeight w:val="2251"/>
        </w:trPr>
        <w:tc>
          <w:tcPr>
            <w:tcW w:w="3544" w:type="dxa"/>
          </w:tcPr>
          <w:p w14:paraId="625C92CE" w14:textId="77777777" w:rsidR="00842430" w:rsidRPr="00F86FEA" w:rsidRDefault="00842430" w:rsidP="00DB7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6FEA">
              <w:rPr>
                <w:rFonts w:ascii="Times New Roman" w:hAnsi="Times New Roman"/>
                <w:sz w:val="28"/>
                <w:szCs w:val="28"/>
              </w:rPr>
              <w:t>Основания для разработки муниципальной программы</w:t>
            </w:r>
          </w:p>
          <w:p w14:paraId="1478DB08" w14:textId="77777777" w:rsidR="00842430" w:rsidRPr="00F86FEA" w:rsidRDefault="00842430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7B776E7C" w14:textId="1344184F" w:rsidR="00842430" w:rsidRPr="00F86FEA" w:rsidRDefault="00842430" w:rsidP="00DB7481">
            <w:pPr>
              <w:pStyle w:val="ConsPlusNormal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86FEA">
              <w:rPr>
                <w:rFonts w:ascii="Times New Roman" w:hAnsi="Times New Roman"/>
                <w:sz w:val="28"/>
                <w:szCs w:val="28"/>
              </w:rPr>
              <w:t>Постановление администрации Первомайского сельсовета от 01.10.201</w:t>
            </w:r>
            <w:r w:rsidR="00103184" w:rsidRPr="00F86FEA">
              <w:rPr>
                <w:rFonts w:ascii="Times New Roman" w:hAnsi="Times New Roman"/>
                <w:sz w:val="28"/>
                <w:szCs w:val="28"/>
              </w:rPr>
              <w:t>3</w:t>
            </w:r>
            <w:r w:rsidRPr="00F86FEA">
              <w:rPr>
                <w:rFonts w:ascii="Times New Roman" w:hAnsi="Times New Roman"/>
                <w:sz w:val="28"/>
                <w:szCs w:val="28"/>
              </w:rPr>
              <w:t xml:space="preserve"> № 52</w:t>
            </w:r>
            <w:r w:rsidR="00BA12E4" w:rsidRPr="00F86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6FEA">
              <w:rPr>
                <w:rFonts w:ascii="Times New Roman" w:hAnsi="Times New Roman"/>
                <w:sz w:val="28"/>
                <w:szCs w:val="28"/>
              </w:rPr>
              <w:t>"Об утверждении Порядка принятия решений о разработке, формировании и реализации муниципальных программ Первомайского сельсовета</w:t>
            </w:r>
            <w:r w:rsidR="00B23AC7" w:rsidRPr="00F86FEA">
              <w:rPr>
                <w:rFonts w:ascii="Times New Roman" w:hAnsi="Times New Roman"/>
                <w:sz w:val="28"/>
                <w:szCs w:val="28"/>
              </w:rPr>
              <w:t>" Распоряжение админи</w:t>
            </w:r>
            <w:r w:rsidRPr="00F86FEA">
              <w:rPr>
                <w:rFonts w:ascii="Times New Roman" w:hAnsi="Times New Roman"/>
                <w:sz w:val="28"/>
                <w:szCs w:val="28"/>
              </w:rPr>
              <w:t>с</w:t>
            </w:r>
            <w:r w:rsidR="00103184" w:rsidRPr="00F86FEA">
              <w:rPr>
                <w:rFonts w:ascii="Times New Roman" w:hAnsi="Times New Roman"/>
                <w:sz w:val="28"/>
                <w:szCs w:val="28"/>
              </w:rPr>
              <w:t>трации</w:t>
            </w:r>
            <w:r w:rsidRPr="00F86FEA">
              <w:rPr>
                <w:rFonts w:ascii="Times New Roman" w:hAnsi="Times New Roman"/>
                <w:sz w:val="28"/>
                <w:szCs w:val="28"/>
              </w:rPr>
              <w:t xml:space="preserve"> Первомайского сельсовета от </w:t>
            </w:r>
            <w:r w:rsidR="006F40F0" w:rsidRPr="00F86FEA">
              <w:rPr>
                <w:rFonts w:ascii="Times New Roman" w:hAnsi="Times New Roman"/>
                <w:sz w:val="28"/>
                <w:szCs w:val="28"/>
              </w:rPr>
              <w:t>25</w:t>
            </w:r>
            <w:r w:rsidRPr="00F86FEA">
              <w:rPr>
                <w:rFonts w:ascii="Times New Roman" w:hAnsi="Times New Roman"/>
                <w:sz w:val="28"/>
                <w:szCs w:val="28"/>
              </w:rPr>
              <w:t>.1</w:t>
            </w:r>
            <w:r w:rsidR="006F40F0" w:rsidRPr="00F86FEA">
              <w:rPr>
                <w:rFonts w:ascii="Times New Roman" w:hAnsi="Times New Roman"/>
                <w:sz w:val="28"/>
                <w:szCs w:val="28"/>
              </w:rPr>
              <w:t>2</w:t>
            </w:r>
            <w:r w:rsidRPr="00F86FEA">
              <w:rPr>
                <w:rFonts w:ascii="Times New Roman" w:hAnsi="Times New Roman"/>
                <w:sz w:val="28"/>
                <w:szCs w:val="28"/>
              </w:rPr>
              <w:t>.20</w:t>
            </w:r>
            <w:r w:rsidR="006F40F0" w:rsidRPr="00F86FEA">
              <w:rPr>
                <w:rFonts w:ascii="Times New Roman" w:hAnsi="Times New Roman"/>
                <w:sz w:val="28"/>
                <w:szCs w:val="28"/>
              </w:rPr>
              <w:t>20</w:t>
            </w:r>
            <w:r w:rsidRPr="00F86FEA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6F40F0" w:rsidRPr="00F86FEA">
              <w:rPr>
                <w:rFonts w:ascii="Times New Roman" w:hAnsi="Times New Roman"/>
                <w:sz w:val="28"/>
                <w:szCs w:val="28"/>
              </w:rPr>
              <w:t>39</w:t>
            </w:r>
            <w:r w:rsidRPr="00F86FEA">
              <w:rPr>
                <w:rFonts w:ascii="Times New Roman" w:hAnsi="Times New Roman"/>
                <w:sz w:val="28"/>
                <w:szCs w:val="28"/>
              </w:rPr>
              <w:t>-</w:t>
            </w:r>
            <w:r w:rsidR="00CE3FCD" w:rsidRPr="00F86FEA">
              <w:rPr>
                <w:rFonts w:ascii="Times New Roman" w:hAnsi="Times New Roman"/>
                <w:sz w:val="28"/>
                <w:szCs w:val="28"/>
              </w:rPr>
              <w:t>Р</w:t>
            </w:r>
            <w:r w:rsidRPr="00F86FEA">
              <w:rPr>
                <w:rFonts w:ascii="Times New Roman" w:hAnsi="Times New Roman"/>
                <w:sz w:val="28"/>
                <w:szCs w:val="28"/>
              </w:rPr>
              <w:t xml:space="preserve"> "Об утверждении Перечня муниципальных программ Первомайского сельсовета"</w:t>
            </w:r>
            <w:r w:rsidR="00103184" w:rsidRPr="00F86F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42430" w:rsidRPr="00F86FEA" w14:paraId="0514FF8B" w14:textId="77777777" w:rsidTr="003E0BAA">
        <w:trPr>
          <w:trHeight w:val="553"/>
        </w:trPr>
        <w:tc>
          <w:tcPr>
            <w:tcW w:w="3544" w:type="dxa"/>
          </w:tcPr>
          <w:p w14:paraId="55190307" w14:textId="77777777" w:rsidR="00842430" w:rsidRPr="00F86FEA" w:rsidRDefault="00842430" w:rsidP="00DB7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6FEA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237" w:type="dxa"/>
          </w:tcPr>
          <w:p w14:paraId="3B96039A" w14:textId="5D38A271" w:rsidR="00842430" w:rsidRPr="00F86FEA" w:rsidRDefault="00103184" w:rsidP="00DB748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86FEA">
              <w:rPr>
                <w:rFonts w:ascii="Times New Roman" w:hAnsi="Times New Roman"/>
                <w:sz w:val="28"/>
                <w:szCs w:val="28"/>
              </w:rPr>
              <w:t>А</w:t>
            </w:r>
            <w:r w:rsidR="00842430" w:rsidRPr="00F86FEA">
              <w:rPr>
                <w:rFonts w:ascii="Times New Roman" w:hAnsi="Times New Roman"/>
                <w:sz w:val="28"/>
                <w:szCs w:val="28"/>
              </w:rPr>
              <w:t>дминистрация Первомайского сельсовета</w:t>
            </w:r>
          </w:p>
        </w:tc>
      </w:tr>
      <w:tr w:rsidR="00842430" w:rsidRPr="00F86FEA" w14:paraId="52206D55" w14:textId="77777777" w:rsidTr="003E0BAA">
        <w:trPr>
          <w:trHeight w:val="561"/>
        </w:trPr>
        <w:tc>
          <w:tcPr>
            <w:tcW w:w="3544" w:type="dxa"/>
          </w:tcPr>
          <w:p w14:paraId="119C2DBF" w14:textId="77777777" w:rsidR="00842430" w:rsidRPr="00F86FEA" w:rsidRDefault="00842430" w:rsidP="00DB7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6FEA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237" w:type="dxa"/>
          </w:tcPr>
          <w:p w14:paraId="2F93BF58" w14:textId="742BD61D" w:rsidR="00842430" w:rsidRPr="00F86FEA" w:rsidRDefault="00103184" w:rsidP="00DB7481">
            <w:pPr>
              <w:spacing w:after="0" w:line="240" w:lineRule="auto"/>
              <w:ind w:left="5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6FEA">
              <w:rPr>
                <w:rFonts w:ascii="Times New Roman" w:hAnsi="Times New Roman"/>
                <w:sz w:val="28"/>
                <w:szCs w:val="28"/>
              </w:rPr>
              <w:t>О</w:t>
            </w:r>
            <w:r w:rsidR="00842430" w:rsidRPr="00F86FEA">
              <w:rPr>
                <w:rFonts w:ascii="Times New Roman" w:hAnsi="Times New Roman"/>
                <w:sz w:val="28"/>
                <w:szCs w:val="28"/>
              </w:rPr>
              <w:t>тсутствуют</w:t>
            </w:r>
            <w:r w:rsidRPr="00F86F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42430" w:rsidRPr="00F86FEA" w14:paraId="50C8836E" w14:textId="77777777" w:rsidTr="003E0BAA">
        <w:trPr>
          <w:trHeight w:val="1144"/>
        </w:trPr>
        <w:tc>
          <w:tcPr>
            <w:tcW w:w="3544" w:type="dxa"/>
          </w:tcPr>
          <w:p w14:paraId="410F31F7" w14:textId="77777777" w:rsidR="00842430" w:rsidRPr="00F86FEA" w:rsidRDefault="00842430" w:rsidP="00DB7481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6FEA">
              <w:rPr>
                <w:rFonts w:ascii="Times New Roman" w:hAnsi="Times New Roman"/>
                <w:sz w:val="28"/>
                <w:szCs w:val="28"/>
              </w:rPr>
              <w:t>Перечень подпрограмм</w:t>
            </w:r>
            <w:r w:rsidR="001D3472" w:rsidRPr="00F86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6FEA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  <w:p w14:paraId="7EFCB3A2" w14:textId="77777777" w:rsidR="00842430" w:rsidRPr="00F86FEA" w:rsidRDefault="00842430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3F844510" w14:textId="41F4B6B7" w:rsidR="00842430" w:rsidRPr="00F86FEA" w:rsidRDefault="00842430" w:rsidP="00E1406F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86FEA">
              <w:rPr>
                <w:rFonts w:ascii="Times New Roman" w:hAnsi="Times New Roman"/>
                <w:sz w:val="28"/>
                <w:szCs w:val="28"/>
              </w:rPr>
              <w:t>1. Благоустройство и обеспечение устойчивого функционирования объектов жилищно-коммунальной инфраструктуры</w:t>
            </w:r>
            <w:r w:rsidR="00103184" w:rsidRPr="00F86FE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3C968DC" w14:textId="5ECDA7CC" w:rsidR="00842430" w:rsidRPr="00F86FEA" w:rsidRDefault="00842430" w:rsidP="00006CB1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86FEA">
              <w:rPr>
                <w:rFonts w:ascii="Times New Roman" w:hAnsi="Times New Roman"/>
                <w:sz w:val="28"/>
                <w:szCs w:val="28"/>
              </w:rPr>
              <w:t>2. Развитие и модернизация улично-дорожной сети</w:t>
            </w:r>
            <w:r w:rsidR="002E0D86" w:rsidRPr="00F86F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42430" w:rsidRPr="00F86FEA" w14:paraId="2B1C37FC" w14:textId="77777777" w:rsidTr="003E0BAA">
        <w:tc>
          <w:tcPr>
            <w:tcW w:w="3544" w:type="dxa"/>
          </w:tcPr>
          <w:p w14:paraId="3767060D" w14:textId="77777777" w:rsidR="00842430" w:rsidRPr="00F86FEA" w:rsidRDefault="00842430" w:rsidP="00DB7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6FEA">
              <w:rPr>
                <w:rFonts w:ascii="Times New Roman" w:hAnsi="Times New Roman"/>
                <w:sz w:val="28"/>
                <w:szCs w:val="28"/>
              </w:rPr>
              <w:t xml:space="preserve">Цель муниципальной программы </w:t>
            </w:r>
          </w:p>
        </w:tc>
        <w:tc>
          <w:tcPr>
            <w:tcW w:w="6237" w:type="dxa"/>
          </w:tcPr>
          <w:p w14:paraId="065FFA91" w14:textId="6412540F" w:rsidR="00842430" w:rsidRPr="00F86FEA" w:rsidRDefault="00842430" w:rsidP="00DB7481">
            <w:pPr>
              <w:spacing w:after="0" w:line="240" w:lineRule="auto"/>
              <w:ind w:left="5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6FEA">
              <w:rPr>
                <w:rFonts w:ascii="Times New Roman" w:hAnsi="Times New Roman"/>
                <w:sz w:val="28"/>
                <w:szCs w:val="28"/>
              </w:rPr>
              <w:t>Повышение качества предоставления жилищно-коммунальных услуг населению и улучшение транспортно-эксплуатационного состояния дорог местного значения</w:t>
            </w:r>
            <w:r w:rsidR="00103184" w:rsidRPr="00F86F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42430" w:rsidRPr="00F86FEA" w14:paraId="56222B38" w14:textId="77777777" w:rsidTr="003E0BAA">
        <w:tc>
          <w:tcPr>
            <w:tcW w:w="3544" w:type="dxa"/>
          </w:tcPr>
          <w:p w14:paraId="749C97EF" w14:textId="77777777" w:rsidR="00842430" w:rsidRPr="00F86FEA" w:rsidRDefault="00842430" w:rsidP="00DB7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6FEA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  <w:p w14:paraId="367DA06A" w14:textId="77777777" w:rsidR="00842430" w:rsidRPr="00F86FEA" w:rsidRDefault="00842430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0C7FCE44" w14:textId="6A7031C3" w:rsidR="00842430" w:rsidRPr="00F86FEA" w:rsidRDefault="00103184" w:rsidP="009E4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FEA">
              <w:rPr>
                <w:rFonts w:ascii="Times New Roman" w:hAnsi="Times New Roman"/>
                <w:sz w:val="28"/>
                <w:szCs w:val="28"/>
              </w:rPr>
              <w:t>- п</w:t>
            </w:r>
            <w:r w:rsidR="00842430" w:rsidRPr="00F86FEA">
              <w:rPr>
                <w:rFonts w:ascii="Times New Roman" w:hAnsi="Times New Roman"/>
                <w:sz w:val="28"/>
                <w:szCs w:val="28"/>
              </w:rPr>
              <w:t>овышение качества и надежности предоставления жилищно-коммунальных услуг в сфере тепло- и водоснабжения населения;</w:t>
            </w:r>
          </w:p>
          <w:p w14:paraId="1E18AC52" w14:textId="1C1C54C6" w:rsidR="00842430" w:rsidRPr="00F86FEA" w:rsidRDefault="00103184" w:rsidP="009E4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FEA">
              <w:rPr>
                <w:rFonts w:ascii="Times New Roman" w:hAnsi="Times New Roman"/>
                <w:sz w:val="28"/>
                <w:szCs w:val="28"/>
              </w:rPr>
              <w:t>- к</w:t>
            </w:r>
            <w:r w:rsidR="00842430" w:rsidRPr="00F86FEA">
              <w:rPr>
                <w:rFonts w:ascii="Times New Roman" w:hAnsi="Times New Roman"/>
                <w:sz w:val="28"/>
                <w:szCs w:val="28"/>
              </w:rPr>
              <w:t>омплексное благоустройство и озеленение насе</w:t>
            </w:r>
            <w:r w:rsidR="00CE3FCD" w:rsidRPr="00F86FEA">
              <w:rPr>
                <w:rFonts w:ascii="Times New Roman" w:hAnsi="Times New Roman"/>
                <w:sz w:val="28"/>
                <w:szCs w:val="28"/>
              </w:rPr>
              <w:t xml:space="preserve">ленных пунктов МО Первомайский </w:t>
            </w:r>
            <w:r w:rsidR="00842430" w:rsidRPr="00F86FEA">
              <w:rPr>
                <w:rFonts w:ascii="Times New Roman" w:hAnsi="Times New Roman"/>
                <w:sz w:val="28"/>
                <w:szCs w:val="28"/>
              </w:rPr>
              <w:t>сельсовет</w:t>
            </w:r>
            <w:r w:rsidRPr="00F86FE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8270115" w14:textId="0F3D6235" w:rsidR="00842430" w:rsidRPr="00F86FEA" w:rsidRDefault="00103184" w:rsidP="009E471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86FEA"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842430" w:rsidRPr="00F86FEA">
              <w:rPr>
                <w:rFonts w:ascii="Times New Roman" w:hAnsi="Times New Roman" w:cs="Times New Roman"/>
                <w:sz w:val="28"/>
                <w:szCs w:val="28"/>
              </w:rPr>
              <w:t xml:space="preserve">редотвращение вредного воздействия бытовых и промышленных отходов на здоровье человека и </w:t>
            </w:r>
            <w:r w:rsidR="00842430" w:rsidRPr="00F86F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окружающую природную среду</w:t>
            </w:r>
            <w:r w:rsidRPr="00F86F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B616BD5" w14:textId="3F1C69A7" w:rsidR="003324C3" w:rsidRPr="00F86FEA" w:rsidRDefault="00103184" w:rsidP="009E471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86FEA">
              <w:rPr>
                <w:rFonts w:ascii="Times New Roman" w:hAnsi="Times New Roman"/>
                <w:sz w:val="28"/>
                <w:szCs w:val="28"/>
              </w:rPr>
              <w:t>- д</w:t>
            </w:r>
            <w:r w:rsidR="003324C3" w:rsidRPr="00F86FEA">
              <w:rPr>
                <w:rFonts w:ascii="Times New Roman" w:hAnsi="Times New Roman"/>
                <w:sz w:val="28"/>
                <w:szCs w:val="28"/>
              </w:rPr>
              <w:t>оведение транспортно-эксплуатационных показателей автомобильных дорог до нормативных требований;</w:t>
            </w:r>
          </w:p>
          <w:p w14:paraId="3397804F" w14:textId="2A788F16" w:rsidR="003324C3" w:rsidRPr="00F86FEA" w:rsidRDefault="00103184" w:rsidP="00DB7481">
            <w:pPr>
              <w:pStyle w:val="ConsPlusCel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86FEA"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="003324C3" w:rsidRPr="00F86FEA">
              <w:rPr>
                <w:rFonts w:ascii="Times New Roman" w:hAnsi="Times New Roman" w:cs="Times New Roman"/>
                <w:sz w:val="28"/>
                <w:szCs w:val="28"/>
              </w:rPr>
              <w:t>емонт улично-дорожной сети</w:t>
            </w:r>
            <w:r w:rsidRPr="00F86F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42430" w:rsidRPr="00F86FEA" w14:paraId="236F79E8" w14:textId="77777777" w:rsidTr="003E0BAA">
        <w:trPr>
          <w:trHeight w:val="559"/>
        </w:trPr>
        <w:tc>
          <w:tcPr>
            <w:tcW w:w="3544" w:type="dxa"/>
          </w:tcPr>
          <w:p w14:paraId="77E0D8FC" w14:textId="77777777" w:rsidR="00842430" w:rsidRPr="00F86FEA" w:rsidRDefault="00842430" w:rsidP="00DB7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6FEA">
              <w:rPr>
                <w:rFonts w:ascii="Times New Roman" w:hAnsi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237" w:type="dxa"/>
          </w:tcPr>
          <w:p w14:paraId="0DD4B11F" w14:textId="2491E33B" w:rsidR="00842430" w:rsidRPr="00F86FEA" w:rsidRDefault="00103184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FEA">
              <w:rPr>
                <w:rFonts w:ascii="Times New Roman" w:hAnsi="Times New Roman"/>
                <w:sz w:val="28"/>
                <w:szCs w:val="28"/>
                <w:lang w:eastAsia="ru-RU"/>
              </w:rPr>
              <w:t>Э</w:t>
            </w:r>
            <w:r w:rsidR="00D6366E" w:rsidRPr="00F86FEA">
              <w:rPr>
                <w:rFonts w:ascii="Times New Roman" w:hAnsi="Times New Roman"/>
                <w:sz w:val="28"/>
                <w:szCs w:val="28"/>
                <w:lang w:eastAsia="ru-RU"/>
              </w:rPr>
              <w:t>тапы реализации программы не выделяются</w:t>
            </w:r>
            <w:r w:rsidRPr="00F86FE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14:paraId="4A57C00C" w14:textId="10B07D70" w:rsidR="00103184" w:rsidRPr="00F86FEA" w:rsidRDefault="00103184" w:rsidP="00F75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FEA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D91E9A" w:rsidRPr="00F86FE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D1742D" w:rsidRPr="00F86FE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</w:t>
            </w:r>
            <w:r w:rsidRPr="00F86FE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D1742D" w:rsidRPr="00F86FE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86FEA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D1742D" w:rsidRPr="00F86FEA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F86FE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годы.</w:t>
            </w:r>
          </w:p>
        </w:tc>
      </w:tr>
      <w:tr w:rsidR="00842430" w:rsidRPr="00F86FEA" w14:paraId="12A177ED" w14:textId="77777777" w:rsidTr="003E0BAA">
        <w:tc>
          <w:tcPr>
            <w:tcW w:w="3544" w:type="dxa"/>
          </w:tcPr>
          <w:p w14:paraId="06A48231" w14:textId="21B8DDD3" w:rsidR="00842430" w:rsidRPr="00F86FEA" w:rsidRDefault="00CC6622" w:rsidP="00DB7481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86FEA">
              <w:rPr>
                <w:rFonts w:ascii="Times New Roman" w:hAnsi="Times New Roman"/>
                <w:sz w:val="28"/>
                <w:szCs w:val="28"/>
                <w:lang w:eastAsia="ru-RU"/>
              </w:rPr>
              <w:t>Ц</w:t>
            </w:r>
            <w:r w:rsidR="00842430" w:rsidRPr="00F86FEA">
              <w:rPr>
                <w:rFonts w:ascii="Times New Roman" w:hAnsi="Times New Roman"/>
                <w:sz w:val="28"/>
                <w:szCs w:val="28"/>
                <w:lang w:eastAsia="ru-RU"/>
              </w:rPr>
              <w:t>елевы</w:t>
            </w:r>
            <w:r w:rsidRPr="00F86FEA">
              <w:rPr>
                <w:rFonts w:ascii="Times New Roman" w:hAnsi="Times New Roman"/>
                <w:sz w:val="28"/>
                <w:szCs w:val="28"/>
                <w:lang w:eastAsia="ru-RU"/>
              </w:rPr>
              <w:t>е показатели</w:t>
            </w:r>
            <w:r w:rsidR="001709D3" w:rsidRPr="00F86FE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14D9E" w:rsidRPr="00F86FEA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196154" w:rsidRPr="00F86FE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42430" w:rsidRPr="00F86FEA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</w:t>
            </w:r>
            <w:r w:rsidRPr="00F86FEA">
              <w:rPr>
                <w:rFonts w:ascii="Times New Roman" w:hAnsi="Times New Roman"/>
                <w:sz w:val="28"/>
                <w:szCs w:val="28"/>
                <w:lang w:eastAsia="ru-RU"/>
              </w:rPr>
              <w:t>и результативности</w:t>
            </w:r>
            <w:r w:rsidR="00705837" w:rsidRPr="00F86FE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42430" w:rsidRPr="00F86FEA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  <w:r w:rsidR="00114D9E" w:rsidRPr="00F86FE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237" w:type="dxa"/>
          </w:tcPr>
          <w:p w14:paraId="70233B29" w14:textId="284AB25B" w:rsidR="00842430" w:rsidRPr="00F86FEA" w:rsidRDefault="00D6366E" w:rsidP="00DB748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86FEA">
              <w:rPr>
                <w:rFonts w:ascii="Times New Roman" w:hAnsi="Times New Roman"/>
                <w:sz w:val="28"/>
                <w:szCs w:val="28"/>
              </w:rPr>
              <w:t>Приведен</w:t>
            </w:r>
            <w:r w:rsidR="00CC6622" w:rsidRPr="00F86FEA">
              <w:rPr>
                <w:rFonts w:ascii="Times New Roman" w:hAnsi="Times New Roman"/>
                <w:sz w:val="28"/>
                <w:szCs w:val="28"/>
              </w:rPr>
              <w:t>ы</w:t>
            </w:r>
            <w:r w:rsidRPr="00F86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2430" w:rsidRPr="00F86FEA">
              <w:rPr>
                <w:rFonts w:ascii="Times New Roman" w:hAnsi="Times New Roman"/>
                <w:sz w:val="28"/>
                <w:szCs w:val="28"/>
              </w:rPr>
              <w:t>в приложени</w:t>
            </w:r>
            <w:r w:rsidRPr="00F86FEA">
              <w:rPr>
                <w:rFonts w:ascii="Times New Roman" w:hAnsi="Times New Roman"/>
                <w:sz w:val="28"/>
                <w:szCs w:val="28"/>
              </w:rPr>
              <w:t>и</w:t>
            </w:r>
            <w:r w:rsidR="00842430" w:rsidRPr="00F86FEA"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  <w:r w:rsidRPr="00F86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2430" w:rsidRPr="00F86FEA">
              <w:rPr>
                <w:rFonts w:ascii="Times New Roman" w:hAnsi="Times New Roman"/>
                <w:sz w:val="28"/>
                <w:szCs w:val="28"/>
              </w:rPr>
              <w:t>к</w:t>
            </w:r>
            <w:r w:rsidRPr="00F86FEA">
              <w:rPr>
                <w:rFonts w:ascii="Times New Roman" w:hAnsi="Times New Roman"/>
                <w:sz w:val="28"/>
                <w:szCs w:val="28"/>
              </w:rPr>
              <w:t xml:space="preserve"> паспорту</w:t>
            </w:r>
            <w:r w:rsidR="00842430" w:rsidRPr="00F86FEA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 w:rsidRPr="00F86FEA">
              <w:rPr>
                <w:rFonts w:ascii="Times New Roman" w:hAnsi="Times New Roman"/>
                <w:sz w:val="28"/>
                <w:szCs w:val="28"/>
              </w:rPr>
              <w:t>ы</w:t>
            </w:r>
            <w:r w:rsidR="00103184" w:rsidRPr="00F86F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42430" w:rsidRPr="00F86FEA" w14:paraId="0D3104DA" w14:textId="77777777" w:rsidTr="003E0BAA">
        <w:trPr>
          <w:trHeight w:val="273"/>
        </w:trPr>
        <w:tc>
          <w:tcPr>
            <w:tcW w:w="3544" w:type="dxa"/>
          </w:tcPr>
          <w:p w14:paraId="57828574" w14:textId="77777777" w:rsidR="00842430" w:rsidRPr="00F86FEA" w:rsidRDefault="00CC6622" w:rsidP="00DB7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FEA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="00842430" w:rsidRPr="00F86FEA">
              <w:rPr>
                <w:rFonts w:ascii="Times New Roman" w:hAnsi="Times New Roman"/>
                <w:sz w:val="28"/>
                <w:szCs w:val="28"/>
                <w:lang w:eastAsia="ru-RU"/>
              </w:rPr>
              <w:t>есурсно</w:t>
            </w:r>
            <w:r w:rsidRPr="00F86FEA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="00842430" w:rsidRPr="00F86FE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обеспечени</w:t>
            </w:r>
            <w:r w:rsidRPr="00F86FEA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="00842430" w:rsidRPr="00F86FE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86FE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муниципальной </w:t>
            </w:r>
            <w:r w:rsidR="00842430" w:rsidRPr="00F86FEA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237" w:type="dxa"/>
          </w:tcPr>
          <w:p w14:paraId="4546A27C" w14:textId="33DD84C3" w:rsidR="00330F7F" w:rsidRPr="00F86FEA" w:rsidRDefault="00330F7F" w:rsidP="00DB7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6FEA">
              <w:rPr>
                <w:rFonts w:ascii="Times New Roman" w:hAnsi="Times New Roman"/>
                <w:sz w:val="28"/>
                <w:szCs w:val="28"/>
              </w:rPr>
              <w:t xml:space="preserve">Планируемое финансирование программных мероприятий составляет – </w:t>
            </w:r>
            <w:r w:rsidR="00100B9F" w:rsidRPr="00F86FEA">
              <w:rPr>
                <w:rFonts w:ascii="Times New Roman" w:hAnsi="Times New Roman"/>
                <w:sz w:val="28"/>
                <w:szCs w:val="28"/>
              </w:rPr>
              <w:t>7</w:t>
            </w:r>
            <w:r w:rsidR="009A598A" w:rsidRPr="00F86FEA">
              <w:rPr>
                <w:rFonts w:ascii="Times New Roman" w:hAnsi="Times New Roman"/>
                <w:sz w:val="28"/>
                <w:szCs w:val="28"/>
              </w:rPr>
              <w:t>459,4</w:t>
            </w:r>
            <w:r w:rsidR="00260ADB" w:rsidRPr="00F86FEA">
              <w:rPr>
                <w:rFonts w:ascii="Times New Roman" w:hAnsi="Times New Roman"/>
                <w:sz w:val="28"/>
                <w:szCs w:val="28"/>
              </w:rPr>
              <w:t>33</w:t>
            </w:r>
            <w:r w:rsidR="00FF52E2" w:rsidRPr="00F86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6FEA">
              <w:rPr>
                <w:rFonts w:ascii="Times New Roman" w:hAnsi="Times New Roman"/>
                <w:sz w:val="28"/>
                <w:szCs w:val="28"/>
              </w:rPr>
              <w:t>тыс. рублей, в том числе за счет средств:</w:t>
            </w:r>
          </w:p>
          <w:p w14:paraId="41D445BD" w14:textId="384D4C04" w:rsidR="00330F7F" w:rsidRPr="00F86FEA" w:rsidRDefault="00330F7F" w:rsidP="00DB7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6FEA">
              <w:rPr>
                <w:rFonts w:ascii="Times New Roman" w:hAnsi="Times New Roman"/>
                <w:sz w:val="28"/>
                <w:szCs w:val="28"/>
              </w:rPr>
              <w:t xml:space="preserve">краевого бюджета – </w:t>
            </w:r>
            <w:r w:rsidR="009A598A" w:rsidRPr="00F86FEA">
              <w:rPr>
                <w:rFonts w:ascii="Times New Roman" w:hAnsi="Times New Roman"/>
                <w:sz w:val="28"/>
                <w:szCs w:val="28"/>
              </w:rPr>
              <w:t>558,265</w:t>
            </w:r>
            <w:r w:rsidR="00FC2E89" w:rsidRPr="00F86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6FEA">
              <w:rPr>
                <w:rFonts w:ascii="Times New Roman" w:hAnsi="Times New Roman"/>
                <w:sz w:val="28"/>
                <w:szCs w:val="28"/>
              </w:rPr>
              <w:t>тыс. руб</w:t>
            </w:r>
            <w:r w:rsidR="003C6305" w:rsidRPr="00F86FEA">
              <w:rPr>
                <w:rFonts w:ascii="Times New Roman" w:hAnsi="Times New Roman"/>
                <w:sz w:val="28"/>
                <w:szCs w:val="28"/>
              </w:rPr>
              <w:t>лей</w:t>
            </w:r>
            <w:r w:rsidRPr="00F86FEA">
              <w:rPr>
                <w:rFonts w:ascii="Times New Roman" w:hAnsi="Times New Roman"/>
                <w:sz w:val="28"/>
                <w:szCs w:val="28"/>
              </w:rPr>
              <w:t>, из них:</w:t>
            </w:r>
          </w:p>
          <w:p w14:paraId="07844392" w14:textId="74F86835" w:rsidR="00330F7F" w:rsidRPr="00F86FEA" w:rsidRDefault="00330F7F" w:rsidP="00DB7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6FEA">
              <w:rPr>
                <w:rFonts w:ascii="Times New Roman" w:hAnsi="Times New Roman"/>
                <w:sz w:val="28"/>
                <w:szCs w:val="28"/>
              </w:rPr>
              <w:t>20</w:t>
            </w:r>
            <w:r w:rsidR="003C6305" w:rsidRPr="00F86FEA">
              <w:rPr>
                <w:rFonts w:ascii="Times New Roman" w:hAnsi="Times New Roman"/>
                <w:sz w:val="28"/>
                <w:szCs w:val="28"/>
              </w:rPr>
              <w:t>2</w:t>
            </w:r>
            <w:r w:rsidR="001E7C65" w:rsidRPr="00F86FEA">
              <w:rPr>
                <w:rFonts w:ascii="Times New Roman" w:hAnsi="Times New Roman"/>
                <w:sz w:val="28"/>
                <w:szCs w:val="28"/>
              </w:rPr>
              <w:t>1</w:t>
            </w:r>
            <w:r w:rsidRPr="00F86FEA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9A598A" w:rsidRPr="00F86FEA">
              <w:rPr>
                <w:rFonts w:ascii="Times New Roman" w:hAnsi="Times New Roman"/>
                <w:sz w:val="28"/>
                <w:szCs w:val="28"/>
              </w:rPr>
              <w:t>558,265</w:t>
            </w:r>
            <w:r w:rsidR="00E057E6" w:rsidRPr="00F86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6FEA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14:paraId="7820FEB1" w14:textId="13407D33" w:rsidR="00330F7F" w:rsidRPr="00F86FEA" w:rsidRDefault="00330F7F" w:rsidP="00DB7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6FEA">
              <w:rPr>
                <w:rFonts w:ascii="Times New Roman" w:hAnsi="Times New Roman"/>
                <w:sz w:val="28"/>
                <w:szCs w:val="28"/>
              </w:rPr>
              <w:t>20</w:t>
            </w:r>
            <w:r w:rsidR="001709D3" w:rsidRPr="00F86FEA">
              <w:rPr>
                <w:rFonts w:ascii="Times New Roman" w:hAnsi="Times New Roman"/>
                <w:sz w:val="28"/>
                <w:szCs w:val="28"/>
              </w:rPr>
              <w:t>2</w:t>
            </w:r>
            <w:r w:rsidR="001E7C65" w:rsidRPr="00F86FEA">
              <w:rPr>
                <w:rFonts w:ascii="Times New Roman" w:hAnsi="Times New Roman"/>
                <w:sz w:val="28"/>
                <w:szCs w:val="28"/>
              </w:rPr>
              <w:t>2</w:t>
            </w:r>
            <w:r w:rsidRPr="00F86FEA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9A598A" w:rsidRPr="00F86FEA">
              <w:rPr>
                <w:rFonts w:ascii="Times New Roman" w:hAnsi="Times New Roman"/>
                <w:sz w:val="28"/>
                <w:szCs w:val="28"/>
              </w:rPr>
              <w:t>0,000</w:t>
            </w:r>
            <w:r w:rsidR="00DA4628" w:rsidRPr="00F86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6FEA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14:paraId="24D7D785" w14:textId="2FC5B4B8" w:rsidR="00330F7F" w:rsidRPr="00F86FEA" w:rsidRDefault="00330F7F" w:rsidP="00DB7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6FEA">
              <w:rPr>
                <w:rFonts w:ascii="Times New Roman" w:hAnsi="Times New Roman"/>
                <w:sz w:val="28"/>
                <w:szCs w:val="28"/>
              </w:rPr>
              <w:t>202</w:t>
            </w:r>
            <w:r w:rsidR="001E7C65" w:rsidRPr="00F86FEA">
              <w:rPr>
                <w:rFonts w:ascii="Times New Roman" w:hAnsi="Times New Roman"/>
                <w:sz w:val="28"/>
                <w:szCs w:val="28"/>
              </w:rPr>
              <w:t>3</w:t>
            </w:r>
            <w:r w:rsidRPr="00F86FEA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9A598A" w:rsidRPr="00F86FEA">
              <w:rPr>
                <w:rFonts w:ascii="Times New Roman" w:hAnsi="Times New Roman"/>
                <w:sz w:val="28"/>
                <w:szCs w:val="28"/>
              </w:rPr>
              <w:t>0,000</w:t>
            </w:r>
            <w:r w:rsidRPr="00F86FEA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0773CFAE" w14:textId="7C739AD6" w:rsidR="00330F7F" w:rsidRPr="00F86FEA" w:rsidRDefault="00330F7F" w:rsidP="00DB7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6FEA">
              <w:rPr>
                <w:rFonts w:ascii="Times New Roman" w:hAnsi="Times New Roman"/>
                <w:sz w:val="28"/>
                <w:szCs w:val="28"/>
              </w:rPr>
              <w:t>202</w:t>
            </w:r>
            <w:r w:rsidR="001E7C65" w:rsidRPr="00F86FEA">
              <w:rPr>
                <w:rFonts w:ascii="Times New Roman" w:hAnsi="Times New Roman"/>
                <w:sz w:val="28"/>
                <w:szCs w:val="28"/>
              </w:rPr>
              <w:t>4</w:t>
            </w:r>
            <w:r w:rsidRPr="00F86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09D3" w:rsidRPr="00F86FEA">
              <w:rPr>
                <w:rFonts w:ascii="Times New Roman" w:hAnsi="Times New Roman"/>
                <w:sz w:val="28"/>
                <w:szCs w:val="28"/>
              </w:rPr>
              <w:t xml:space="preserve">год – </w:t>
            </w:r>
            <w:r w:rsidR="009A598A" w:rsidRPr="00F86FEA">
              <w:rPr>
                <w:rFonts w:ascii="Times New Roman" w:hAnsi="Times New Roman"/>
                <w:sz w:val="28"/>
                <w:szCs w:val="28"/>
              </w:rPr>
              <w:t>0,000</w:t>
            </w:r>
            <w:r w:rsidRPr="00F86FEA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14:paraId="00F2E8D5" w14:textId="7E9A5211" w:rsidR="00330F7F" w:rsidRPr="00F86FEA" w:rsidRDefault="00330F7F" w:rsidP="00DB7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6FEA">
              <w:rPr>
                <w:rFonts w:ascii="Times New Roman" w:hAnsi="Times New Roman"/>
                <w:sz w:val="28"/>
                <w:szCs w:val="28"/>
              </w:rPr>
              <w:t xml:space="preserve">бюджета поселения </w:t>
            </w:r>
            <w:r w:rsidR="00790DF5" w:rsidRPr="00F86FEA">
              <w:rPr>
                <w:rFonts w:ascii="Times New Roman" w:hAnsi="Times New Roman"/>
                <w:sz w:val="28"/>
                <w:szCs w:val="28"/>
              </w:rPr>
              <w:t>–</w:t>
            </w:r>
            <w:r w:rsidRPr="00F86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598A" w:rsidRPr="00F86FEA">
              <w:rPr>
                <w:rFonts w:ascii="Times New Roman" w:hAnsi="Times New Roman"/>
                <w:sz w:val="28"/>
                <w:szCs w:val="28"/>
              </w:rPr>
              <w:t>6901,168</w:t>
            </w:r>
            <w:r w:rsidRPr="00F86FEA">
              <w:rPr>
                <w:rFonts w:ascii="Times New Roman" w:hAnsi="Times New Roman"/>
                <w:sz w:val="28"/>
                <w:szCs w:val="28"/>
              </w:rPr>
              <w:t xml:space="preserve"> тыс. рублей, из них:</w:t>
            </w:r>
          </w:p>
          <w:p w14:paraId="01DAE3B6" w14:textId="1886F052" w:rsidR="00330F7F" w:rsidRPr="00F86FEA" w:rsidRDefault="00330F7F" w:rsidP="00DB7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6FEA">
              <w:rPr>
                <w:rFonts w:ascii="Times New Roman" w:hAnsi="Times New Roman"/>
                <w:sz w:val="28"/>
                <w:szCs w:val="28"/>
              </w:rPr>
              <w:t>20</w:t>
            </w:r>
            <w:r w:rsidR="003C6305" w:rsidRPr="00F86FEA">
              <w:rPr>
                <w:rFonts w:ascii="Times New Roman" w:hAnsi="Times New Roman"/>
                <w:sz w:val="28"/>
                <w:szCs w:val="28"/>
              </w:rPr>
              <w:t>2</w:t>
            </w:r>
            <w:r w:rsidR="001416C4" w:rsidRPr="00F86FEA">
              <w:rPr>
                <w:rFonts w:ascii="Times New Roman" w:hAnsi="Times New Roman"/>
                <w:sz w:val="28"/>
                <w:szCs w:val="28"/>
              </w:rPr>
              <w:t>1</w:t>
            </w:r>
            <w:r w:rsidRPr="00F86FEA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1709D3" w:rsidRPr="00F86FEA">
              <w:rPr>
                <w:rFonts w:ascii="Times New Roman" w:hAnsi="Times New Roman"/>
                <w:sz w:val="28"/>
                <w:szCs w:val="28"/>
              </w:rPr>
              <w:t>1</w:t>
            </w:r>
            <w:r w:rsidR="009A598A" w:rsidRPr="00F86FEA">
              <w:rPr>
                <w:rFonts w:ascii="Times New Roman" w:hAnsi="Times New Roman"/>
                <w:sz w:val="28"/>
                <w:szCs w:val="28"/>
              </w:rPr>
              <w:t>968,393</w:t>
            </w:r>
            <w:r w:rsidRPr="00F86FEA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455E76AA" w14:textId="7A2A2294" w:rsidR="00330F7F" w:rsidRPr="00F86FEA" w:rsidRDefault="00330F7F" w:rsidP="00DB7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6FEA">
              <w:rPr>
                <w:rFonts w:ascii="Times New Roman" w:hAnsi="Times New Roman"/>
                <w:sz w:val="28"/>
                <w:szCs w:val="28"/>
              </w:rPr>
              <w:t>20</w:t>
            </w:r>
            <w:r w:rsidR="001709D3" w:rsidRPr="00F86FEA">
              <w:rPr>
                <w:rFonts w:ascii="Times New Roman" w:hAnsi="Times New Roman"/>
                <w:sz w:val="28"/>
                <w:szCs w:val="28"/>
              </w:rPr>
              <w:t>2</w:t>
            </w:r>
            <w:r w:rsidR="001416C4" w:rsidRPr="00F86FEA">
              <w:rPr>
                <w:rFonts w:ascii="Times New Roman" w:hAnsi="Times New Roman"/>
                <w:sz w:val="28"/>
                <w:szCs w:val="28"/>
              </w:rPr>
              <w:t>2</w:t>
            </w:r>
            <w:r w:rsidRPr="00F86FEA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1709D3" w:rsidRPr="00F86FEA">
              <w:rPr>
                <w:rFonts w:ascii="Times New Roman" w:hAnsi="Times New Roman"/>
                <w:sz w:val="28"/>
                <w:szCs w:val="28"/>
              </w:rPr>
              <w:t>1</w:t>
            </w:r>
            <w:r w:rsidR="009A598A" w:rsidRPr="00F86FEA">
              <w:rPr>
                <w:rFonts w:ascii="Times New Roman" w:hAnsi="Times New Roman"/>
                <w:sz w:val="28"/>
                <w:szCs w:val="28"/>
              </w:rPr>
              <w:t>940,076</w:t>
            </w:r>
            <w:r w:rsidRPr="00F86FEA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53FB29EA" w14:textId="146F34E3" w:rsidR="00330F7F" w:rsidRPr="00F86FEA" w:rsidRDefault="00330F7F" w:rsidP="00DB7481">
            <w:pPr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6FEA">
              <w:rPr>
                <w:rFonts w:ascii="Times New Roman" w:hAnsi="Times New Roman"/>
                <w:sz w:val="28"/>
                <w:szCs w:val="28"/>
              </w:rPr>
              <w:t>202</w:t>
            </w:r>
            <w:r w:rsidR="001416C4" w:rsidRPr="00F86FEA">
              <w:rPr>
                <w:rFonts w:ascii="Times New Roman" w:hAnsi="Times New Roman"/>
                <w:sz w:val="28"/>
                <w:szCs w:val="28"/>
              </w:rPr>
              <w:t>3</w:t>
            </w:r>
            <w:r w:rsidRPr="00F86FEA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DD476F" w:rsidRPr="00F86FEA">
              <w:rPr>
                <w:rFonts w:ascii="Times New Roman" w:hAnsi="Times New Roman"/>
                <w:sz w:val="28"/>
                <w:szCs w:val="28"/>
              </w:rPr>
              <w:t>1</w:t>
            </w:r>
            <w:r w:rsidR="009A598A" w:rsidRPr="00F86FEA">
              <w:rPr>
                <w:rFonts w:ascii="Times New Roman" w:hAnsi="Times New Roman"/>
                <w:sz w:val="28"/>
                <w:szCs w:val="28"/>
              </w:rPr>
              <w:t xml:space="preserve">615,802 </w:t>
            </w:r>
            <w:r w:rsidRPr="00F86FEA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14:paraId="6583D28B" w14:textId="2BE46733" w:rsidR="00842430" w:rsidRPr="00F86FEA" w:rsidRDefault="00330F7F" w:rsidP="00DB748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86FEA">
              <w:rPr>
                <w:rFonts w:ascii="Times New Roman" w:hAnsi="Times New Roman"/>
                <w:sz w:val="28"/>
                <w:szCs w:val="28"/>
              </w:rPr>
              <w:t>202</w:t>
            </w:r>
            <w:r w:rsidR="001416C4" w:rsidRPr="00F86FEA">
              <w:rPr>
                <w:rFonts w:ascii="Times New Roman" w:hAnsi="Times New Roman"/>
                <w:sz w:val="28"/>
                <w:szCs w:val="28"/>
              </w:rPr>
              <w:t>4</w:t>
            </w:r>
            <w:r w:rsidR="001709D3" w:rsidRPr="00F86FEA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DD476F" w:rsidRPr="00F86FEA">
              <w:rPr>
                <w:rFonts w:ascii="Times New Roman" w:hAnsi="Times New Roman"/>
                <w:sz w:val="28"/>
                <w:szCs w:val="28"/>
              </w:rPr>
              <w:t>1</w:t>
            </w:r>
            <w:r w:rsidR="009A598A" w:rsidRPr="00F86FEA">
              <w:rPr>
                <w:rFonts w:ascii="Times New Roman" w:hAnsi="Times New Roman"/>
                <w:sz w:val="28"/>
                <w:szCs w:val="28"/>
              </w:rPr>
              <w:t>376,897</w:t>
            </w:r>
            <w:r w:rsidRPr="00F86FEA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</w:tc>
      </w:tr>
      <w:tr w:rsidR="00842430" w:rsidRPr="00F86FEA" w14:paraId="37CF9725" w14:textId="77777777" w:rsidTr="003E0BAA">
        <w:trPr>
          <w:trHeight w:val="556"/>
        </w:trPr>
        <w:tc>
          <w:tcPr>
            <w:tcW w:w="3544" w:type="dxa"/>
          </w:tcPr>
          <w:p w14:paraId="2C93D751" w14:textId="77777777" w:rsidR="00842430" w:rsidRPr="00F86FEA" w:rsidRDefault="00842430" w:rsidP="00DB7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FEA">
              <w:rPr>
                <w:rFonts w:ascii="Times New Roman" w:hAnsi="Times New Roman"/>
                <w:sz w:val="28"/>
                <w:szCs w:val="28"/>
              </w:rPr>
              <w:t>Перечень объектов капитального строительства</w:t>
            </w:r>
          </w:p>
        </w:tc>
        <w:tc>
          <w:tcPr>
            <w:tcW w:w="6237" w:type="dxa"/>
          </w:tcPr>
          <w:p w14:paraId="3EB81A23" w14:textId="24BEC4F3" w:rsidR="00842430" w:rsidRPr="00F86FEA" w:rsidRDefault="00103184" w:rsidP="00DB748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86FEA">
              <w:rPr>
                <w:rFonts w:ascii="Times New Roman" w:hAnsi="Times New Roman"/>
                <w:sz w:val="28"/>
                <w:szCs w:val="28"/>
              </w:rPr>
              <w:t>О</w:t>
            </w:r>
            <w:r w:rsidR="00842430" w:rsidRPr="00F86FEA">
              <w:rPr>
                <w:rFonts w:ascii="Times New Roman" w:hAnsi="Times New Roman"/>
                <w:sz w:val="28"/>
                <w:szCs w:val="28"/>
              </w:rPr>
              <w:t>тсутствуют</w:t>
            </w:r>
            <w:r w:rsidRPr="00F86F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31E62588" w14:textId="77777777" w:rsidR="00842430" w:rsidRPr="00F86FEA" w:rsidRDefault="00842430" w:rsidP="00DB7481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14:paraId="653AA9FF" w14:textId="2DF20876" w:rsidR="00842430" w:rsidRPr="000A3B1D" w:rsidRDefault="00995C76" w:rsidP="00DB7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1"/>
          <w:sz w:val="28"/>
          <w:szCs w:val="28"/>
        </w:rPr>
      </w:pPr>
      <w:r w:rsidRPr="00F86FEA">
        <w:rPr>
          <w:rFonts w:ascii="Times New Roman" w:hAnsi="Times New Roman"/>
          <w:spacing w:val="1"/>
          <w:sz w:val="28"/>
          <w:szCs w:val="28"/>
        </w:rPr>
        <w:t>2</w:t>
      </w:r>
      <w:r w:rsidR="00842430" w:rsidRPr="00F86FEA">
        <w:rPr>
          <w:rFonts w:ascii="Times New Roman" w:hAnsi="Times New Roman"/>
          <w:spacing w:val="1"/>
          <w:sz w:val="28"/>
          <w:szCs w:val="28"/>
        </w:rPr>
        <w:t xml:space="preserve">. </w:t>
      </w:r>
      <w:r w:rsidRPr="000A3B1D">
        <w:rPr>
          <w:rFonts w:ascii="Times New Roman" w:hAnsi="Times New Roman"/>
          <w:b/>
          <w:spacing w:val="1"/>
          <w:sz w:val="28"/>
          <w:szCs w:val="28"/>
        </w:rPr>
        <w:t>Х</w:t>
      </w:r>
      <w:r w:rsidR="00842430" w:rsidRPr="000A3B1D">
        <w:rPr>
          <w:rFonts w:ascii="Times New Roman" w:hAnsi="Times New Roman"/>
          <w:b/>
          <w:spacing w:val="1"/>
          <w:sz w:val="28"/>
          <w:szCs w:val="28"/>
        </w:rPr>
        <w:t xml:space="preserve">арактеристика </w:t>
      </w:r>
      <w:r w:rsidRPr="000A3B1D">
        <w:rPr>
          <w:rFonts w:ascii="Times New Roman" w:hAnsi="Times New Roman"/>
          <w:b/>
          <w:spacing w:val="1"/>
          <w:sz w:val="28"/>
          <w:szCs w:val="28"/>
        </w:rPr>
        <w:t>текущего состояния в сфере обеспечени</w:t>
      </w:r>
      <w:r w:rsidR="00595A53" w:rsidRPr="000A3B1D">
        <w:rPr>
          <w:rFonts w:ascii="Times New Roman" w:hAnsi="Times New Roman"/>
          <w:b/>
          <w:spacing w:val="1"/>
          <w:sz w:val="28"/>
          <w:szCs w:val="28"/>
        </w:rPr>
        <w:t>я</w:t>
      </w:r>
      <w:r w:rsidRPr="000A3B1D">
        <w:rPr>
          <w:rFonts w:ascii="Times New Roman" w:hAnsi="Times New Roman"/>
          <w:b/>
          <w:spacing w:val="1"/>
          <w:sz w:val="28"/>
          <w:szCs w:val="28"/>
        </w:rPr>
        <w:t xml:space="preserve"> транспортной доступности и </w:t>
      </w:r>
      <w:r w:rsidRPr="000A3B1D">
        <w:rPr>
          <w:rFonts w:ascii="Times New Roman" w:hAnsi="Times New Roman"/>
          <w:b/>
          <w:sz w:val="28"/>
          <w:szCs w:val="28"/>
        </w:rPr>
        <w:t>коммунальными услугами граждан</w:t>
      </w:r>
    </w:p>
    <w:p w14:paraId="16988271" w14:textId="77777777" w:rsidR="00842430" w:rsidRPr="000A3B1D" w:rsidRDefault="00842430" w:rsidP="00DB748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pacing w:val="1"/>
          <w:sz w:val="28"/>
          <w:szCs w:val="28"/>
        </w:rPr>
      </w:pPr>
    </w:p>
    <w:p w14:paraId="73D0E49E" w14:textId="77777777" w:rsidR="00842430" w:rsidRPr="000A3B1D" w:rsidRDefault="006D4FFD" w:rsidP="00DB7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3B1D">
        <w:rPr>
          <w:rFonts w:ascii="Times New Roman" w:hAnsi="Times New Roman"/>
          <w:b/>
          <w:sz w:val="28"/>
          <w:szCs w:val="28"/>
        </w:rPr>
        <w:t>2</w:t>
      </w:r>
      <w:r w:rsidR="00842430" w:rsidRPr="000A3B1D">
        <w:rPr>
          <w:rFonts w:ascii="Times New Roman" w:hAnsi="Times New Roman"/>
          <w:b/>
          <w:sz w:val="28"/>
          <w:szCs w:val="28"/>
        </w:rPr>
        <w:t>.1. Жилищно-коммунальное хозяйство</w:t>
      </w:r>
    </w:p>
    <w:p w14:paraId="2FDF6AC0" w14:textId="77777777" w:rsidR="00842430" w:rsidRPr="00F86FEA" w:rsidRDefault="00842430" w:rsidP="00DB7481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290F0A37" w14:textId="57B385D7" w:rsidR="00842430" w:rsidRPr="00F86FEA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FEA">
        <w:rPr>
          <w:rFonts w:ascii="Times New Roman" w:hAnsi="Times New Roman" w:cs="Times New Roman"/>
          <w:sz w:val="28"/>
          <w:szCs w:val="28"/>
        </w:rPr>
        <w:t>В настоящее время деятельность коммунального комплекса муниципального образования Первомайский сельсовет характеризуется низким уровнем развития систем комм</w:t>
      </w:r>
      <w:r w:rsidR="007E5E81" w:rsidRPr="00F86FEA">
        <w:rPr>
          <w:rFonts w:ascii="Times New Roman" w:hAnsi="Times New Roman" w:cs="Times New Roman"/>
          <w:sz w:val="28"/>
          <w:szCs w:val="28"/>
        </w:rPr>
        <w:t>унальной инфраструктуры поселков</w:t>
      </w:r>
      <w:r w:rsidRPr="00F86FEA">
        <w:rPr>
          <w:rFonts w:ascii="Times New Roman" w:hAnsi="Times New Roman" w:cs="Times New Roman"/>
          <w:sz w:val="28"/>
          <w:szCs w:val="28"/>
        </w:rPr>
        <w:t xml:space="preserve">, входящих в состав сельсовета (п. Первомайск, </w:t>
      </w:r>
      <w:r w:rsidR="00595A53" w:rsidRPr="00F86FEA">
        <w:rPr>
          <w:rFonts w:ascii="Times New Roman" w:hAnsi="Times New Roman" w:cs="Times New Roman"/>
          <w:sz w:val="28"/>
          <w:szCs w:val="28"/>
        </w:rPr>
        <w:t xml:space="preserve">п. </w:t>
      </w:r>
      <w:r w:rsidRPr="00F86FEA">
        <w:rPr>
          <w:rFonts w:ascii="Times New Roman" w:hAnsi="Times New Roman" w:cs="Times New Roman"/>
          <w:sz w:val="28"/>
          <w:szCs w:val="28"/>
        </w:rPr>
        <w:t>Слюдрудник,</w:t>
      </w:r>
      <w:r w:rsidR="00595A53" w:rsidRPr="00F86FEA">
        <w:rPr>
          <w:rFonts w:ascii="Times New Roman" w:hAnsi="Times New Roman" w:cs="Times New Roman"/>
          <w:sz w:val="28"/>
          <w:szCs w:val="28"/>
        </w:rPr>
        <w:t xml:space="preserve"> п.</w:t>
      </w:r>
      <w:r w:rsidRPr="00F86FEA">
        <w:rPr>
          <w:rFonts w:ascii="Times New Roman" w:hAnsi="Times New Roman" w:cs="Times New Roman"/>
          <w:sz w:val="28"/>
          <w:szCs w:val="28"/>
        </w:rPr>
        <w:t xml:space="preserve"> Чистяки).</w:t>
      </w:r>
    </w:p>
    <w:p w14:paraId="410797E1" w14:textId="6D981AB0" w:rsidR="00842430" w:rsidRPr="00F86FEA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FEA">
        <w:rPr>
          <w:rFonts w:ascii="Times New Roman" w:hAnsi="Times New Roman" w:cs="Times New Roman"/>
          <w:sz w:val="28"/>
          <w:szCs w:val="28"/>
        </w:rPr>
        <w:t>Причинами возникновения этих проблем явля</w:t>
      </w:r>
      <w:r w:rsidR="00595A53" w:rsidRPr="00F86FEA">
        <w:rPr>
          <w:rFonts w:ascii="Times New Roman" w:hAnsi="Times New Roman" w:cs="Times New Roman"/>
          <w:sz w:val="28"/>
          <w:szCs w:val="28"/>
        </w:rPr>
        <w:t>е</w:t>
      </w:r>
      <w:r w:rsidRPr="00F86FEA">
        <w:rPr>
          <w:rFonts w:ascii="Times New Roman" w:hAnsi="Times New Roman" w:cs="Times New Roman"/>
          <w:sz w:val="28"/>
          <w:szCs w:val="28"/>
        </w:rPr>
        <w:t>тся высокий уровень износа объектов коммунальной инфраструктуры</w:t>
      </w:r>
      <w:r w:rsidR="00595A53" w:rsidRPr="00F86FEA">
        <w:rPr>
          <w:rFonts w:ascii="Times New Roman" w:hAnsi="Times New Roman" w:cs="Times New Roman"/>
          <w:sz w:val="28"/>
          <w:szCs w:val="28"/>
        </w:rPr>
        <w:t xml:space="preserve"> и</w:t>
      </w:r>
      <w:r w:rsidRPr="00F86FEA">
        <w:rPr>
          <w:rFonts w:ascii="Times New Roman" w:hAnsi="Times New Roman" w:cs="Times New Roman"/>
          <w:sz w:val="28"/>
          <w:szCs w:val="28"/>
        </w:rPr>
        <w:t> их технологическая отсталость.</w:t>
      </w:r>
    </w:p>
    <w:p w14:paraId="5B5A598B" w14:textId="77777777" w:rsidR="00842430" w:rsidRPr="00F86FEA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FEA">
        <w:rPr>
          <w:rFonts w:ascii="Times New Roman" w:hAnsi="Times New Roman" w:cs="Times New Roman"/>
          <w:sz w:val="28"/>
          <w:szCs w:val="28"/>
        </w:rPr>
        <w:t xml:space="preserve">Объем средств, требуемых на капитальный ремонт объектов коммунальной инфраструктуры и жилищного фонда, из года в год растет, а объем финансирования не покрывает </w:t>
      </w:r>
      <w:r w:rsidR="00330F7F" w:rsidRPr="00F86FEA">
        <w:rPr>
          <w:rFonts w:ascii="Times New Roman" w:hAnsi="Times New Roman" w:cs="Times New Roman"/>
          <w:sz w:val="28"/>
          <w:szCs w:val="28"/>
        </w:rPr>
        <w:t>фактическую потребность, что в свою очередь</w:t>
      </w:r>
      <w:r w:rsidRPr="00F86FEA">
        <w:rPr>
          <w:rFonts w:ascii="Times New Roman" w:hAnsi="Times New Roman" w:cs="Times New Roman"/>
          <w:sz w:val="28"/>
          <w:szCs w:val="28"/>
        </w:rPr>
        <w:t xml:space="preserve"> приводит к значительному ухудшению технического состояния теплосетей, </w:t>
      </w:r>
      <w:r w:rsidR="00331B80" w:rsidRPr="00F86FEA">
        <w:rPr>
          <w:rFonts w:ascii="Times New Roman" w:hAnsi="Times New Roman" w:cs="Times New Roman"/>
          <w:sz w:val="28"/>
          <w:szCs w:val="28"/>
        </w:rPr>
        <w:t>ж</w:t>
      </w:r>
      <w:r w:rsidRPr="00F86FEA">
        <w:rPr>
          <w:rFonts w:ascii="Times New Roman" w:hAnsi="Times New Roman" w:cs="Times New Roman"/>
          <w:sz w:val="28"/>
          <w:szCs w:val="28"/>
        </w:rPr>
        <w:t xml:space="preserve">илых зданий и сооружений. </w:t>
      </w:r>
    </w:p>
    <w:p w14:paraId="342A1C4A" w14:textId="5EF44CDA" w:rsidR="00842430" w:rsidRPr="00F86FEA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FEA">
        <w:rPr>
          <w:rFonts w:ascii="Times New Roman" w:hAnsi="Times New Roman" w:cs="Times New Roman"/>
          <w:sz w:val="28"/>
          <w:szCs w:val="28"/>
        </w:rPr>
        <w:lastRenderedPageBreak/>
        <w:t>Жилищно-коммунальный комплекс Первомайского сельсовета</w:t>
      </w:r>
      <w:r w:rsidR="00B4757F" w:rsidRPr="00F86FEA">
        <w:rPr>
          <w:rFonts w:ascii="Times New Roman" w:hAnsi="Times New Roman" w:cs="Times New Roman"/>
          <w:sz w:val="28"/>
          <w:szCs w:val="28"/>
        </w:rPr>
        <w:t xml:space="preserve"> </w:t>
      </w:r>
      <w:r w:rsidR="00FA3450" w:rsidRPr="00F86FEA">
        <w:rPr>
          <w:rFonts w:ascii="Times New Roman" w:hAnsi="Times New Roman" w:cs="Times New Roman"/>
          <w:sz w:val="28"/>
          <w:szCs w:val="28"/>
        </w:rPr>
        <w:t>по состоянию на 01.01.20</w:t>
      </w:r>
      <w:r w:rsidR="00550B25" w:rsidRPr="00F86FEA">
        <w:rPr>
          <w:rFonts w:ascii="Times New Roman" w:hAnsi="Times New Roman" w:cs="Times New Roman"/>
          <w:sz w:val="28"/>
          <w:szCs w:val="28"/>
        </w:rPr>
        <w:t>2</w:t>
      </w:r>
      <w:r w:rsidR="003E3C42" w:rsidRPr="00F86FEA">
        <w:rPr>
          <w:rFonts w:ascii="Times New Roman" w:hAnsi="Times New Roman" w:cs="Times New Roman"/>
          <w:sz w:val="28"/>
          <w:szCs w:val="28"/>
        </w:rPr>
        <w:t>2</w:t>
      </w:r>
      <w:r w:rsidRPr="00F86FEA"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14:paraId="4E8C00D9" w14:textId="18E57038" w:rsidR="00842430" w:rsidRPr="00F86FEA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FEA">
        <w:rPr>
          <w:rFonts w:ascii="Times New Roman" w:hAnsi="Times New Roman" w:cs="Times New Roman"/>
          <w:sz w:val="28"/>
          <w:szCs w:val="28"/>
        </w:rPr>
        <w:t xml:space="preserve">- </w:t>
      </w:r>
      <w:r w:rsidR="002E0D86" w:rsidRPr="00F86FEA">
        <w:rPr>
          <w:rFonts w:ascii="Times New Roman" w:hAnsi="Times New Roman" w:cs="Times New Roman"/>
          <w:sz w:val="28"/>
          <w:szCs w:val="28"/>
        </w:rPr>
        <w:t>2</w:t>
      </w:r>
      <w:r w:rsidR="00E45FDC" w:rsidRPr="00F86FEA">
        <w:rPr>
          <w:rFonts w:ascii="Times New Roman" w:hAnsi="Times New Roman" w:cs="Times New Roman"/>
          <w:sz w:val="28"/>
          <w:szCs w:val="28"/>
        </w:rPr>
        <w:t>9</w:t>
      </w:r>
      <w:r w:rsidR="002D4BA3" w:rsidRPr="00F86FEA">
        <w:rPr>
          <w:rFonts w:ascii="Times New Roman" w:hAnsi="Times New Roman" w:cs="Times New Roman"/>
          <w:sz w:val="28"/>
          <w:szCs w:val="28"/>
        </w:rPr>
        <w:t>405</w:t>
      </w:r>
      <w:r w:rsidR="00E45FDC" w:rsidRPr="00F86FEA">
        <w:rPr>
          <w:rFonts w:ascii="Times New Roman" w:hAnsi="Times New Roman" w:cs="Times New Roman"/>
          <w:sz w:val="28"/>
          <w:szCs w:val="28"/>
        </w:rPr>
        <w:t>,</w:t>
      </w:r>
      <w:r w:rsidR="002D4BA3" w:rsidRPr="00F86FEA">
        <w:rPr>
          <w:rFonts w:ascii="Times New Roman" w:hAnsi="Times New Roman" w:cs="Times New Roman"/>
          <w:sz w:val="28"/>
          <w:szCs w:val="28"/>
        </w:rPr>
        <w:t>6</w:t>
      </w:r>
      <w:r w:rsidR="00E45FDC" w:rsidRPr="00F86FEA">
        <w:rPr>
          <w:rFonts w:ascii="Times New Roman" w:hAnsi="Times New Roman" w:cs="Times New Roman"/>
          <w:sz w:val="28"/>
          <w:szCs w:val="28"/>
        </w:rPr>
        <w:t xml:space="preserve"> </w:t>
      </w:r>
      <w:r w:rsidRPr="00F86FEA">
        <w:rPr>
          <w:rFonts w:ascii="Times New Roman" w:hAnsi="Times New Roman" w:cs="Times New Roman"/>
          <w:sz w:val="28"/>
          <w:szCs w:val="28"/>
        </w:rPr>
        <w:t>кв.</w:t>
      </w:r>
      <w:r w:rsidR="006C5E84" w:rsidRPr="00F86FEA">
        <w:rPr>
          <w:rFonts w:ascii="Times New Roman" w:hAnsi="Times New Roman" w:cs="Times New Roman"/>
          <w:sz w:val="28"/>
          <w:szCs w:val="28"/>
        </w:rPr>
        <w:t xml:space="preserve"> </w:t>
      </w:r>
      <w:r w:rsidR="00331B80" w:rsidRPr="00F86FEA">
        <w:rPr>
          <w:rFonts w:ascii="Times New Roman" w:hAnsi="Times New Roman" w:cs="Times New Roman"/>
          <w:sz w:val="28"/>
          <w:szCs w:val="28"/>
        </w:rPr>
        <w:t>м</w:t>
      </w:r>
      <w:r w:rsidR="006C5E84" w:rsidRPr="00F86FEA">
        <w:rPr>
          <w:rFonts w:ascii="Times New Roman" w:hAnsi="Times New Roman" w:cs="Times New Roman"/>
          <w:sz w:val="28"/>
          <w:szCs w:val="28"/>
        </w:rPr>
        <w:t>.</w:t>
      </w:r>
      <w:r w:rsidR="00331B80" w:rsidRPr="00F86FEA">
        <w:rPr>
          <w:rFonts w:ascii="Times New Roman" w:hAnsi="Times New Roman" w:cs="Times New Roman"/>
          <w:sz w:val="28"/>
          <w:szCs w:val="28"/>
        </w:rPr>
        <w:t xml:space="preserve"> о</w:t>
      </w:r>
      <w:r w:rsidRPr="00F86FEA">
        <w:rPr>
          <w:rFonts w:ascii="Times New Roman" w:hAnsi="Times New Roman" w:cs="Times New Roman"/>
          <w:sz w:val="28"/>
          <w:szCs w:val="28"/>
        </w:rPr>
        <w:t>бщей площади жилого фонда;</w:t>
      </w:r>
    </w:p>
    <w:p w14:paraId="6C0966FC" w14:textId="1347F313" w:rsidR="00842430" w:rsidRPr="00F86FEA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FEA">
        <w:rPr>
          <w:rFonts w:ascii="Times New Roman" w:hAnsi="Times New Roman" w:cs="Times New Roman"/>
          <w:sz w:val="28"/>
          <w:szCs w:val="28"/>
        </w:rPr>
        <w:t xml:space="preserve">- </w:t>
      </w:r>
      <w:r w:rsidR="00FE69B8" w:rsidRPr="00F86FEA">
        <w:rPr>
          <w:rFonts w:ascii="Times New Roman" w:hAnsi="Times New Roman" w:cs="Times New Roman"/>
          <w:sz w:val="28"/>
          <w:szCs w:val="28"/>
        </w:rPr>
        <w:t>2154</w:t>
      </w:r>
      <w:r w:rsidRPr="00F86FEA">
        <w:rPr>
          <w:rFonts w:ascii="Times New Roman" w:hAnsi="Times New Roman" w:cs="Times New Roman"/>
          <w:sz w:val="28"/>
          <w:szCs w:val="28"/>
        </w:rPr>
        <w:t xml:space="preserve"> п.</w:t>
      </w:r>
      <w:r w:rsidR="006C5E84" w:rsidRPr="00F86FEA">
        <w:rPr>
          <w:rFonts w:ascii="Times New Roman" w:hAnsi="Times New Roman" w:cs="Times New Roman"/>
          <w:sz w:val="28"/>
          <w:szCs w:val="28"/>
        </w:rPr>
        <w:t xml:space="preserve"> </w:t>
      </w:r>
      <w:r w:rsidRPr="00F86FEA">
        <w:rPr>
          <w:rFonts w:ascii="Times New Roman" w:hAnsi="Times New Roman" w:cs="Times New Roman"/>
          <w:sz w:val="28"/>
          <w:szCs w:val="28"/>
        </w:rPr>
        <w:t>м</w:t>
      </w:r>
      <w:r w:rsidR="006C5E84" w:rsidRPr="00F86FEA">
        <w:rPr>
          <w:rFonts w:ascii="Times New Roman" w:hAnsi="Times New Roman" w:cs="Times New Roman"/>
          <w:sz w:val="28"/>
          <w:szCs w:val="28"/>
        </w:rPr>
        <w:t>.</w:t>
      </w:r>
      <w:r w:rsidRPr="00F86FEA">
        <w:rPr>
          <w:rFonts w:ascii="Times New Roman" w:hAnsi="Times New Roman" w:cs="Times New Roman"/>
          <w:sz w:val="28"/>
          <w:szCs w:val="28"/>
        </w:rPr>
        <w:t xml:space="preserve"> тепловых сетей; </w:t>
      </w:r>
    </w:p>
    <w:p w14:paraId="3FC0CFCD" w14:textId="77777777" w:rsidR="00842430" w:rsidRPr="00F86FEA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FEA">
        <w:rPr>
          <w:rFonts w:ascii="Times New Roman" w:hAnsi="Times New Roman" w:cs="Times New Roman"/>
          <w:sz w:val="28"/>
          <w:szCs w:val="28"/>
        </w:rPr>
        <w:t>Сети водоснабжения и водоотведения в поселении отсутствуют.</w:t>
      </w:r>
    </w:p>
    <w:p w14:paraId="62F0C7DC" w14:textId="3D812AC8" w:rsidR="00842430" w:rsidRPr="00F86FEA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FEA">
        <w:rPr>
          <w:rFonts w:ascii="Times New Roman" w:hAnsi="Times New Roman" w:cs="Times New Roman"/>
          <w:sz w:val="28"/>
          <w:szCs w:val="28"/>
        </w:rPr>
        <w:t xml:space="preserve">Водоснабжение в поселках сельсовета традиционно осуществляется из шахтных колодцев. </w:t>
      </w:r>
      <w:proofErr w:type="spellStart"/>
      <w:r w:rsidRPr="00F86FEA">
        <w:rPr>
          <w:rFonts w:ascii="Times New Roman" w:hAnsi="Times New Roman" w:cs="Times New Roman"/>
          <w:sz w:val="28"/>
          <w:szCs w:val="28"/>
        </w:rPr>
        <w:t>Водоподающих</w:t>
      </w:r>
      <w:proofErr w:type="spellEnd"/>
      <w:r w:rsidRPr="00F86FEA">
        <w:rPr>
          <w:rFonts w:ascii="Times New Roman" w:hAnsi="Times New Roman" w:cs="Times New Roman"/>
          <w:sz w:val="28"/>
          <w:szCs w:val="28"/>
        </w:rPr>
        <w:t xml:space="preserve"> скважин и водопроводных сетей в населенных пунктах нет. На все существующие колодцы на территории сельсовета не было никакой документации, колодцы старые, срубы гнилые, многие в аварийном состоянии. За последние год</w:t>
      </w:r>
      <w:r w:rsidR="00330F7F" w:rsidRPr="00F86FEA">
        <w:rPr>
          <w:rFonts w:ascii="Times New Roman" w:hAnsi="Times New Roman" w:cs="Times New Roman"/>
          <w:sz w:val="28"/>
          <w:szCs w:val="28"/>
        </w:rPr>
        <w:t>ы</w:t>
      </w:r>
      <w:r w:rsidRPr="00F86FEA">
        <w:rPr>
          <w:rFonts w:ascii="Times New Roman" w:hAnsi="Times New Roman" w:cs="Times New Roman"/>
          <w:sz w:val="28"/>
          <w:szCs w:val="28"/>
        </w:rPr>
        <w:t xml:space="preserve"> 8 общественных колодцев были капитально отремонтированы, территория обнесена заборами</w:t>
      </w:r>
      <w:r w:rsidR="00FA3450" w:rsidRPr="00F86FEA">
        <w:rPr>
          <w:rFonts w:ascii="Times New Roman" w:hAnsi="Times New Roman" w:cs="Times New Roman"/>
          <w:sz w:val="28"/>
          <w:szCs w:val="28"/>
        </w:rPr>
        <w:t>, получены технические и кадастровые паспорт</w:t>
      </w:r>
      <w:r w:rsidR="00417FE0" w:rsidRPr="00F86FEA">
        <w:rPr>
          <w:rFonts w:ascii="Times New Roman" w:hAnsi="Times New Roman" w:cs="Times New Roman"/>
          <w:sz w:val="28"/>
          <w:szCs w:val="28"/>
        </w:rPr>
        <w:t>а</w:t>
      </w:r>
      <w:r w:rsidRPr="00F86FEA">
        <w:rPr>
          <w:rFonts w:ascii="Times New Roman" w:hAnsi="Times New Roman" w:cs="Times New Roman"/>
          <w:sz w:val="28"/>
          <w:szCs w:val="28"/>
        </w:rPr>
        <w:t>.</w:t>
      </w:r>
      <w:r w:rsidR="008A73D7">
        <w:rPr>
          <w:rFonts w:ascii="Times New Roman" w:hAnsi="Times New Roman" w:cs="Times New Roman"/>
          <w:sz w:val="28"/>
          <w:szCs w:val="28"/>
        </w:rPr>
        <w:t xml:space="preserve"> </w:t>
      </w:r>
      <w:r w:rsidRPr="00F86FEA">
        <w:rPr>
          <w:rFonts w:ascii="Times New Roman" w:hAnsi="Times New Roman" w:cs="Times New Roman"/>
          <w:sz w:val="28"/>
          <w:szCs w:val="28"/>
        </w:rPr>
        <w:t>В целях контроля</w:t>
      </w:r>
      <w:r w:rsidR="007E5E81" w:rsidRPr="00F86FEA">
        <w:rPr>
          <w:rFonts w:ascii="Times New Roman" w:hAnsi="Times New Roman" w:cs="Times New Roman"/>
          <w:sz w:val="28"/>
          <w:szCs w:val="28"/>
        </w:rPr>
        <w:t xml:space="preserve"> </w:t>
      </w:r>
      <w:r w:rsidRPr="00F86FEA">
        <w:rPr>
          <w:rFonts w:ascii="Times New Roman" w:hAnsi="Times New Roman" w:cs="Times New Roman"/>
          <w:sz w:val="28"/>
          <w:szCs w:val="28"/>
        </w:rPr>
        <w:t>за безопасностью питьевой воды в общественных колодцах</w:t>
      </w:r>
      <w:r w:rsidR="007E5E81" w:rsidRPr="00F86FEA">
        <w:rPr>
          <w:rFonts w:ascii="Times New Roman" w:hAnsi="Times New Roman" w:cs="Times New Roman"/>
          <w:sz w:val="28"/>
          <w:szCs w:val="28"/>
        </w:rPr>
        <w:t>,</w:t>
      </w:r>
      <w:r w:rsidRPr="00F86FEA">
        <w:rPr>
          <w:rFonts w:ascii="Times New Roman" w:hAnsi="Times New Roman" w:cs="Times New Roman"/>
          <w:sz w:val="28"/>
          <w:szCs w:val="28"/>
        </w:rPr>
        <w:t xml:space="preserve"> администрацией была принята программа производственного контроля. Производственный контроль за выполнением санитарно-эпидемиологических правил и нормативов «Гигиенические требования к качеству воды нецентрализованного водоснабжения. Санитарная охрана источников. </w:t>
      </w:r>
      <w:proofErr w:type="spellStart"/>
      <w:r w:rsidRPr="00F86FEA">
        <w:rPr>
          <w:rFonts w:ascii="Times New Roman" w:hAnsi="Times New Roman" w:cs="Times New Roman"/>
          <w:sz w:val="28"/>
          <w:szCs w:val="28"/>
        </w:rPr>
        <w:t>Сан.ПиН</w:t>
      </w:r>
      <w:proofErr w:type="spellEnd"/>
      <w:r w:rsidRPr="00F86FEA">
        <w:rPr>
          <w:rFonts w:ascii="Times New Roman" w:hAnsi="Times New Roman" w:cs="Times New Roman"/>
          <w:sz w:val="28"/>
          <w:szCs w:val="28"/>
        </w:rPr>
        <w:t xml:space="preserve"> 2.1.4.1175-02», санитарных правил </w:t>
      </w:r>
      <w:r w:rsidR="00331B80" w:rsidRPr="00F86FEA">
        <w:rPr>
          <w:rFonts w:ascii="Times New Roman" w:hAnsi="Times New Roman" w:cs="Times New Roman"/>
          <w:sz w:val="28"/>
          <w:szCs w:val="28"/>
        </w:rPr>
        <w:t>и</w:t>
      </w:r>
      <w:r w:rsidRPr="00F86FEA">
        <w:rPr>
          <w:rFonts w:ascii="Times New Roman" w:hAnsi="Times New Roman" w:cs="Times New Roman"/>
          <w:sz w:val="28"/>
          <w:szCs w:val="28"/>
        </w:rPr>
        <w:t xml:space="preserve"> норм «Зоны санитарной охраны источников водоснабжения и водопроводов питьевого назначения. СанПиН 2.1.4.1110-02» осуществляется визуальным контролем и лабораторными исследованиями. Администрация организует и контролирует мероприятия по визуальному контролю и по лабораторным исследованиям качества во</w:t>
      </w:r>
      <w:r w:rsidR="00331B80" w:rsidRPr="00F86FEA">
        <w:rPr>
          <w:rFonts w:ascii="Times New Roman" w:hAnsi="Times New Roman" w:cs="Times New Roman"/>
          <w:sz w:val="28"/>
          <w:szCs w:val="28"/>
        </w:rPr>
        <w:t xml:space="preserve">ды. </w:t>
      </w:r>
      <w:r w:rsidRPr="00F86FEA">
        <w:rPr>
          <w:rFonts w:ascii="Times New Roman" w:hAnsi="Times New Roman" w:cs="Times New Roman"/>
          <w:sz w:val="28"/>
          <w:szCs w:val="28"/>
        </w:rPr>
        <w:t>Д</w:t>
      </w:r>
      <w:r w:rsidR="00331B80" w:rsidRPr="00F86FEA">
        <w:rPr>
          <w:rFonts w:ascii="Times New Roman" w:hAnsi="Times New Roman" w:cs="Times New Roman"/>
          <w:sz w:val="28"/>
          <w:szCs w:val="28"/>
        </w:rPr>
        <w:t>ля восстановления и поддержания</w:t>
      </w:r>
      <w:r w:rsidRPr="00F86FEA">
        <w:rPr>
          <w:rFonts w:ascii="Times New Roman" w:hAnsi="Times New Roman" w:cs="Times New Roman"/>
          <w:sz w:val="28"/>
          <w:szCs w:val="28"/>
        </w:rPr>
        <w:t xml:space="preserve"> качества питьевой воды ежемесячно проводится дезинфекция воды хлорсодержащими реагентами.</w:t>
      </w:r>
    </w:p>
    <w:p w14:paraId="4A301B56" w14:textId="77777777" w:rsidR="00842430" w:rsidRPr="00F86FEA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FEA">
        <w:rPr>
          <w:rFonts w:ascii="Times New Roman" w:hAnsi="Times New Roman" w:cs="Times New Roman"/>
          <w:sz w:val="28"/>
          <w:szCs w:val="28"/>
        </w:rPr>
        <w:t>Таким образом, основными показателями, характеризующими отрасль жилищно-коммунального хозяйства, как проблемную, являются:</w:t>
      </w:r>
    </w:p>
    <w:p w14:paraId="329598F8" w14:textId="2258D244" w:rsidR="00842430" w:rsidRPr="00F86FEA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FEA">
        <w:rPr>
          <w:rFonts w:ascii="Times New Roman" w:hAnsi="Times New Roman" w:cs="Times New Roman"/>
          <w:sz w:val="28"/>
          <w:szCs w:val="28"/>
        </w:rPr>
        <w:t>- высокий уровень износа основных фондов, в том числе транспортных коммуникаций, до 50-60 процентов муниципальн</w:t>
      </w:r>
      <w:r w:rsidR="006D4FFD" w:rsidRPr="00F86FEA">
        <w:rPr>
          <w:rFonts w:ascii="Times New Roman" w:hAnsi="Times New Roman" w:cs="Times New Roman"/>
          <w:sz w:val="28"/>
          <w:szCs w:val="28"/>
        </w:rPr>
        <w:t>ых</w:t>
      </w:r>
      <w:r w:rsidRPr="00F86FEA">
        <w:rPr>
          <w:rFonts w:ascii="Times New Roman" w:hAnsi="Times New Roman" w:cs="Times New Roman"/>
          <w:sz w:val="28"/>
          <w:szCs w:val="28"/>
        </w:rPr>
        <w:t xml:space="preserve"> объектов коммунального назначения</w:t>
      </w:r>
      <w:r w:rsidR="00EC38A5" w:rsidRPr="00F86FEA">
        <w:rPr>
          <w:rFonts w:ascii="Times New Roman" w:hAnsi="Times New Roman" w:cs="Times New Roman"/>
          <w:sz w:val="28"/>
          <w:szCs w:val="28"/>
        </w:rPr>
        <w:t xml:space="preserve"> (теплотрассы, подходящие</w:t>
      </w:r>
      <w:r w:rsidR="00307CCD" w:rsidRPr="00F86FEA">
        <w:rPr>
          <w:rFonts w:ascii="Times New Roman" w:hAnsi="Times New Roman" w:cs="Times New Roman"/>
          <w:sz w:val="28"/>
          <w:szCs w:val="28"/>
        </w:rPr>
        <w:t xml:space="preserve"> к </w:t>
      </w:r>
      <w:r w:rsidR="002D4ABB" w:rsidRPr="00F86FEA">
        <w:rPr>
          <w:rFonts w:ascii="Times New Roman" w:hAnsi="Times New Roman" w:cs="Times New Roman"/>
          <w:sz w:val="28"/>
          <w:szCs w:val="28"/>
        </w:rPr>
        <w:t>потребителям</w:t>
      </w:r>
      <w:r w:rsidR="00307CCD" w:rsidRPr="00F86FEA">
        <w:rPr>
          <w:rFonts w:ascii="Times New Roman" w:hAnsi="Times New Roman" w:cs="Times New Roman"/>
          <w:sz w:val="28"/>
          <w:szCs w:val="28"/>
        </w:rPr>
        <w:t>)</w:t>
      </w:r>
      <w:r w:rsidRPr="00F86FEA">
        <w:rPr>
          <w:rFonts w:ascii="Times New Roman" w:hAnsi="Times New Roman" w:cs="Times New Roman"/>
          <w:sz w:val="28"/>
          <w:szCs w:val="28"/>
        </w:rPr>
        <w:t xml:space="preserve"> </w:t>
      </w:r>
      <w:r w:rsidR="006D4FFD" w:rsidRPr="00F86FEA">
        <w:rPr>
          <w:rFonts w:ascii="Times New Roman" w:hAnsi="Times New Roman" w:cs="Times New Roman"/>
          <w:sz w:val="28"/>
          <w:szCs w:val="28"/>
        </w:rPr>
        <w:t>наход</w:t>
      </w:r>
      <w:r w:rsidR="00307CCD" w:rsidRPr="00F86FEA">
        <w:rPr>
          <w:rFonts w:ascii="Times New Roman" w:hAnsi="Times New Roman" w:cs="Times New Roman"/>
          <w:sz w:val="28"/>
          <w:szCs w:val="28"/>
        </w:rPr>
        <w:t>я</w:t>
      </w:r>
      <w:r w:rsidR="006D4FFD" w:rsidRPr="00F86FEA">
        <w:rPr>
          <w:rFonts w:ascii="Times New Roman" w:hAnsi="Times New Roman" w:cs="Times New Roman"/>
          <w:sz w:val="28"/>
          <w:szCs w:val="28"/>
        </w:rPr>
        <w:t xml:space="preserve">тся </w:t>
      </w:r>
      <w:r w:rsidRPr="00F86FEA">
        <w:rPr>
          <w:rFonts w:ascii="Times New Roman" w:hAnsi="Times New Roman" w:cs="Times New Roman"/>
          <w:sz w:val="28"/>
          <w:szCs w:val="28"/>
        </w:rPr>
        <w:t>в ветхом и аварийном состоянии</w:t>
      </w:r>
      <w:r w:rsidR="00307CCD" w:rsidRPr="00F86FEA">
        <w:rPr>
          <w:rFonts w:ascii="Times New Roman" w:hAnsi="Times New Roman" w:cs="Times New Roman"/>
          <w:sz w:val="28"/>
          <w:szCs w:val="28"/>
        </w:rPr>
        <w:t>, жилищный фонд</w:t>
      </w:r>
      <w:r w:rsidR="00FD4C02" w:rsidRPr="00F86FEA">
        <w:rPr>
          <w:rFonts w:ascii="Times New Roman" w:hAnsi="Times New Roman" w:cs="Times New Roman"/>
          <w:sz w:val="28"/>
          <w:szCs w:val="28"/>
        </w:rPr>
        <w:t xml:space="preserve"> последние 30 лет капитально не ремонтировался</w:t>
      </w:r>
      <w:r w:rsidR="002F3D7A">
        <w:rPr>
          <w:rFonts w:ascii="Times New Roman" w:hAnsi="Times New Roman" w:cs="Times New Roman"/>
          <w:sz w:val="28"/>
          <w:szCs w:val="28"/>
        </w:rPr>
        <w:t>;</w:t>
      </w:r>
    </w:p>
    <w:p w14:paraId="301A3D0F" w14:textId="35968BA6" w:rsidR="00842430" w:rsidRPr="00F86FEA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FEA">
        <w:rPr>
          <w:rFonts w:ascii="Times New Roman" w:hAnsi="Times New Roman" w:cs="Times New Roman"/>
          <w:sz w:val="28"/>
          <w:szCs w:val="28"/>
        </w:rPr>
        <w:t>- потребление населением МО Первомайский</w:t>
      </w:r>
      <w:r w:rsidR="00975652" w:rsidRPr="00F86FEA">
        <w:rPr>
          <w:rFonts w:ascii="Times New Roman" w:hAnsi="Times New Roman" w:cs="Times New Roman"/>
          <w:sz w:val="28"/>
          <w:szCs w:val="28"/>
        </w:rPr>
        <w:t xml:space="preserve"> </w:t>
      </w:r>
      <w:r w:rsidRPr="00F86FEA">
        <w:rPr>
          <w:rFonts w:ascii="Times New Roman" w:hAnsi="Times New Roman" w:cs="Times New Roman"/>
          <w:sz w:val="28"/>
          <w:szCs w:val="28"/>
        </w:rPr>
        <w:t>сельсовет питьевой воды не соответствуе</w:t>
      </w:r>
      <w:r w:rsidR="00FE69B8" w:rsidRPr="00F86FEA">
        <w:rPr>
          <w:rFonts w:ascii="Times New Roman" w:hAnsi="Times New Roman" w:cs="Times New Roman"/>
          <w:sz w:val="28"/>
          <w:szCs w:val="28"/>
        </w:rPr>
        <w:t>т</w:t>
      </w:r>
      <w:r w:rsidRPr="00F86FEA">
        <w:rPr>
          <w:rFonts w:ascii="Times New Roman" w:hAnsi="Times New Roman" w:cs="Times New Roman"/>
          <w:sz w:val="28"/>
          <w:szCs w:val="28"/>
        </w:rPr>
        <w:t xml:space="preserve"> гигиеническим нормативам.</w:t>
      </w:r>
    </w:p>
    <w:p w14:paraId="79A52F8E" w14:textId="21BC7349" w:rsidR="00842430" w:rsidRPr="00F86FEA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FEA">
        <w:rPr>
          <w:rFonts w:ascii="Times New Roman" w:hAnsi="Times New Roman" w:cs="Times New Roman"/>
          <w:sz w:val="28"/>
          <w:szCs w:val="28"/>
        </w:rPr>
        <w:t>Учитывая сложность проблем и необходимость выработки комплексного и системного решения, обеспечивающе</w:t>
      </w:r>
      <w:r w:rsidR="00481D00" w:rsidRPr="00F86FEA">
        <w:rPr>
          <w:rFonts w:ascii="Times New Roman" w:hAnsi="Times New Roman" w:cs="Times New Roman"/>
          <w:sz w:val="28"/>
          <w:szCs w:val="28"/>
        </w:rPr>
        <w:t>го</w:t>
      </w:r>
      <w:r w:rsidRPr="00F86FEA">
        <w:rPr>
          <w:rFonts w:ascii="Times New Roman" w:hAnsi="Times New Roman" w:cs="Times New Roman"/>
          <w:sz w:val="28"/>
          <w:szCs w:val="28"/>
        </w:rPr>
        <w:t xml:space="preserve"> кардинальное улучшение качества жизни населения и эффективности отрасли жилищно-коммунального хозяйства, предоставляется наиболее эффективным решать существующие проблемы программным методом. </w:t>
      </w:r>
    </w:p>
    <w:p w14:paraId="511E42E3" w14:textId="77777777" w:rsidR="00842430" w:rsidRPr="00F86FEA" w:rsidRDefault="00842430" w:rsidP="00DB74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0F8D250" w14:textId="77777777" w:rsidR="00842430" w:rsidRPr="004464EB" w:rsidRDefault="006D4FFD" w:rsidP="00DB74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464EB">
        <w:rPr>
          <w:rFonts w:ascii="Times New Roman" w:hAnsi="Times New Roman" w:cs="Times New Roman"/>
          <w:b/>
          <w:sz w:val="28"/>
          <w:szCs w:val="28"/>
        </w:rPr>
        <w:t>2</w:t>
      </w:r>
      <w:r w:rsidR="00842430" w:rsidRPr="004464EB">
        <w:rPr>
          <w:rFonts w:ascii="Times New Roman" w:hAnsi="Times New Roman" w:cs="Times New Roman"/>
          <w:b/>
          <w:sz w:val="28"/>
          <w:szCs w:val="28"/>
        </w:rPr>
        <w:t>.2. Благоустройство территории МО Первомайский</w:t>
      </w:r>
      <w:r w:rsidR="00975652" w:rsidRPr="004464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2430" w:rsidRPr="004464EB">
        <w:rPr>
          <w:rFonts w:ascii="Times New Roman" w:hAnsi="Times New Roman" w:cs="Times New Roman"/>
          <w:b/>
          <w:sz w:val="28"/>
          <w:szCs w:val="28"/>
        </w:rPr>
        <w:t>сельсовет</w:t>
      </w:r>
    </w:p>
    <w:p w14:paraId="34A9045B" w14:textId="77777777" w:rsidR="00842430" w:rsidRPr="00F86FEA" w:rsidRDefault="00842430" w:rsidP="00DB74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318E0DD" w14:textId="77777777" w:rsidR="00842430" w:rsidRPr="00F86FEA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FEA">
        <w:rPr>
          <w:rFonts w:ascii="Times New Roman" w:hAnsi="Times New Roman" w:cs="Times New Roman"/>
          <w:sz w:val="28"/>
          <w:szCs w:val="28"/>
        </w:rPr>
        <w:t>Большинство объектов внешнего благоустройства населенных пунктов Первомайского сельсовета, таких как пешеходные зоны, зоны отдыха до настоящего времени не обеспечивают комфортных условий для жизни и деятельности населения и нуждаются в ремонте.</w:t>
      </w:r>
    </w:p>
    <w:p w14:paraId="7C7754E6" w14:textId="77777777" w:rsidR="009D32DF" w:rsidRPr="00F86FEA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FEA">
        <w:rPr>
          <w:rFonts w:ascii="Times New Roman" w:hAnsi="Times New Roman" w:cs="Times New Roman"/>
          <w:sz w:val="28"/>
          <w:szCs w:val="28"/>
        </w:rPr>
        <w:lastRenderedPageBreak/>
        <w:t xml:space="preserve">Важна четкая согласованность действий </w:t>
      </w:r>
      <w:r w:rsidR="006D4FFD" w:rsidRPr="00F86FEA">
        <w:rPr>
          <w:rFonts w:ascii="Times New Roman" w:hAnsi="Times New Roman" w:cs="Times New Roman"/>
          <w:sz w:val="28"/>
          <w:szCs w:val="28"/>
        </w:rPr>
        <w:t>а</w:t>
      </w:r>
      <w:r w:rsidRPr="00F86FEA">
        <w:rPr>
          <w:rFonts w:ascii="Times New Roman" w:hAnsi="Times New Roman" w:cs="Times New Roman"/>
          <w:sz w:val="28"/>
          <w:szCs w:val="28"/>
        </w:rPr>
        <w:t>дминистрации Первомайского сельсовета и предприятий, обеспечивающих жизнедеятельность поселения.</w:t>
      </w:r>
    </w:p>
    <w:p w14:paraId="48D9FEB4" w14:textId="2FF5F5C5" w:rsidR="00D971FD" w:rsidRPr="00F86FEA" w:rsidRDefault="008E0A2E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FEA">
        <w:rPr>
          <w:rFonts w:ascii="Times New Roman" w:hAnsi="Times New Roman" w:cs="Times New Roman"/>
          <w:sz w:val="28"/>
          <w:szCs w:val="28"/>
        </w:rPr>
        <w:t xml:space="preserve"> </w:t>
      </w:r>
      <w:r w:rsidR="00244A47" w:rsidRPr="00F86FEA">
        <w:rPr>
          <w:rFonts w:ascii="Times New Roman" w:hAnsi="Times New Roman" w:cs="Times New Roman"/>
          <w:sz w:val="28"/>
          <w:szCs w:val="28"/>
        </w:rPr>
        <w:t>Начиная с 20</w:t>
      </w:r>
      <w:r w:rsidR="00FC2E89" w:rsidRPr="00F86FEA">
        <w:rPr>
          <w:rFonts w:ascii="Times New Roman" w:hAnsi="Times New Roman" w:cs="Times New Roman"/>
          <w:sz w:val="28"/>
          <w:szCs w:val="28"/>
        </w:rPr>
        <w:t>19</w:t>
      </w:r>
      <w:r w:rsidR="00244A47" w:rsidRPr="00F86FEA">
        <w:rPr>
          <w:rFonts w:ascii="Times New Roman" w:hAnsi="Times New Roman" w:cs="Times New Roman"/>
          <w:sz w:val="28"/>
          <w:szCs w:val="28"/>
        </w:rPr>
        <w:t xml:space="preserve"> года в России вв</w:t>
      </w:r>
      <w:r w:rsidR="0092672F" w:rsidRPr="00F86FEA">
        <w:rPr>
          <w:rFonts w:ascii="Times New Roman" w:hAnsi="Times New Roman" w:cs="Times New Roman"/>
          <w:sz w:val="28"/>
          <w:szCs w:val="28"/>
        </w:rPr>
        <w:t>едена</w:t>
      </w:r>
      <w:r w:rsidR="00244A47" w:rsidRPr="00F86FEA">
        <w:rPr>
          <w:rFonts w:ascii="Times New Roman" w:hAnsi="Times New Roman" w:cs="Times New Roman"/>
          <w:sz w:val="28"/>
          <w:szCs w:val="28"/>
        </w:rPr>
        <w:t xml:space="preserve"> новая система обращения с твердыми коммунальными отходами</w:t>
      </w:r>
      <w:r w:rsidRPr="00F86FEA">
        <w:rPr>
          <w:rFonts w:ascii="Times New Roman" w:hAnsi="Times New Roman" w:cs="Times New Roman"/>
          <w:sz w:val="28"/>
          <w:szCs w:val="28"/>
        </w:rPr>
        <w:t>. Новая система обращения с ТКО направлена на кардинальное изменение принципов и механизмов сбора, сортировки, переработки и утилизации мусора, формирование в обществе новой бытовой культуры, повышение экологического благополучия. Согласно действующему законодательству, не позднее 1 января 2019 года во всех регионах РФ должны</w:t>
      </w:r>
      <w:r w:rsidR="004F5BCC" w:rsidRPr="00F86FEA">
        <w:rPr>
          <w:rFonts w:ascii="Times New Roman" w:hAnsi="Times New Roman" w:cs="Times New Roman"/>
          <w:sz w:val="28"/>
          <w:szCs w:val="28"/>
        </w:rPr>
        <w:t xml:space="preserve"> были</w:t>
      </w:r>
      <w:r w:rsidRPr="00F86FEA">
        <w:rPr>
          <w:rFonts w:ascii="Times New Roman" w:hAnsi="Times New Roman" w:cs="Times New Roman"/>
          <w:sz w:val="28"/>
          <w:szCs w:val="28"/>
        </w:rPr>
        <w:t xml:space="preserve"> начать работу региональные операторы по обращению с ТКО. При этом захоронение отходов в границах населенных пунктов запрещено.</w:t>
      </w:r>
      <w:r w:rsidR="003B2B4C" w:rsidRPr="00F86FEA">
        <w:rPr>
          <w:rFonts w:ascii="Times New Roman" w:hAnsi="Times New Roman" w:cs="Times New Roman"/>
          <w:sz w:val="28"/>
          <w:szCs w:val="28"/>
        </w:rPr>
        <w:t xml:space="preserve"> </w:t>
      </w:r>
      <w:r w:rsidR="00CA37BC" w:rsidRPr="00F86FEA">
        <w:rPr>
          <w:rFonts w:ascii="Times New Roman" w:hAnsi="Times New Roman" w:cs="Times New Roman"/>
          <w:sz w:val="28"/>
          <w:szCs w:val="28"/>
        </w:rPr>
        <w:t>До настоящего времени региональный оператор не зашел на территорию Первомайского сельсовета.</w:t>
      </w:r>
      <w:r w:rsidR="00096218" w:rsidRPr="00F86FEA">
        <w:rPr>
          <w:rFonts w:ascii="Times New Roman" w:hAnsi="Times New Roman" w:cs="Times New Roman"/>
          <w:sz w:val="28"/>
          <w:szCs w:val="28"/>
        </w:rPr>
        <w:t xml:space="preserve"> Для реализации мусорной реформы требуются значительные финансовые вложения. </w:t>
      </w:r>
      <w:r w:rsidR="00CA37BC" w:rsidRPr="00F86FEA">
        <w:rPr>
          <w:rFonts w:ascii="Times New Roman" w:hAnsi="Times New Roman" w:cs="Times New Roman"/>
          <w:sz w:val="28"/>
          <w:szCs w:val="28"/>
        </w:rPr>
        <w:t xml:space="preserve">Муниципальным образованием </w:t>
      </w:r>
      <w:r w:rsidR="002D4ABB" w:rsidRPr="00F86FEA">
        <w:rPr>
          <w:rFonts w:ascii="Times New Roman" w:hAnsi="Times New Roman" w:cs="Times New Roman"/>
          <w:sz w:val="28"/>
          <w:szCs w:val="28"/>
        </w:rPr>
        <w:t xml:space="preserve">Мотыгинский </w:t>
      </w:r>
      <w:r w:rsidR="00CA37BC" w:rsidRPr="00F86FEA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096218" w:rsidRPr="00F86FEA"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="00CA37BC" w:rsidRPr="00F86FEA">
        <w:rPr>
          <w:rFonts w:ascii="Times New Roman" w:hAnsi="Times New Roman" w:cs="Times New Roman"/>
          <w:sz w:val="28"/>
          <w:szCs w:val="28"/>
        </w:rPr>
        <w:t xml:space="preserve">были приобретены и </w:t>
      </w:r>
      <w:r w:rsidR="002F3D7A">
        <w:rPr>
          <w:rFonts w:ascii="Times New Roman" w:hAnsi="Times New Roman" w:cs="Times New Roman"/>
          <w:sz w:val="28"/>
          <w:szCs w:val="28"/>
        </w:rPr>
        <w:t>переданы</w:t>
      </w:r>
      <w:r w:rsidR="00CA37BC" w:rsidRPr="00F86FEA">
        <w:rPr>
          <w:rFonts w:ascii="Times New Roman" w:hAnsi="Times New Roman" w:cs="Times New Roman"/>
          <w:sz w:val="28"/>
          <w:szCs w:val="28"/>
        </w:rPr>
        <w:t xml:space="preserve"> </w:t>
      </w:r>
      <w:r w:rsidR="00096218" w:rsidRPr="00F86FEA">
        <w:rPr>
          <w:rFonts w:ascii="Times New Roman" w:hAnsi="Times New Roman" w:cs="Times New Roman"/>
          <w:sz w:val="28"/>
          <w:szCs w:val="28"/>
        </w:rPr>
        <w:t xml:space="preserve">Первомайскому сельсовету </w:t>
      </w:r>
      <w:r w:rsidR="00CA37BC" w:rsidRPr="00F86FEA">
        <w:rPr>
          <w:rFonts w:ascii="Times New Roman" w:hAnsi="Times New Roman" w:cs="Times New Roman"/>
          <w:sz w:val="28"/>
          <w:szCs w:val="28"/>
        </w:rPr>
        <w:t xml:space="preserve">в безвозмездное срочное пользование </w:t>
      </w:r>
      <w:r w:rsidR="00096218" w:rsidRPr="00F86FEA">
        <w:rPr>
          <w:rFonts w:ascii="Times New Roman" w:hAnsi="Times New Roman" w:cs="Times New Roman"/>
          <w:sz w:val="28"/>
          <w:szCs w:val="28"/>
        </w:rPr>
        <w:t xml:space="preserve">77 контейнеров для сбора твердых бытовых отходов. </w:t>
      </w:r>
      <w:r w:rsidR="00DC4A54" w:rsidRPr="00F86FEA">
        <w:rPr>
          <w:rFonts w:ascii="Times New Roman" w:hAnsi="Times New Roman" w:cs="Times New Roman"/>
          <w:sz w:val="28"/>
          <w:szCs w:val="28"/>
        </w:rPr>
        <w:t>В течение</w:t>
      </w:r>
      <w:r w:rsidR="00D971FD" w:rsidRPr="00F86FEA">
        <w:rPr>
          <w:rFonts w:ascii="Times New Roman" w:hAnsi="Times New Roman" w:cs="Times New Roman"/>
          <w:sz w:val="28"/>
          <w:szCs w:val="28"/>
        </w:rPr>
        <w:t xml:space="preserve"> </w:t>
      </w:r>
      <w:r w:rsidR="00096218" w:rsidRPr="00F86FEA">
        <w:rPr>
          <w:rFonts w:ascii="Times New Roman" w:hAnsi="Times New Roman" w:cs="Times New Roman"/>
          <w:sz w:val="28"/>
          <w:szCs w:val="28"/>
        </w:rPr>
        <w:t xml:space="preserve">2021 </w:t>
      </w:r>
      <w:r w:rsidR="00DC4A54" w:rsidRPr="00F86FEA">
        <w:rPr>
          <w:rFonts w:ascii="Times New Roman" w:hAnsi="Times New Roman" w:cs="Times New Roman"/>
          <w:sz w:val="28"/>
          <w:szCs w:val="28"/>
        </w:rPr>
        <w:t>года</w:t>
      </w:r>
      <w:r w:rsidR="002F3E22" w:rsidRPr="00F86FEA">
        <w:rPr>
          <w:rFonts w:ascii="Times New Roman" w:hAnsi="Times New Roman" w:cs="Times New Roman"/>
          <w:sz w:val="28"/>
          <w:szCs w:val="28"/>
        </w:rPr>
        <w:t xml:space="preserve"> </w:t>
      </w:r>
      <w:r w:rsidR="00DC4A54" w:rsidRPr="00F86FEA">
        <w:rPr>
          <w:rFonts w:ascii="Times New Roman" w:hAnsi="Times New Roman" w:cs="Times New Roman"/>
          <w:sz w:val="28"/>
          <w:szCs w:val="28"/>
        </w:rPr>
        <w:t>д</w:t>
      </w:r>
      <w:r w:rsidR="002F3E22" w:rsidRPr="00F86FEA">
        <w:rPr>
          <w:rFonts w:ascii="Times New Roman" w:hAnsi="Times New Roman" w:cs="Times New Roman"/>
          <w:sz w:val="28"/>
          <w:szCs w:val="28"/>
        </w:rPr>
        <w:t>енежные средства поселени</w:t>
      </w:r>
      <w:r w:rsidR="00096218" w:rsidRPr="00F86FEA">
        <w:rPr>
          <w:rFonts w:ascii="Times New Roman" w:hAnsi="Times New Roman" w:cs="Times New Roman"/>
          <w:sz w:val="28"/>
          <w:szCs w:val="28"/>
        </w:rPr>
        <w:t>ю</w:t>
      </w:r>
      <w:r w:rsidR="002F3E22" w:rsidRPr="00F86FEA">
        <w:rPr>
          <w:rFonts w:ascii="Times New Roman" w:hAnsi="Times New Roman" w:cs="Times New Roman"/>
          <w:sz w:val="28"/>
          <w:szCs w:val="28"/>
        </w:rPr>
        <w:t xml:space="preserve"> для</w:t>
      </w:r>
      <w:r w:rsidR="002F3D7A">
        <w:rPr>
          <w:rFonts w:ascii="Times New Roman" w:hAnsi="Times New Roman" w:cs="Times New Roman"/>
          <w:sz w:val="28"/>
          <w:szCs w:val="28"/>
        </w:rPr>
        <w:t xml:space="preserve"> строительства площадок под контейнеры</w:t>
      </w:r>
      <w:r w:rsidR="002F3E22" w:rsidRPr="00F86FEA">
        <w:rPr>
          <w:rFonts w:ascii="Times New Roman" w:hAnsi="Times New Roman" w:cs="Times New Roman"/>
          <w:sz w:val="28"/>
          <w:szCs w:val="28"/>
        </w:rPr>
        <w:t xml:space="preserve"> не выделялись.</w:t>
      </w:r>
      <w:r w:rsidR="003A4FAA">
        <w:rPr>
          <w:rFonts w:ascii="Times New Roman" w:hAnsi="Times New Roman" w:cs="Times New Roman"/>
          <w:sz w:val="28"/>
          <w:szCs w:val="28"/>
        </w:rPr>
        <w:t xml:space="preserve"> </w:t>
      </w:r>
      <w:r w:rsidR="00D971FD" w:rsidRPr="00F86FEA">
        <w:rPr>
          <w:rFonts w:ascii="Times New Roman" w:hAnsi="Times New Roman" w:cs="Times New Roman"/>
          <w:sz w:val="28"/>
          <w:szCs w:val="28"/>
        </w:rPr>
        <w:t>Поэтому т</w:t>
      </w:r>
      <w:r w:rsidRPr="00F86FEA">
        <w:rPr>
          <w:rFonts w:ascii="Times New Roman" w:hAnsi="Times New Roman" w:cs="Times New Roman"/>
          <w:sz w:val="28"/>
          <w:szCs w:val="28"/>
        </w:rPr>
        <w:t xml:space="preserve">ерритория Первомайского сельсовета не готова </w:t>
      </w:r>
      <w:r w:rsidR="00B908AB" w:rsidRPr="00F86FEA">
        <w:rPr>
          <w:rFonts w:ascii="Times New Roman" w:hAnsi="Times New Roman" w:cs="Times New Roman"/>
          <w:sz w:val="28"/>
          <w:szCs w:val="28"/>
        </w:rPr>
        <w:t xml:space="preserve">к нововведениям по обращению с ТКО. Не </w:t>
      </w:r>
      <w:r w:rsidR="000703C7" w:rsidRPr="00F86FEA">
        <w:rPr>
          <w:rFonts w:ascii="Times New Roman" w:hAnsi="Times New Roman" w:cs="Times New Roman"/>
          <w:sz w:val="28"/>
          <w:szCs w:val="28"/>
        </w:rPr>
        <w:t>созданы места (площадки</w:t>
      </w:r>
      <w:r w:rsidR="00B908AB" w:rsidRPr="00F86FEA">
        <w:rPr>
          <w:rFonts w:ascii="Times New Roman" w:hAnsi="Times New Roman" w:cs="Times New Roman"/>
          <w:sz w:val="28"/>
          <w:szCs w:val="28"/>
        </w:rPr>
        <w:t xml:space="preserve">) накопления </w:t>
      </w:r>
      <w:r w:rsidR="008B06B5" w:rsidRPr="00F86FEA">
        <w:rPr>
          <w:rFonts w:ascii="Times New Roman" w:hAnsi="Times New Roman" w:cs="Times New Roman"/>
          <w:sz w:val="28"/>
          <w:szCs w:val="28"/>
        </w:rPr>
        <w:t xml:space="preserve">твердых коммунальных </w:t>
      </w:r>
      <w:r w:rsidR="00B908AB" w:rsidRPr="00F86FEA">
        <w:rPr>
          <w:rFonts w:ascii="Times New Roman" w:hAnsi="Times New Roman" w:cs="Times New Roman"/>
          <w:sz w:val="28"/>
          <w:szCs w:val="28"/>
        </w:rPr>
        <w:t>отход</w:t>
      </w:r>
      <w:r w:rsidR="000703C7" w:rsidRPr="00F86FEA">
        <w:rPr>
          <w:rFonts w:ascii="Times New Roman" w:hAnsi="Times New Roman" w:cs="Times New Roman"/>
          <w:sz w:val="28"/>
          <w:szCs w:val="28"/>
        </w:rPr>
        <w:t>ов</w:t>
      </w:r>
      <w:r w:rsidR="00CD7035" w:rsidRPr="00F86FEA">
        <w:rPr>
          <w:rFonts w:ascii="Times New Roman" w:hAnsi="Times New Roman" w:cs="Times New Roman"/>
          <w:sz w:val="28"/>
          <w:szCs w:val="28"/>
        </w:rPr>
        <w:t>.</w:t>
      </w:r>
    </w:p>
    <w:p w14:paraId="2FEE6CA6" w14:textId="1B7A9605" w:rsidR="002F3E22" w:rsidRPr="00F86FEA" w:rsidRDefault="004621C2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FEA">
        <w:rPr>
          <w:rFonts w:ascii="Times New Roman" w:hAnsi="Times New Roman" w:cs="Times New Roman"/>
          <w:sz w:val="28"/>
          <w:szCs w:val="28"/>
        </w:rPr>
        <w:t xml:space="preserve"> Проблема накопления отходов, сбор их и вывоз все более обостряется на территории сельсовета. Количество несанкционированных свалок увеличивается. Захламляется лес вокруг поселка, что приводит к загрязнению окружающей среды, нерациональному использованию природных ресурсов, захламлению земель и уже сегодня представляет реальную угрозу здоровью населения, проживающему на территории поселения. </w:t>
      </w:r>
    </w:p>
    <w:p w14:paraId="5134A5F5" w14:textId="6D032699" w:rsidR="00DC4A54" w:rsidRPr="00F86FEA" w:rsidRDefault="004621C2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FEA">
        <w:rPr>
          <w:rFonts w:ascii="Times New Roman" w:hAnsi="Times New Roman" w:cs="Times New Roman"/>
          <w:sz w:val="28"/>
          <w:szCs w:val="28"/>
        </w:rPr>
        <w:t xml:space="preserve">Не менее важны вопросы эстетического </w:t>
      </w:r>
      <w:r w:rsidR="00D92FFB" w:rsidRPr="00F86FEA">
        <w:rPr>
          <w:rFonts w:ascii="Times New Roman" w:hAnsi="Times New Roman" w:cs="Times New Roman"/>
          <w:sz w:val="28"/>
          <w:szCs w:val="28"/>
        </w:rPr>
        <w:t xml:space="preserve">состояния поселков. </w:t>
      </w:r>
      <w:r w:rsidR="00DC4A54" w:rsidRPr="00F86FEA">
        <w:rPr>
          <w:rFonts w:ascii="Times New Roman" w:hAnsi="Times New Roman" w:cs="Times New Roman"/>
          <w:sz w:val="28"/>
          <w:szCs w:val="28"/>
        </w:rPr>
        <w:t>Это и ремонт изгороди, фасадов домов, хозяйственных строений, снос разрушенных строений. Разрушенные дома представляют реальную угрозу пожарной безопасности поселений</w:t>
      </w:r>
      <w:r w:rsidR="009C3658" w:rsidRPr="00F86FEA">
        <w:rPr>
          <w:rFonts w:ascii="Times New Roman" w:hAnsi="Times New Roman" w:cs="Times New Roman"/>
          <w:sz w:val="28"/>
          <w:szCs w:val="28"/>
        </w:rPr>
        <w:t>, поэтому планируется произвести снос нескольких домов в поселках Первомайск и Слюдрудник</w:t>
      </w:r>
      <w:r w:rsidR="00274FEA" w:rsidRPr="00F86FEA">
        <w:rPr>
          <w:rFonts w:ascii="Times New Roman" w:hAnsi="Times New Roman" w:cs="Times New Roman"/>
          <w:sz w:val="28"/>
          <w:szCs w:val="28"/>
        </w:rPr>
        <w:t>, частично эта работа уже начата.</w:t>
      </w:r>
      <w:r w:rsidR="009C3658" w:rsidRPr="00F86F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6D19BE" w14:textId="77777777" w:rsidR="009C3658" w:rsidRPr="00F86FEA" w:rsidRDefault="009C3658" w:rsidP="00DB74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C6F1DDC" w14:textId="77777777" w:rsidR="00842430" w:rsidRPr="004464EB" w:rsidRDefault="00FA0661" w:rsidP="00DB74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464EB">
        <w:rPr>
          <w:rFonts w:ascii="Times New Roman" w:hAnsi="Times New Roman" w:cs="Times New Roman"/>
          <w:b/>
          <w:sz w:val="28"/>
          <w:szCs w:val="28"/>
        </w:rPr>
        <w:t>2</w:t>
      </w:r>
      <w:r w:rsidR="00842430" w:rsidRPr="004464EB">
        <w:rPr>
          <w:rFonts w:ascii="Times New Roman" w:hAnsi="Times New Roman" w:cs="Times New Roman"/>
          <w:b/>
          <w:sz w:val="28"/>
          <w:szCs w:val="28"/>
        </w:rPr>
        <w:t>.3. Улично-дорожная сеть МО Первомайский сельсовет</w:t>
      </w:r>
    </w:p>
    <w:p w14:paraId="6DD93418" w14:textId="77777777" w:rsidR="00842430" w:rsidRPr="00F86FEA" w:rsidRDefault="00842430" w:rsidP="00DB74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0B07F3E" w14:textId="77777777" w:rsidR="00842430" w:rsidRPr="00F86FEA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FEA">
        <w:rPr>
          <w:rFonts w:ascii="Times New Roman" w:hAnsi="Times New Roman" w:cs="Times New Roman"/>
          <w:sz w:val="28"/>
          <w:szCs w:val="28"/>
        </w:rPr>
        <w:t>Транспорт играет важнейшую роль на территории поселения.</w:t>
      </w:r>
    </w:p>
    <w:p w14:paraId="4E0E578C" w14:textId="6F2612C5" w:rsidR="00842430" w:rsidRPr="00F86FEA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FEA">
        <w:rPr>
          <w:rFonts w:ascii="Times New Roman" w:hAnsi="Times New Roman" w:cs="Times New Roman"/>
          <w:sz w:val="28"/>
          <w:szCs w:val="28"/>
        </w:rPr>
        <w:t>Н</w:t>
      </w:r>
      <w:r w:rsidR="00586C50" w:rsidRPr="00F86FEA">
        <w:rPr>
          <w:rFonts w:ascii="Times New Roman" w:hAnsi="Times New Roman" w:cs="Times New Roman"/>
          <w:sz w:val="28"/>
          <w:szCs w:val="28"/>
        </w:rPr>
        <w:t>едостаточный</w:t>
      </w:r>
      <w:r w:rsidRPr="00F86FEA">
        <w:rPr>
          <w:rFonts w:ascii="Times New Roman" w:hAnsi="Times New Roman" w:cs="Times New Roman"/>
          <w:sz w:val="28"/>
          <w:szCs w:val="28"/>
        </w:rPr>
        <w:t xml:space="preserve"> уровень безопасности дорожного движения, в условиях всё возрастающих темпов автомобилизации, становится ключевой проблемой в решении вопросов обеспечения общественной защищённости населения.</w:t>
      </w:r>
    </w:p>
    <w:p w14:paraId="17417087" w14:textId="77777777" w:rsidR="00842430" w:rsidRPr="00F86FEA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FEA">
        <w:rPr>
          <w:rFonts w:ascii="Times New Roman" w:hAnsi="Times New Roman" w:cs="Times New Roman"/>
          <w:sz w:val="28"/>
          <w:szCs w:val="28"/>
        </w:rPr>
        <w:t xml:space="preserve"> 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дорог.</w:t>
      </w:r>
    </w:p>
    <w:p w14:paraId="44869647" w14:textId="39A82848" w:rsidR="00842430" w:rsidRPr="00F86FEA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FEA">
        <w:rPr>
          <w:rFonts w:ascii="Times New Roman" w:hAnsi="Times New Roman" w:cs="Times New Roman"/>
          <w:sz w:val="28"/>
          <w:szCs w:val="28"/>
        </w:rPr>
        <w:t>Общая протяженность автомобильных дорог общего пользования местного значения по состоянию на 01 января 20</w:t>
      </w:r>
      <w:r w:rsidR="00A95A32" w:rsidRPr="00F86FEA">
        <w:rPr>
          <w:rFonts w:ascii="Times New Roman" w:hAnsi="Times New Roman" w:cs="Times New Roman"/>
          <w:sz w:val="28"/>
          <w:szCs w:val="28"/>
        </w:rPr>
        <w:t>2</w:t>
      </w:r>
      <w:r w:rsidR="00652674" w:rsidRPr="00F86FEA">
        <w:rPr>
          <w:rFonts w:ascii="Times New Roman" w:hAnsi="Times New Roman" w:cs="Times New Roman"/>
          <w:sz w:val="28"/>
          <w:szCs w:val="28"/>
        </w:rPr>
        <w:t>2</w:t>
      </w:r>
      <w:r w:rsidRPr="00F86FEA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B4757F" w:rsidRPr="00F86FEA">
        <w:rPr>
          <w:rFonts w:ascii="Times New Roman" w:hAnsi="Times New Roman" w:cs="Times New Roman"/>
          <w:sz w:val="28"/>
          <w:szCs w:val="28"/>
        </w:rPr>
        <w:t>3</w:t>
      </w:r>
      <w:r w:rsidR="00AD258A" w:rsidRPr="00F86FEA">
        <w:rPr>
          <w:rFonts w:ascii="Times New Roman" w:hAnsi="Times New Roman" w:cs="Times New Roman"/>
          <w:sz w:val="28"/>
          <w:szCs w:val="28"/>
        </w:rPr>
        <w:t>6,909</w:t>
      </w:r>
      <w:r w:rsidRPr="00F86FEA">
        <w:rPr>
          <w:rFonts w:ascii="Times New Roman" w:hAnsi="Times New Roman" w:cs="Times New Roman"/>
          <w:sz w:val="28"/>
          <w:szCs w:val="28"/>
        </w:rPr>
        <w:t xml:space="preserve"> км</w:t>
      </w:r>
      <w:r w:rsidR="00B4757F" w:rsidRPr="00F86FEA">
        <w:rPr>
          <w:rFonts w:ascii="Times New Roman" w:hAnsi="Times New Roman" w:cs="Times New Roman"/>
          <w:sz w:val="28"/>
          <w:szCs w:val="28"/>
        </w:rPr>
        <w:t xml:space="preserve">., в </w:t>
      </w:r>
      <w:r w:rsidR="00B4757F" w:rsidRPr="00F86FEA">
        <w:rPr>
          <w:rFonts w:ascii="Times New Roman" w:hAnsi="Times New Roman" w:cs="Times New Roman"/>
          <w:sz w:val="28"/>
          <w:szCs w:val="28"/>
        </w:rPr>
        <w:lastRenderedPageBreak/>
        <w:t>том числе п</w:t>
      </w:r>
      <w:r w:rsidRPr="00F86FEA">
        <w:rPr>
          <w:rFonts w:ascii="Times New Roman" w:hAnsi="Times New Roman" w:cs="Times New Roman"/>
          <w:sz w:val="28"/>
          <w:szCs w:val="28"/>
        </w:rPr>
        <w:t>ротяженность улично</w:t>
      </w:r>
      <w:r w:rsidR="00B4757F" w:rsidRPr="00F86FEA">
        <w:rPr>
          <w:rFonts w:ascii="Times New Roman" w:hAnsi="Times New Roman" w:cs="Times New Roman"/>
          <w:sz w:val="28"/>
          <w:szCs w:val="28"/>
        </w:rPr>
        <w:t>-дорожной</w:t>
      </w:r>
      <w:r w:rsidRPr="00F86FEA">
        <w:rPr>
          <w:rFonts w:ascii="Times New Roman" w:hAnsi="Times New Roman" w:cs="Times New Roman"/>
          <w:sz w:val="28"/>
          <w:szCs w:val="28"/>
        </w:rPr>
        <w:t xml:space="preserve"> сети в населенных пунктах МО Первомайский сельсовет – </w:t>
      </w:r>
      <w:r w:rsidR="002A3A6D" w:rsidRPr="00F86FEA">
        <w:rPr>
          <w:rFonts w:ascii="Times New Roman" w:hAnsi="Times New Roman" w:cs="Times New Roman"/>
          <w:sz w:val="28"/>
          <w:szCs w:val="28"/>
        </w:rPr>
        <w:t>20,177</w:t>
      </w:r>
      <w:r w:rsidRPr="00F86FEA">
        <w:rPr>
          <w:rFonts w:ascii="Times New Roman" w:hAnsi="Times New Roman" w:cs="Times New Roman"/>
          <w:sz w:val="28"/>
          <w:szCs w:val="28"/>
        </w:rPr>
        <w:t xml:space="preserve"> км</w:t>
      </w:r>
      <w:r w:rsidR="00B4757F" w:rsidRPr="00F86FEA">
        <w:rPr>
          <w:rFonts w:ascii="Times New Roman" w:hAnsi="Times New Roman" w:cs="Times New Roman"/>
          <w:sz w:val="28"/>
          <w:szCs w:val="28"/>
        </w:rPr>
        <w:t>.</w:t>
      </w:r>
      <w:r w:rsidRPr="00F86FEA">
        <w:rPr>
          <w:rFonts w:ascii="Times New Roman" w:hAnsi="Times New Roman" w:cs="Times New Roman"/>
          <w:sz w:val="28"/>
          <w:szCs w:val="28"/>
        </w:rPr>
        <w:t xml:space="preserve">, </w:t>
      </w:r>
      <w:r w:rsidR="00B4757F" w:rsidRPr="00F86FEA">
        <w:rPr>
          <w:rFonts w:ascii="Times New Roman" w:hAnsi="Times New Roman" w:cs="Times New Roman"/>
          <w:sz w:val="28"/>
          <w:szCs w:val="28"/>
        </w:rPr>
        <w:t>из них</w:t>
      </w:r>
      <w:r w:rsidRPr="00F86FEA">
        <w:rPr>
          <w:rFonts w:ascii="Times New Roman" w:hAnsi="Times New Roman" w:cs="Times New Roman"/>
          <w:sz w:val="28"/>
          <w:szCs w:val="28"/>
        </w:rPr>
        <w:t>:</w:t>
      </w:r>
    </w:p>
    <w:p w14:paraId="7A3FF436" w14:textId="77777777" w:rsidR="00842430" w:rsidRPr="00F86FEA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FEA">
        <w:rPr>
          <w:rFonts w:ascii="Times New Roman" w:hAnsi="Times New Roman" w:cs="Times New Roman"/>
          <w:sz w:val="28"/>
          <w:szCs w:val="28"/>
        </w:rPr>
        <w:t>а) п.</w:t>
      </w:r>
      <w:r w:rsidR="002A3A6D" w:rsidRPr="00F86FEA">
        <w:rPr>
          <w:rFonts w:ascii="Times New Roman" w:hAnsi="Times New Roman" w:cs="Times New Roman"/>
          <w:sz w:val="28"/>
          <w:szCs w:val="28"/>
        </w:rPr>
        <w:t xml:space="preserve"> </w:t>
      </w:r>
      <w:r w:rsidRPr="00F86FEA">
        <w:rPr>
          <w:rFonts w:ascii="Times New Roman" w:hAnsi="Times New Roman" w:cs="Times New Roman"/>
          <w:sz w:val="28"/>
          <w:szCs w:val="28"/>
        </w:rPr>
        <w:t>Первомайск -1</w:t>
      </w:r>
      <w:r w:rsidR="002A3A6D" w:rsidRPr="00F86FEA">
        <w:rPr>
          <w:rFonts w:ascii="Times New Roman" w:hAnsi="Times New Roman" w:cs="Times New Roman"/>
          <w:sz w:val="28"/>
          <w:szCs w:val="28"/>
        </w:rPr>
        <w:t>3</w:t>
      </w:r>
      <w:r w:rsidRPr="00F86FEA">
        <w:rPr>
          <w:rFonts w:ascii="Times New Roman" w:hAnsi="Times New Roman" w:cs="Times New Roman"/>
          <w:sz w:val="28"/>
          <w:szCs w:val="28"/>
        </w:rPr>
        <w:t>,</w:t>
      </w:r>
      <w:r w:rsidR="002A3A6D" w:rsidRPr="00F86FEA">
        <w:rPr>
          <w:rFonts w:ascii="Times New Roman" w:hAnsi="Times New Roman" w:cs="Times New Roman"/>
          <w:sz w:val="28"/>
          <w:szCs w:val="28"/>
        </w:rPr>
        <w:t>86</w:t>
      </w:r>
      <w:r w:rsidRPr="00F86FEA">
        <w:rPr>
          <w:rFonts w:ascii="Times New Roman" w:hAnsi="Times New Roman" w:cs="Times New Roman"/>
          <w:sz w:val="28"/>
          <w:szCs w:val="28"/>
        </w:rPr>
        <w:t>5 км</w:t>
      </w:r>
      <w:r w:rsidR="002A3A6D" w:rsidRPr="00F86FEA">
        <w:rPr>
          <w:rFonts w:ascii="Times New Roman" w:hAnsi="Times New Roman" w:cs="Times New Roman"/>
          <w:sz w:val="28"/>
          <w:szCs w:val="28"/>
        </w:rPr>
        <w:t>;</w:t>
      </w:r>
      <w:r w:rsidRPr="00F86F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88B455" w14:textId="77777777" w:rsidR="00842430" w:rsidRPr="00F86FEA" w:rsidRDefault="002A3A6D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FEA">
        <w:rPr>
          <w:rFonts w:ascii="Times New Roman" w:hAnsi="Times New Roman" w:cs="Times New Roman"/>
          <w:sz w:val="28"/>
          <w:szCs w:val="28"/>
        </w:rPr>
        <w:t>б) п. Слюдрудник – 4</w:t>
      </w:r>
      <w:r w:rsidR="00842430" w:rsidRPr="00F86FEA">
        <w:rPr>
          <w:rFonts w:ascii="Times New Roman" w:hAnsi="Times New Roman" w:cs="Times New Roman"/>
          <w:sz w:val="28"/>
          <w:szCs w:val="28"/>
        </w:rPr>
        <w:t>,</w:t>
      </w:r>
      <w:r w:rsidRPr="00F86FEA">
        <w:rPr>
          <w:rFonts w:ascii="Times New Roman" w:hAnsi="Times New Roman" w:cs="Times New Roman"/>
          <w:sz w:val="28"/>
          <w:szCs w:val="28"/>
        </w:rPr>
        <w:t>1</w:t>
      </w:r>
      <w:r w:rsidR="00842430" w:rsidRPr="00F86FEA">
        <w:rPr>
          <w:rFonts w:ascii="Times New Roman" w:hAnsi="Times New Roman" w:cs="Times New Roman"/>
          <w:sz w:val="28"/>
          <w:szCs w:val="28"/>
        </w:rPr>
        <w:t>4</w:t>
      </w:r>
      <w:r w:rsidRPr="00F86FEA">
        <w:rPr>
          <w:rFonts w:ascii="Times New Roman" w:hAnsi="Times New Roman" w:cs="Times New Roman"/>
          <w:sz w:val="28"/>
          <w:szCs w:val="28"/>
        </w:rPr>
        <w:t>7</w:t>
      </w:r>
      <w:r w:rsidR="00842430" w:rsidRPr="00F86FEA">
        <w:rPr>
          <w:rFonts w:ascii="Times New Roman" w:hAnsi="Times New Roman" w:cs="Times New Roman"/>
          <w:sz w:val="28"/>
          <w:szCs w:val="28"/>
        </w:rPr>
        <w:t xml:space="preserve"> км</w:t>
      </w:r>
      <w:r w:rsidRPr="00F86FEA">
        <w:rPr>
          <w:rFonts w:ascii="Times New Roman" w:hAnsi="Times New Roman" w:cs="Times New Roman"/>
          <w:sz w:val="28"/>
          <w:szCs w:val="28"/>
        </w:rPr>
        <w:t>;</w:t>
      </w:r>
    </w:p>
    <w:p w14:paraId="517AC5F8" w14:textId="77777777" w:rsidR="00842430" w:rsidRPr="00F86FEA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FEA">
        <w:rPr>
          <w:rFonts w:ascii="Times New Roman" w:hAnsi="Times New Roman" w:cs="Times New Roman"/>
          <w:sz w:val="28"/>
          <w:szCs w:val="28"/>
        </w:rPr>
        <w:t xml:space="preserve">в) п. Чистяки – </w:t>
      </w:r>
      <w:r w:rsidR="002A3A6D" w:rsidRPr="00F86FEA">
        <w:rPr>
          <w:rFonts w:ascii="Times New Roman" w:hAnsi="Times New Roman" w:cs="Times New Roman"/>
          <w:sz w:val="28"/>
          <w:szCs w:val="28"/>
        </w:rPr>
        <w:t>2,165 к</w:t>
      </w:r>
      <w:r w:rsidRPr="00F86FEA">
        <w:rPr>
          <w:rFonts w:ascii="Times New Roman" w:hAnsi="Times New Roman" w:cs="Times New Roman"/>
          <w:sz w:val="28"/>
          <w:szCs w:val="28"/>
        </w:rPr>
        <w:t>м</w:t>
      </w:r>
      <w:r w:rsidR="002A3A6D" w:rsidRPr="00F86FEA">
        <w:rPr>
          <w:rFonts w:ascii="Times New Roman" w:hAnsi="Times New Roman" w:cs="Times New Roman"/>
          <w:sz w:val="28"/>
          <w:szCs w:val="28"/>
        </w:rPr>
        <w:t>.</w:t>
      </w:r>
      <w:r w:rsidRPr="00F86F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63942F" w14:textId="77777777" w:rsidR="00E73ED0" w:rsidRDefault="00842430" w:rsidP="005513D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FEA">
        <w:rPr>
          <w:rFonts w:ascii="Times New Roman" w:hAnsi="Times New Roman" w:cs="Times New Roman"/>
          <w:sz w:val="28"/>
          <w:szCs w:val="28"/>
        </w:rPr>
        <w:t xml:space="preserve"> Дорожное полотно улиц не имеет твердого покрытия. Все дороги на территории сельсовета грунтовые</w:t>
      </w:r>
      <w:r w:rsidR="003A4FAA">
        <w:rPr>
          <w:rFonts w:ascii="Times New Roman" w:hAnsi="Times New Roman" w:cs="Times New Roman"/>
          <w:sz w:val="28"/>
          <w:szCs w:val="28"/>
        </w:rPr>
        <w:t>, за исключением</w:t>
      </w:r>
      <w:r w:rsidRPr="00F86FEA">
        <w:rPr>
          <w:rFonts w:ascii="Times New Roman" w:hAnsi="Times New Roman" w:cs="Times New Roman"/>
          <w:sz w:val="28"/>
          <w:szCs w:val="28"/>
        </w:rPr>
        <w:t xml:space="preserve"> </w:t>
      </w:r>
      <w:r w:rsidR="003A4FAA">
        <w:rPr>
          <w:rFonts w:ascii="Times New Roman" w:hAnsi="Times New Roman" w:cs="Times New Roman"/>
          <w:sz w:val="28"/>
          <w:szCs w:val="28"/>
        </w:rPr>
        <w:t xml:space="preserve">части улицы Центральной в поселке </w:t>
      </w:r>
      <w:proofErr w:type="spellStart"/>
      <w:r w:rsidR="003A4FAA">
        <w:rPr>
          <w:rFonts w:ascii="Times New Roman" w:hAnsi="Times New Roman" w:cs="Times New Roman"/>
          <w:sz w:val="28"/>
          <w:szCs w:val="28"/>
        </w:rPr>
        <w:t>Слюдрудник</w:t>
      </w:r>
      <w:proofErr w:type="spellEnd"/>
      <w:r w:rsidR="00E73ED0">
        <w:rPr>
          <w:rFonts w:ascii="Times New Roman" w:hAnsi="Times New Roman" w:cs="Times New Roman"/>
          <w:sz w:val="28"/>
          <w:szCs w:val="28"/>
        </w:rPr>
        <w:t>, где проложен асфальт.</w:t>
      </w:r>
      <w:r w:rsidR="00176EC4">
        <w:rPr>
          <w:rFonts w:ascii="Times New Roman" w:hAnsi="Times New Roman" w:cs="Times New Roman"/>
          <w:sz w:val="28"/>
          <w:szCs w:val="28"/>
        </w:rPr>
        <w:t xml:space="preserve"> </w:t>
      </w:r>
      <w:r w:rsidR="00E73ED0">
        <w:rPr>
          <w:rFonts w:ascii="Times New Roman" w:hAnsi="Times New Roman" w:cs="Times New Roman"/>
          <w:sz w:val="28"/>
          <w:szCs w:val="28"/>
        </w:rPr>
        <w:t xml:space="preserve">Асфальтированный </w:t>
      </w:r>
      <w:proofErr w:type="gramStart"/>
      <w:r w:rsidR="00E73ED0">
        <w:rPr>
          <w:rFonts w:ascii="Times New Roman" w:hAnsi="Times New Roman" w:cs="Times New Roman"/>
          <w:sz w:val="28"/>
          <w:szCs w:val="28"/>
        </w:rPr>
        <w:t xml:space="preserve">участок </w:t>
      </w:r>
      <w:r w:rsidR="003A4FAA">
        <w:rPr>
          <w:rFonts w:ascii="Times New Roman" w:hAnsi="Times New Roman" w:cs="Times New Roman"/>
          <w:sz w:val="28"/>
          <w:szCs w:val="28"/>
        </w:rPr>
        <w:t xml:space="preserve"> </w:t>
      </w:r>
      <w:r w:rsidR="00E73ED0">
        <w:rPr>
          <w:rFonts w:ascii="Times New Roman" w:hAnsi="Times New Roman" w:cs="Times New Roman"/>
          <w:sz w:val="28"/>
          <w:szCs w:val="28"/>
        </w:rPr>
        <w:t>относиться</w:t>
      </w:r>
      <w:proofErr w:type="gramEnd"/>
      <w:r w:rsidR="00E73ED0">
        <w:rPr>
          <w:rFonts w:ascii="Times New Roman" w:hAnsi="Times New Roman" w:cs="Times New Roman"/>
          <w:sz w:val="28"/>
          <w:szCs w:val="28"/>
        </w:rPr>
        <w:t xml:space="preserve"> к региональной дороге. </w:t>
      </w:r>
    </w:p>
    <w:p w14:paraId="38B1CABE" w14:textId="308392D5" w:rsidR="00842430" w:rsidRPr="00F86FEA" w:rsidRDefault="00842430" w:rsidP="005513D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FE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gramStart"/>
      <w:r w:rsidRPr="00F86FEA">
        <w:rPr>
          <w:rFonts w:ascii="Times New Roman" w:hAnsi="Times New Roman" w:cs="Times New Roman"/>
          <w:sz w:val="28"/>
          <w:szCs w:val="28"/>
        </w:rPr>
        <w:t>сельсовета  не</w:t>
      </w:r>
      <w:proofErr w:type="gramEnd"/>
      <w:r w:rsidRPr="00F86FEA">
        <w:rPr>
          <w:rFonts w:ascii="Times New Roman" w:hAnsi="Times New Roman" w:cs="Times New Roman"/>
          <w:sz w:val="28"/>
          <w:szCs w:val="28"/>
        </w:rPr>
        <w:t xml:space="preserve"> располагает необходимыми финансовыми ресурсами для строительства и (или) реконструкции дорог местного значения. </w:t>
      </w:r>
      <w:r w:rsidR="00DC03DF">
        <w:rPr>
          <w:rFonts w:ascii="Times New Roman" w:hAnsi="Times New Roman" w:cs="Times New Roman"/>
          <w:sz w:val="28"/>
          <w:szCs w:val="28"/>
        </w:rPr>
        <w:t>Исходя из финансовых возможностей администрацией</w:t>
      </w:r>
      <w:r w:rsidR="00E73ED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C03DF">
        <w:rPr>
          <w:rFonts w:ascii="Times New Roman" w:hAnsi="Times New Roman" w:cs="Times New Roman"/>
          <w:sz w:val="28"/>
          <w:szCs w:val="28"/>
        </w:rPr>
        <w:t xml:space="preserve"> за четыре предыдущ</w:t>
      </w:r>
      <w:r w:rsidR="00CF78F1">
        <w:rPr>
          <w:rFonts w:ascii="Times New Roman" w:hAnsi="Times New Roman" w:cs="Times New Roman"/>
          <w:sz w:val="28"/>
          <w:szCs w:val="28"/>
        </w:rPr>
        <w:t>и</w:t>
      </w:r>
      <w:r w:rsidR="00DC03DF">
        <w:rPr>
          <w:rFonts w:ascii="Times New Roman" w:hAnsi="Times New Roman" w:cs="Times New Roman"/>
          <w:sz w:val="28"/>
          <w:szCs w:val="28"/>
        </w:rPr>
        <w:t xml:space="preserve">х </w:t>
      </w:r>
      <w:r w:rsidR="00CF78F1">
        <w:rPr>
          <w:rFonts w:ascii="Times New Roman" w:hAnsi="Times New Roman" w:cs="Times New Roman"/>
          <w:sz w:val="28"/>
          <w:szCs w:val="28"/>
        </w:rPr>
        <w:t xml:space="preserve">года </w:t>
      </w:r>
      <w:r w:rsidR="00DC03DF">
        <w:rPr>
          <w:rFonts w:ascii="Times New Roman" w:hAnsi="Times New Roman" w:cs="Times New Roman"/>
          <w:sz w:val="28"/>
          <w:szCs w:val="28"/>
        </w:rPr>
        <w:t>было отремонтировано</w:t>
      </w:r>
      <w:r w:rsidR="00CF78F1">
        <w:rPr>
          <w:rFonts w:ascii="Times New Roman" w:hAnsi="Times New Roman" w:cs="Times New Roman"/>
          <w:sz w:val="28"/>
          <w:szCs w:val="28"/>
        </w:rPr>
        <w:t xml:space="preserve"> шесть наиболее разрушенных участков дороги местного значения, расположенной</w:t>
      </w:r>
      <w:r w:rsidR="00B524E0">
        <w:rPr>
          <w:rFonts w:ascii="Times New Roman" w:hAnsi="Times New Roman" w:cs="Times New Roman"/>
          <w:sz w:val="28"/>
          <w:szCs w:val="28"/>
        </w:rPr>
        <w:t xml:space="preserve"> </w:t>
      </w:r>
      <w:r w:rsidR="00B524E0" w:rsidRPr="00B524E0">
        <w:rPr>
          <w:rFonts w:ascii="Times New Roman" w:hAnsi="Times New Roman" w:cs="Times New Roman"/>
          <w:sz w:val="28"/>
          <w:szCs w:val="28"/>
        </w:rPr>
        <w:t xml:space="preserve">3,6 км по направлению на север от п. </w:t>
      </w:r>
      <w:proofErr w:type="spellStart"/>
      <w:r w:rsidR="00B524E0" w:rsidRPr="00B524E0">
        <w:rPr>
          <w:rFonts w:ascii="Times New Roman" w:hAnsi="Times New Roman" w:cs="Times New Roman"/>
          <w:sz w:val="28"/>
          <w:szCs w:val="28"/>
        </w:rPr>
        <w:t>Слюдрудник</w:t>
      </w:r>
      <w:proofErr w:type="spellEnd"/>
      <w:r w:rsidR="005513D6">
        <w:rPr>
          <w:rFonts w:ascii="Times New Roman" w:hAnsi="Times New Roman" w:cs="Times New Roman"/>
          <w:sz w:val="28"/>
          <w:szCs w:val="28"/>
        </w:rPr>
        <w:t>,</w:t>
      </w:r>
      <w:r w:rsidR="00E73ED0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5513D6">
        <w:rPr>
          <w:rFonts w:ascii="Times New Roman" w:hAnsi="Times New Roman" w:cs="Times New Roman"/>
          <w:sz w:val="28"/>
          <w:szCs w:val="28"/>
        </w:rPr>
        <w:t xml:space="preserve"> </w:t>
      </w:r>
      <w:r w:rsidR="00B524E0">
        <w:rPr>
          <w:rFonts w:ascii="Times New Roman" w:hAnsi="Times New Roman" w:cs="Times New Roman"/>
          <w:sz w:val="28"/>
          <w:szCs w:val="28"/>
        </w:rPr>
        <w:t>частично были отсыпаны участки улиц Московской, Партизанской, Первомайской</w:t>
      </w:r>
      <w:r w:rsidR="005513D6">
        <w:rPr>
          <w:rFonts w:ascii="Times New Roman" w:hAnsi="Times New Roman" w:cs="Times New Roman"/>
          <w:sz w:val="28"/>
          <w:szCs w:val="28"/>
        </w:rPr>
        <w:t>, Центральной</w:t>
      </w:r>
      <w:r w:rsidR="00E73ED0">
        <w:rPr>
          <w:rFonts w:ascii="Times New Roman" w:hAnsi="Times New Roman" w:cs="Times New Roman"/>
          <w:sz w:val="28"/>
          <w:szCs w:val="28"/>
        </w:rPr>
        <w:t xml:space="preserve"> в поселке Первомайск.</w:t>
      </w:r>
      <w:r w:rsidR="00B524E0">
        <w:rPr>
          <w:rFonts w:ascii="Times New Roman" w:hAnsi="Times New Roman" w:cs="Times New Roman"/>
          <w:sz w:val="28"/>
          <w:szCs w:val="28"/>
        </w:rPr>
        <w:t xml:space="preserve"> Ежегодно в летний период производится профилирование уличных дорог</w:t>
      </w:r>
      <w:r w:rsidR="005513D6">
        <w:rPr>
          <w:rFonts w:ascii="Times New Roman" w:hAnsi="Times New Roman" w:cs="Times New Roman"/>
          <w:sz w:val="28"/>
          <w:szCs w:val="28"/>
        </w:rPr>
        <w:t>, и дороги местного значения</w:t>
      </w:r>
      <w:r w:rsidR="00E73ED0">
        <w:rPr>
          <w:rFonts w:ascii="Times New Roman" w:hAnsi="Times New Roman" w:cs="Times New Roman"/>
          <w:sz w:val="28"/>
          <w:szCs w:val="28"/>
        </w:rPr>
        <w:t>,</w:t>
      </w:r>
      <w:r w:rsidR="005513D6">
        <w:rPr>
          <w:rFonts w:ascii="Times New Roman" w:hAnsi="Times New Roman" w:cs="Times New Roman"/>
          <w:sz w:val="28"/>
          <w:szCs w:val="28"/>
        </w:rPr>
        <w:t xml:space="preserve"> идущей от нижнего склада до переправы в </w:t>
      </w:r>
      <w:proofErr w:type="spellStart"/>
      <w:r w:rsidR="005513D6">
        <w:rPr>
          <w:rFonts w:ascii="Times New Roman" w:hAnsi="Times New Roman" w:cs="Times New Roman"/>
          <w:sz w:val="28"/>
          <w:szCs w:val="28"/>
        </w:rPr>
        <w:t>п.Чистяки</w:t>
      </w:r>
      <w:proofErr w:type="spellEnd"/>
      <w:r w:rsidR="005513D6">
        <w:rPr>
          <w:rFonts w:ascii="Times New Roman" w:hAnsi="Times New Roman" w:cs="Times New Roman"/>
          <w:sz w:val="28"/>
          <w:szCs w:val="28"/>
        </w:rPr>
        <w:t>.</w:t>
      </w:r>
      <w:r w:rsidR="00DC03DF">
        <w:rPr>
          <w:rFonts w:ascii="Times New Roman" w:hAnsi="Times New Roman" w:cs="Times New Roman"/>
          <w:sz w:val="28"/>
          <w:szCs w:val="28"/>
        </w:rPr>
        <w:t xml:space="preserve"> </w:t>
      </w:r>
      <w:r w:rsidRPr="00F86FEA">
        <w:rPr>
          <w:rFonts w:ascii="Times New Roman" w:hAnsi="Times New Roman" w:cs="Times New Roman"/>
          <w:sz w:val="28"/>
          <w:szCs w:val="28"/>
        </w:rPr>
        <w:t xml:space="preserve"> </w:t>
      </w:r>
      <w:r w:rsidR="005513D6">
        <w:rPr>
          <w:rFonts w:ascii="Times New Roman" w:hAnsi="Times New Roman" w:cs="Times New Roman"/>
          <w:sz w:val="28"/>
          <w:szCs w:val="28"/>
        </w:rPr>
        <w:t>На улице Центральной поселка Первомайск установлены дорожные знаки</w:t>
      </w:r>
      <w:r w:rsidR="00E73ED0">
        <w:rPr>
          <w:rFonts w:ascii="Times New Roman" w:hAnsi="Times New Roman" w:cs="Times New Roman"/>
          <w:sz w:val="28"/>
          <w:szCs w:val="28"/>
        </w:rPr>
        <w:t>,</w:t>
      </w:r>
      <w:r w:rsidR="005513D6">
        <w:rPr>
          <w:rFonts w:ascii="Times New Roman" w:hAnsi="Times New Roman" w:cs="Times New Roman"/>
          <w:sz w:val="28"/>
          <w:szCs w:val="28"/>
        </w:rPr>
        <w:t xml:space="preserve"> ограничивающие скоростной режим в районе средней школы</w:t>
      </w:r>
      <w:r w:rsidR="00176EC4">
        <w:rPr>
          <w:rFonts w:ascii="Times New Roman" w:hAnsi="Times New Roman" w:cs="Times New Roman"/>
          <w:sz w:val="28"/>
          <w:szCs w:val="28"/>
        </w:rPr>
        <w:t xml:space="preserve">. </w:t>
      </w:r>
      <w:r w:rsidR="005513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BBBF95" w14:textId="61EFABAC" w:rsidR="00842430" w:rsidRPr="00F86FEA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FEA">
        <w:rPr>
          <w:rFonts w:ascii="Times New Roman" w:hAnsi="Times New Roman" w:cs="Times New Roman"/>
          <w:sz w:val="28"/>
          <w:szCs w:val="28"/>
        </w:rPr>
        <w:t>В ближайшие три года в условиях развития автомобилизации, ограниченных финансовых возможностей основной целью, стоящей перед органами местного самоуправления, является бесперебойное и безопасное движение транспортных средств по автомобильным дорогам местного значения</w:t>
      </w:r>
      <w:r w:rsidR="00604695" w:rsidRPr="00F86FEA">
        <w:rPr>
          <w:rFonts w:ascii="Times New Roman" w:hAnsi="Times New Roman" w:cs="Times New Roman"/>
          <w:sz w:val="28"/>
          <w:szCs w:val="28"/>
        </w:rPr>
        <w:t xml:space="preserve"> особенно в зимний период, когда требуется расчистка улиц от снега</w:t>
      </w:r>
      <w:r w:rsidRPr="00F86FEA">
        <w:rPr>
          <w:rFonts w:ascii="Times New Roman" w:hAnsi="Times New Roman" w:cs="Times New Roman"/>
          <w:sz w:val="28"/>
          <w:szCs w:val="28"/>
        </w:rPr>
        <w:t>. Решение транспортных проблем возможно, в первую очередь, путем ремонта дорог, установки указателей маршрутного ориентирования. Такие мероприятия требуют длительного времени, значительных финансовых вложений.</w:t>
      </w:r>
      <w:r w:rsidR="00176E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B16FDA" w14:textId="77777777" w:rsidR="00842430" w:rsidRPr="00F86FEA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FEA">
        <w:rPr>
          <w:rFonts w:ascii="Times New Roman" w:hAnsi="Times New Roman" w:cs="Times New Roman"/>
          <w:sz w:val="28"/>
          <w:szCs w:val="28"/>
        </w:rPr>
        <w:t xml:space="preserve">Разработка </w:t>
      </w:r>
      <w:bookmarkStart w:id="0" w:name="YANDEX_54"/>
      <w:bookmarkEnd w:id="0"/>
      <w:r w:rsidRPr="00F86FEA">
        <w:rPr>
          <w:rFonts w:ascii="Times New Roman" w:hAnsi="Times New Roman" w:cs="Times New Roman"/>
          <w:sz w:val="28"/>
          <w:szCs w:val="28"/>
        </w:rPr>
        <w:t xml:space="preserve">и реализация </w:t>
      </w:r>
      <w:r w:rsidR="00604695" w:rsidRPr="00F86FEA">
        <w:rPr>
          <w:rFonts w:ascii="Times New Roman" w:hAnsi="Times New Roman" w:cs="Times New Roman"/>
          <w:sz w:val="28"/>
          <w:szCs w:val="28"/>
        </w:rPr>
        <w:t>п</w:t>
      </w:r>
      <w:r w:rsidRPr="00F86FEA">
        <w:rPr>
          <w:rFonts w:ascii="Times New Roman" w:hAnsi="Times New Roman" w:cs="Times New Roman"/>
          <w:sz w:val="28"/>
          <w:szCs w:val="28"/>
        </w:rPr>
        <w:t xml:space="preserve">рограммы позволят комплексно подойти к вопросу развития </w:t>
      </w:r>
      <w:bookmarkStart w:id="1" w:name="YANDEX_55"/>
      <w:bookmarkEnd w:id="1"/>
      <w:r w:rsidRPr="00F86FEA">
        <w:rPr>
          <w:rFonts w:ascii="Times New Roman" w:hAnsi="Times New Roman" w:cs="Times New Roman"/>
          <w:sz w:val="28"/>
          <w:szCs w:val="28"/>
        </w:rPr>
        <w:t xml:space="preserve">улично-дорожной сети, искусственных сооружений, технических средств организации дорожного движения, обеспечить их функционирование, соответственно, более эффективное использование финансовых </w:t>
      </w:r>
      <w:bookmarkStart w:id="2" w:name="YANDEX_58"/>
      <w:bookmarkEnd w:id="2"/>
      <w:r w:rsidRPr="00F86FEA">
        <w:rPr>
          <w:rFonts w:ascii="Times New Roman" w:hAnsi="Times New Roman" w:cs="Times New Roman"/>
          <w:sz w:val="28"/>
          <w:szCs w:val="28"/>
        </w:rPr>
        <w:t>и ма</w:t>
      </w:r>
      <w:hyperlink r:id="rId8" w:anchor="YANDEX_59" w:history="1"/>
      <w:r w:rsidRPr="00F86FEA">
        <w:rPr>
          <w:rFonts w:ascii="Times New Roman" w:hAnsi="Times New Roman" w:cs="Times New Roman"/>
          <w:sz w:val="28"/>
          <w:szCs w:val="28"/>
        </w:rPr>
        <w:t>териальных ресурсов.</w:t>
      </w:r>
      <w:r w:rsidR="00CE3FCD" w:rsidRPr="00F86F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1CC4ED" w14:textId="77777777" w:rsidR="00EA0CCC" w:rsidRPr="00F86FEA" w:rsidRDefault="00842430" w:rsidP="00DB74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F86FEA">
        <w:rPr>
          <w:rFonts w:ascii="Times New Roman" w:hAnsi="Times New Roman"/>
          <w:sz w:val="28"/>
          <w:szCs w:val="28"/>
        </w:rPr>
        <w:t>Обеспечение безопасности дорожного движения является составной частью национальных задач обеспечения личной безопасности, решения демографических, социальных и экономических проблем, повышения качества жизни, содействия региональному развитию.</w:t>
      </w:r>
    </w:p>
    <w:p w14:paraId="6CBBA3EB" w14:textId="77777777" w:rsidR="001049CC" w:rsidRPr="00F86FEA" w:rsidRDefault="001049CC" w:rsidP="00DB74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14:paraId="758C56D1" w14:textId="77777777" w:rsidR="00842430" w:rsidRPr="004800D4" w:rsidRDefault="00E8083A" w:rsidP="00DB74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800D4">
        <w:rPr>
          <w:rFonts w:ascii="Times New Roman" w:hAnsi="Times New Roman" w:cs="Times New Roman"/>
          <w:b/>
          <w:sz w:val="28"/>
          <w:szCs w:val="28"/>
        </w:rPr>
        <w:t>3</w:t>
      </w:r>
      <w:r w:rsidR="00842430" w:rsidRPr="004800D4">
        <w:rPr>
          <w:rFonts w:ascii="Times New Roman" w:hAnsi="Times New Roman" w:cs="Times New Roman"/>
          <w:b/>
          <w:sz w:val="28"/>
          <w:szCs w:val="28"/>
        </w:rPr>
        <w:t xml:space="preserve">. Приоритеты </w:t>
      </w:r>
      <w:r w:rsidRPr="004800D4">
        <w:rPr>
          <w:rFonts w:ascii="Times New Roman" w:hAnsi="Times New Roman" w:cs="Times New Roman"/>
          <w:b/>
          <w:sz w:val="28"/>
          <w:szCs w:val="28"/>
        </w:rPr>
        <w:t>и цели социально-экономического развития</w:t>
      </w:r>
      <w:r w:rsidR="00842430" w:rsidRPr="004800D4">
        <w:rPr>
          <w:rFonts w:ascii="Times New Roman" w:hAnsi="Times New Roman" w:cs="Times New Roman"/>
          <w:b/>
          <w:sz w:val="28"/>
          <w:szCs w:val="28"/>
        </w:rPr>
        <w:t xml:space="preserve">, описание основных </w:t>
      </w:r>
      <w:r w:rsidRPr="004800D4">
        <w:rPr>
          <w:rFonts w:ascii="Times New Roman" w:hAnsi="Times New Roman" w:cs="Times New Roman"/>
          <w:b/>
          <w:sz w:val="28"/>
          <w:szCs w:val="28"/>
        </w:rPr>
        <w:t xml:space="preserve">целей и задач </w:t>
      </w:r>
      <w:r w:rsidR="00842430" w:rsidRPr="004800D4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программы, </w:t>
      </w:r>
      <w:r w:rsidRPr="004800D4">
        <w:rPr>
          <w:rFonts w:ascii="Times New Roman" w:hAnsi="Times New Roman" w:cs="Times New Roman"/>
          <w:b/>
          <w:sz w:val="28"/>
          <w:szCs w:val="28"/>
        </w:rPr>
        <w:t>прогноз развития</w:t>
      </w:r>
      <w:r w:rsidR="00842430" w:rsidRPr="004800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6CBF" w:rsidRPr="004800D4">
        <w:rPr>
          <w:rFonts w:ascii="Times New Roman" w:hAnsi="Times New Roman" w:cs="Times New Roman"/>
          <w:b/>
          <w:sz w:val="28"/>
          <w:szCs w:val="28"/>
        </w:rPr>
        <w:t>соответствующей сферы</w:t>
      </w:r>
      <w:r w:rsidR="00842430" w:rsidRPr="004800D4">
        <w:rPr>
          <w:rFonts w:ascii="Times New Roman" w:hAnsi="Times New Roman" w:cs="Times New Roman"/>
          <w:b/>
          <w:sz w:val="28"/>
          <w:szCs w:val="28"/>
        </w:rPr>
        <w:t>.</w:t>
      </w:r>
    </w:p>
    <w:p w14:paraId="23EB9839" w14:textId="77777777" w:rsidR="00842430" w:rsidRPr="00F86FEA" w:rsidRDefault="00842430" w:rsidP="00DB74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03B85C5" w14:textId="2D28C552" w:rsidR="00842430" w:rsidRPr="00F86FEA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FEA">
        <w:rPr>
          <w:rFonts w:ascii="Times New Roman" w:hAnsi="Times New Roman" w:cs="Times New Roman"/>
          <w:sz w:val="28"/>
          <w:szCs w:val="28"/>
        </w:rPr>
        <w:t xml:space="preserve">Приоритеты и цели государственной политики в жилищной и жилищно-коммунальной сферах определены в соответствии с </w:t>
      </w:r>
      <w:hyperlink r:id="rId9" w:history="1">
        <w:r w:rsidRPr="00F86FEA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F86FEA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</w:t>
      </w:r>
      <w:r w:rsidR="00586C50" w:rsidRPr="00F86FEA">
        <w:rPr>
          <w:rFonts w:ascii="Times New Roman" w:hAnsi="Times New Roman" w:cs="Times New Roman"/>
          <w:sz w:val="28"/>
          <w:szCs w:val="28"/>
        </w:rPr>
        <w:t>0</w:t>
      </w:r>
      <w:r w:rsidRPr="00F86FEA">
        <w:rPr>
          <w:rFonts w:ascii="Times New Roman" w:hAnsi="Times New Roman" w:cs="Times New Roman"/>
          <w:sz w:val="28"/>
          <w:szCs w:val="28"/>
        </w:rPr>
        <w:t>7</w:t>
      </w:r>
      <w:r w:rsidR="00586C50" w:rsidRPr="00F86FEA">
        <w:rPr>
          <w:rFonts w:ascii="Times New Roman" w:hAnsi="Times New Roman" w:cs="Times New Roman"/>
          <w:sz w:val="28"/>
          <w:szCs w:val="28"/>
        </w:rPr>
        <w:t>.05.</w:t>
      </w:r>
      <w:r w:rsidRPr="00F86FEA">
        <w:rPr>
          <w:rFonts w:ascii="Times New Roman" w:hAnsi="Times New Roman" w:cs="Times New Roman"/>
          <w:sz w:val="28"/>
          <w:szCs w:val="28"/>
        </w:rPr>
        <w:t xml:space="preserve">2012 № 600 «О мерах по обеспечению граждан </w:t>
      </w:r>
      <w:r w:rsidRPr="00F86FEA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доступным и комфортным жильем и повышению качества жилищно-коммунальных услуг»</w:t>
      </w:r>
      <w:r w:rsidR="004A3D2E" w:rsidRPr="00F86FE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0C1409" w14:textId="77777777" w:rsidR="00842430" w:rsidRPr="00F86FEA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FEA">
        <w:rPr>
          <w:rFonts w:ascii="Times New Roman" w:hAnsi="Times New Roman" w:cs="Times New Roman"/>
          <w:sz w:val="28"/>
          <w:szCs w:val="28"/>
        </w:rPr>
        <w:t xml:space="preserve">Основной целью программы является повышение качества предоставления жилищно-коммунальных услуг населению и улучшение транспортно-эксплуатационного состояния дорог местного значения. </w:t>
      </w:r>
    </w:p>
    <w:p w14:paraId="36696CB2" w14:textId="77777777" w:rsidR="00842430" w:rsidRPr="00F86FEA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FEA">
        <w:rPr>
          <w:rFonts w:ascii="Times New Roman" w:hAnsi="Times New Roman" w:cs="Times New Roman"/>
          <w:sz w:val="28"/>
          <w:szCs w:val="28"/>
        </w:rPr>
        <w:t>Достижение целей программы осуществляется путем решения следующих задач:</w:t>
      </w:r>
    </w:p>
    <w:p w14:paraId="057BB0D3" w14:textId="272B065E" w:rsidR="00842430" w:rsidRPr="00F86FEA" w:rsidRDefault="003B2B4C" w:rsidP="003B2B4C">
      <w:pPr>
        <w:pStyle w:val="a3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86FEA">
        <w:rPr>
          <w:rFonts w:ascii="Times New Roman" w:hAnsi="Times New Roman" w:cs="Times New Roman"/>
          <w:sz w:val="28"/>
          <w:szCs w:val="28"/>
        </w:rPr>
        <w:t xml:space="preserve"> </w:t>
      </w:r>
      <w:r w:rsidR="005466C8" w:rsidRPr="00F86FEA">
        <w:rPr>
          <w:rFonts w:ascii="Times New Roman" w:hAnsi="Times New Roman" w:cs="Times New Roman"/>
          <w:sz w:val="28"/>
          <w:szCs w:val="28"/>
        </w:rPr>
        <w:t>- п</w:t>
      </w:r>
      <w:r w:rsidR="00842430" w:rsidRPr="00F86FEA">
        <w:rPr>
          <w:rFonts w:ascii="Times New Roman" w:hAnsi="Times New Roman" w:cs="Times New Roman"/>
          <w:sz w:val="28"/>
          <w:szCs w:val="28"/>
        </w:rPr>
        <w:t>овышение качества и надежности предоставления жилищно-коммунальных услуг в сфере тепло и водоснабжения населения;</w:t>
      </w:r>
    </w:p>
    <w:p w14:paraId="753B3F0E" w14:textId="6F7D9DAB" w:rsidR="00842430" w:rsidRPr="00F86FEA" w:rsidRDefault="003B2B4C" w:rsidP="003B2B4C">
      <w:pPr>
        <w:pStyle w:val="a3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86FEA">
        <w:rPr>
          <w:rFonts w:ascii="Times New Roman" w:hAnsi="Times New Roman" w:cs="Times New Roman"/>
          <w:sz w:val="28"/>
          <w:szCs w:val="28"/>
        </w:rPr>
        <w:t xml:space="preserve"> </w:t>
      </w:r>
      <w:r w:rsidR="005466C8" w:rsidRPr="00F86FEA">
        <w:rPr>
          <w:rFonts w:ascii="Times New Roman" w:hAnsi="Times New Roman" w:cs="Times New Roman"/>
          <w:sz w:val="28"/>
          <w:szCs w:val="28"/>
        </w:rPr>
        <w:t>-</w:t>
      </w:r>
      <w:r w:rsidR="00006CB1" w:rsidRPr="00F86FEA">
        <w:rPr>
          <w:rFonts w:ascii="Times New Roman" w:hAnsi="Times New Roman" w:cs="Times New Roman"/>
          <w:sz w:val="28"/>
          <w:szCs w:val="28"/>
        </w:rPr>
        <w:t xml:space="preserve"> </w:t>
      </w:r>
      <w:r w:rsidR="005466C8" w:rsidRPr="00F86FEA">
        <w:rPr>
          <w:rFonts w:ascii="Times New Roman" w:hAnsi="Times New Roman" w:cs="Times New Roman"/>
          <w:sz w:val="28"/>
          <w:szCs w:val="28"/>
        </w:rPr>
        <w:t>к</w:t>
      </w:r>
      <w:r w:rsidR="00842430" w:rsidRPr="00F86FEA">
        <w:rPr>
          <w:rFonts w:ascii="Times New Roman" w:hAnsi="Times New Roman" w:cs="Times New Roman"/>
          <w:sz w:val="28"/>
          <w:szCs w:val="28"/>
        </w:rPr>
        <w:t>омплексное благоустройство и озеленение населенных пунктов МО Первомайский сельсовет</w:t>
      </w:r>
      <w:r w:rsidR="005466C8" w:rsidRPr="00F86FEA">
        <w:rPr>
          <w:rFonts w:ascii="Times New Roman" w:hAnsi="Times New Roman" w:cs="Times New Roman"/>
          <w:sz w:val="28"/>
          <w:szCs w:val="28"/>
        </w:rPr>
        <w:t>;</w:t>
      </w:r>
    </w:p>
    <w:p w14:paraId="7CEEE2F6" w14:textId="1C6DB248" w:rsidR="00842430" w:rsidRPr="00F86FEA" w:rsidRDefault="003B2B4C" w:rsidP="003B2B4C">
      <w:pPr>
        <w:pStyle w:val="a3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86FEA">
        <w:rPr>
          <w:rFonts w:ascii="Times New Roman" w:hAnsi="Times New Roman" w:cs="Times New Roman"/>
          <w:sz w:val="28"/>
          <w:szCs w:val="28"/>
        </w:rPr>
        <w:t xml:space="preserve"> </w:t>
      </w:r>
      <w:r w:rsidR="005466C8" w:rsidRPr="00F86FEA">
        <w:rPr>
          <w:rFonts w:ascii="Times New Roman" w:hAnsi="Times New Roman" w:cs="Times New Roman"/>
          <w:sz w:val="28"/>
          <w:szCs w:val="28"/>
        </w:rPr>
        <w:t>- п</w:t>
      </w:r>
      <w:r w:rsidR="00842430" w:rsidRPr="00F86FEA">
        <w:rPr>
          <w:rFonts w:ascii="Times New Roman" w:hAnsi="Times New Roman" w:cs="Times New Roman"/>
          <w:sz w:val="28"/>
          <w:szCs w:val="28"/>
        </w:rPr>
        <w:t>редотвращение вредного воздействия бытовых и промышленных отходов на здоровье человека и окружающую природную среду</w:t>
      </w:r>
      <w:r w:rsidR="005466C8" w:rsidRPr="00F86FEA">
        <w:rPr>
          <w:rFonts w:ascii="Times New Roman" w:hAnsi="Times New Roman" w:cs="Times New Roman"/>
          <w:sz w:val="28"/>
          <w:szCs w:val="28"/>
        </w:rPr>
        <w:t>;</w:t>
      </w:r>
    </w:p>
    <w:p w14:paraId="7385E057" w14:textId="0F5B3A46" w:rsidR="00842430" w:rsidRPr="00F86FEA" w:rsidRDefault="003B2B4C" w:rsidP="003B2B4C">
      <w:pPr>
        <w:pStyle w:val="a3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86FEA">
        <w:rPr>
          <w:rFonts w:ascii="Times New Roman" w:hAnsi="Times New Roman" w:cs="Times New Roman"/>
          <w:sz w:val="28"/>
          <w:szCs w:val="28"/>
        </w:rPr>
        <w:t xml:space="preserve"> </w:t>
      </w:r>
      <w:r w:rsidR="005466C8" w:rsidRPr="00F86FEA">
        <w:rPr>
          <w:rFonts w:ascii="Times New Roman" w:hAnsi="Times New Roman" w:cs="Times New Roman"/>
          <w:sz w:val="28"/>
          <w:szCs w:val="28"/>
        </w:rPr>
        <w:t>- б</w:t>
      </w:r>
      <w:r w:rsidR="00842430" w:rsidRPr="00F86FEA">
        <w:rPr>
          <w:rFonts w:ascii="Times New Roman" w:hAnsi="Times New Roman" w:cs="Times New Roman"/>
          <w:sz w:val="28"/>
          <w:szCs w:val="28"/>
        </w:rPr>
        <w:t>есперебойное и безопасное движение транспортных средств по улицам дорожной сети и дорогам местного значения сельсовета</w:t>
      </w:r>
      <w:r w:rsidR="005466C8" w:rsidRPr="00F86FEA">
        <w:rPr>
          <w:rFonts w:ascii="Times New Roman" w:hAnsi="Times New Roman" w:cs="Times New Roman"/>
          <w:sz w:val="28"/>
          <w:szCs w:val="28"/>
        </w:rPr>
        <w:t>;</w:t>
      </w:r>
    </w:p>
    <w:p w14:paraId="71FC55E0" w14:textId="10938273" w:rsidR="00842430" w:rsidRPr="00F86FEA" w:rsidRDefault="003B2B4C" w:rsidP="003B2B4C">
      <w:pPr>
        <w:pStyle w:val="a3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86FEA">
        <w:rPr>
          <w:rFonts w:ascii="Times New Roman" w:hAnsi="Times New Roman" w:cs="Times New Roman"/>
          <w:sz w:val="28"/>
          <w:szCs w:val="28"/>
        </w:rPr>
        <w:t xml:space="preserve"> </w:t>
      </w:r>
      <w:r w:rsidR="005466C8" w:rsidRPr="00F86FEA">
        <w:rPr>
          <w:rFonts w:ascii="Times New Roman" w:hAnsi="Times New Roman" w:cs="Times New Roman"/>
          <w:sz w:val="28"/>
          <w:szCs w:val="28"/>
        </w:rPr>
        <w:t>-</w:t>
      </w:r>
      <w:r w:rsidR="00006CB1" w:rsidRPr="00F86FEA">
        <w:rPr>
          <w:rFonts w:ascii="Times New Roman" w:hAnsi="Times New Roman" w:cs="Times New Roman"/>
          <w:sz w:val="28"/>
          <w:szCs w:val="28"/>
        </w:rPr>
        <w:t xml:space="preserve"> </w:t>
      </w:r>
      <w:r w:rsidR="005466C8" w:rsidRPr="00F86FEA">
        <w:rPr>
          <w:rFonts w:ascii="Times New Roman" w:hAnsi="Times New Roman" w:cs="Times New Roman"/>
          <w:sz w:val="28"/>
          <w:szCs w:val="28"/>
        </w:rPr>
        <w:t>р</w:t>
      </w:r>
      <w:r w:rsidR="00842430" w:rsidRPr="00F86FEA">
        <w:rPr>
          <w:rFonts w:ascii="Times New Roman" w:hAnsi="Times New Roman" w:cs="Times New Roman"/>
          <w:sz w:val="28"/>
          <w:szCs w:val="28"/>
        </w:rPr>
        <w:t>емонт улично-дорожной сети</w:t>
      </w:r>
      <w:r w:rsidR="005466C8" w:rsidRPr="00F86FEA">
        <w:rPr>
          <w:rFonts w:ascii="Times New Roman" w:hAnsi="Times New Roman" w:cs="Times New Roman"/>
          <w:sz w:val="28"/>
          <w:szCs w:val="28"/>
        </w:rPr>
        <w:t>.</w:t>
      </w:r>
    </w:p>
    <w:p w14:paraId="78775E58" w14:textId="77777777" w:rsidR="00587D53" w:rsidRPr="00F86FEA" w:rsidRDefault="00587D53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6B4C6F" w14:textId="77777777" w:rsidR="00587D53" w:rsidRPr="004800D4" w:rsidRDefault="00587D53" w:rsidP="00DB74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800D4">
        <w:rPr>
          <w:rFonts w:ascii="Times New Roman" w:hAnsi="Times New Roman" w:cs="Times New Roman"/>
          <w:b/>
          <w:sz w:val="28"/>
          <w:szCs w:val="28"/>
        </w:rPr>
        <w:t>4. Механизм реализации отдельных мероприятий муниципальной программы</w:t>
      </w:r>
    </w:p>
    <w:p w14:paraId="2D5FF88C" w14:textId="77777777" w:rsidR="0074399A" w:rsidRPr="00F86FEA" w:rsidRDefault="0074399A" w:rsidP="00DB74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CECB81" w14:textId="77777777" w:rsidR="0074399A" w:rsidRPr="00F86FEA" w:rsidRDefault="0074399A" w:rsidP="00DB74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6FEA">
        <w:rPr>
          <w:rFonts w:ascii="Times New Roman" w:hAnsi="Times New Roman"/>
          <w:sz w:val="28"/>
          <w:szCs w:val="28"/>
        </w:rPr>
        <w:t>Реализация отдельных мероприятий не предусмотрена.</w:t>
      </w:r>
    </w:p>
    <w:p w14:paraId="7961F9FD" w14:textId="77777777" w:rsidR="0074399A" w:rsidRPr="00F86FEA" w:rsidRDefault="0074399A" w:rsidP="00DB7481">
      <w:pPr>
        <w:pStyle w:val="ConsPlusCel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EC04EDA" w14:textId="77777777" w:rsidR="00EB388D" w:rsidRPr="004800D4" w:rsidRDefault="00EB388D" w:rsidP="00DB74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800D4">
        <w:rPr>
          <w:rFonts w:ascii="Times New Roman" w:hAnsi="Times New Roman" w:cs="Times New Roman"/>
          <w:b/>
          <w:sz w:val="28"/>
          <w:szCs w:val="28"/>
        </w:rPr>
        <w:t>5. Прогноз конечных результатов программы</w:t>
      </w:r>
    </w:p>
    <w:p w14:paraId="729DE96B" w14:textId="77777777" w:rsidR="00EB388D" w:rsidRPr="00F86FEA" w:rsidRDefault="00EB388D" w:rsidP="00DB748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F10A11D" w14:textId="77777777" w:rsidR="00842430" w:rsidRPr="00F86FEA" w:rsidRDefault="009E6082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FEA">
        <w:rPr>
          <w:rFonts w:ascii="Times New Roman" w:hAnsi="Times New Roman" w:cs="Times New Roman"/>
          <w:sz w:val="28"/>
          <w:szCs w:val="28"/>
        </w:rPr>
        <w:t>Ц</w:t>
      </w:r>
      <w:r w:rsidR="00842430" w:rsidRPr="00F86FEA">
        <w:rPr>
          <w:rFonts w:ascii="Times New Roman" w:hAnsi="Times New Roman" w:cs="Times New Roman"/>
          <w:sz w:val="28"/>
          <w:szCs w:val="28"/>
        </w:rPr>
        <w:t>елевы</w:t>
      </w:r>
      <w:r w:rsidRPr="00F86FEA">
        <w:rPr>
          <w:rFonts w:ascii="Times New Roman" w:hAnsi="Times New Roman" w:cs="Times New Roman"/>
          <w:sz w:val="28"/>
          <w:szCs w:val="28"/>
        </w:rPr>
        <w:t>е показатели</w:t>
      </w:r>
      <w:r w:rsidR="00842430" w:rsidRPr="00F86FEA">
        <w:rPr>
          <w:rFonts w:ascii="Times New Roman" w:hAnsi="Times New Roman" w:cs="Times New Roman"/>
          <w:sz w:val="28"/>
          <w:szCs w:val="28"/>
        </w:rPr>
        <w:t xml:space="preserve"> и показател</w:t>
      </w:r>
      <w:r w:rsidRPr="00F86FEA">
        <w:rPr>
          <w:rFonts w:ascii="Times New Roman" w:hAnsi="Times New Roman" w:cs="Times New Roman"/>
          <w:sz w:val="28"/>
          <w:szCs w:val="28"/>
        </w:rPr>
        <w:t>и результативности</w:t>
      </w:r>
      <w:r w:rsidR="00842430" w:rsidRPr="00F86FEA">
        <w:rPr>
          <w:rFonts w:ascii="Times New Roman" w:hAnsi="Times New Roman" w:cs="Times New Roman"/>
          <w:sz w:val="28"/>
          <w:szCs w:val="28"/>
        </w:rPr>
        <w:t xml:space="preserve"> программы с расшифровкой плановых значений по годам реализации представлены в </w:t>
      </w:r>
      <w:r w:rsidR="00536CBF" w:rsidRPr="00F86FEA">
        <w:rPr>
          <w:rFonts w:ascii="Times New Roman" w:hAnsi="Times New Roman" w:cs="Times New Roman"/>
          <w:sz w:val="28"/>
          <w:szCs w:val="28"/>
        </w:rPr>
        <w:t>п</w:t>
      </w:r>
      <w:hyperlink w:anchor="Par2141" w:history="1">
        <w:r w:rsidR="00842430" w:rsidRPr="00F86FEA">
          <w:rPr>
            <w:rFonts w:ascii="Times New Roman" w:hAnsi="Times New Roman" w:cs="Times New Roman"/>
            <w:sz w:val="28"/>
            <w:szCs w:val="28"/>
          </w:rPr>
          <w:t>риложении № 1</w:t>
        </w:r>
      </w:hyperlink>
      <w:r w:rsidRPr="00F86FEA">
        <w:rPr>
          <w:rFonts w:ascii="Times New Roman" w:hAnsi="Times New Roman" w:cs="Times New Roman"/>
          <w:sz w:val="28"/>
          <w:szCs w:val="28"/>
        </w:rPr>
        <w:t xml:space="preserve"> к паспорту программы</w:t>
      </w:r>
      <w:r w:rsidR="00842430" w:rsidRPr="00F86FEA">
        <w:rPr>
          <w:rFonts w:ascii="Times New Roman" w:hAnsi="Times New Roman" w:cs="Times New Roman"/>
          <w:sz w:val="28"/>
          <w:szCs w:val="28"/>
        </w:rPr>
        <w:t>.</w:t>
      </w:r>
    </w:p>
    <w:p w14:paraId="2C019719" w14:textId="77777777" w:rsidR="00EB388D" w:rsidRPr="00F86FEA" w:rsidRDefault="00EB388D" w:rsidP="00DB74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40E7173" w14:textId="77777777" w:rsidR="00842430" w:rsidRPr="004800D4" w:rsidRDefault="00EB388D" w:rsidP="004800D4">
      <w:pPr>
        <w:pStyle w:val="a3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800D4">
        <w:rPr>
          <w:rFonts w:ascii="Times New Roman" w:hAnsi="Times New Roman" w:cs="Times New Roman"/>
          <w:b/>
          <w:sz w:val="28"/>
          <w:szCs w:val="28"/>
        </w:rPr>
        <w:t>6</w:t>
      </w:r>
      <w:r w:rsidR="00842430" w:rsidRPr="004800D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800D4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842430" w:rsidRPr="004800D4">
        <w:rPr>
          <w:rFonts w:ascii="Times New Roman" w:hAnsi="Times New Roman" w:cs="Times New Roman"/>
          <w:b/>
          <w:sz w:val="28"/>
          <w:szCs w:val="28"/>
        </w:rPr>
        <w:t xml:space="preserve"> подпрограмм </w:t>
      </w:r>
      <w:r w:rsidRPr="004800D4">
        <w:rPr>
          <w:rFonts w:ascii="Times New Roman" w:hAnsi="Times New Roman" w:cs="Times New Roman"/>
          <w:b/>
          <w:sz w:val="28"/>
          <w:szCs w:val="28"/>
        </w:rPr>
        <w:t>с указанием сроков их реализации и ожидаемых результатов</w:t>
      </w:r>
    </w:p>
    <w:p w14:paraId="49231AAC" w14:textId="77777777" w:rsidR="00842430" w:rsidRPr="00F86FEA" w:rsidRDefault="00842430" w:rsidP="00DB74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2C326C7" w14:textId="77777777" w:rsidR="00842430" w:rsidRPr="00F86FEA" w:rsidRDefault="00842430" w:rsidP="000178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FEA">
        <w:rPr>
          <w:rFonts w:ascii="Times New Roman" w:hAnsi="Times New Roman" w:cs="Times New Roman"/>
          <w:sz w:val="28"/>
          <w:szCs w:val="28"/>
        </w:rPr>
        <w:t>Муниципальная программа реализуется в рамках следующих подпрограмм:</w:t>
      </w:r>
    </w:p>
    <w:p w14:paraId="73B38884" w14:textId="3624EC69" w:rsidR="00842430" w:rsidRPr="00F86FEA" w:rsidRDefault="00006CB1" w:rsidP="005D64CA">
      <w:pPr>
        <w:pStyle w:val="a3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F86FEA">
        <w:rPr>
          <w:rFonts w:ascii="Times New Roman" w:hAnsi="Times New Roman" w:cs="Times New Roman"/>
          <w:sz w:val="28"/>
          <w:szCs w:val="28"/>
        </w:rPr>
        <w:t xml:space="preserve"> </w:t>
      </w:r>
      <w:r w:rsidR="00042D7C" w:rsidRPr="00F86FEA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862695" w:rsidRPr="00F86FEA">
        <w:rPr>
          <w:rFonts w:ascii="Times New Roman" w:hAnsi="Times New Roman" w:cs="Times New Roman"/>
          <w:sz w:val="28"/>
          <w:szCs w:val="28"/>
        </w:rPr>
        <w:t xml:space="preserve">№ </w:t>
      </w:r>
      <w:r w:rsidR="00842430" w:rsidRPr="00F86FEA">
        <w:rPr>
          <w:rFonts w:ascii="Times New Roman" w:hAnsi="Times New Roman" w:cs="Times New Roman"/>
          <w:sz w:val="28"/>
          <w:szCs w:val="28"/>
        </w:rPr>
        <w:t>1</w:t>
      </w:r>
      <w:r w:rsidR="005466C8" w:rsidRPr="00F86FEA">
        <w:rPr>
          <w:rFonts w:ascii="Times New Roman" w:hAnsi="Times New Roman" w:cs="Times New Roman"/>
          <w:sz w:val="28"/>
          <w:szCs w:val="28"/>
        </w:rPr>
        <w:t>.</w:t>
      </w:r>
      <w:r w:rsidR="00842430" w:rsidRPr="00F86FEA">
        <w:rPr>
          <w:rFonts w:ascii="Times New Roman" w:hAnsi="Times New Roman" w:cs="Times New Roman"/>
          <w:sz w:val="28"/>
          <w:szCs w:val="28"/>
        </w:rPr>
        <w:t xml:space="preserve"> «Благоустройство и обеспечение устойчивого функционирования объектов жилищно-коммунальной инфраструктуры»</w:t>
      </w:r>
      <w:r w:rsidR="00FD1FBA" w:rsidRPr="00F86FEA">
        <w:rPr>
          <w:rFonts w:ascii="Times New Roman" w:hAnsi="Times New Roman" w:cs="Times New Roman"/>
          <w:sz w:val="28"/>
          <w:szCs w:val="28"/>
        </w:rPr>
        <w:t>;</w:t>
      </w:r>
    </w:p>
    <w:p w14:paraId="49892331" w14:textId="0A9311BE" w:rsidR="00842430" w:rsidRPr="00F86FEA" w:rsidRDefault="00006CB1" w:rsidP="000178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FEA">
        <w:rPr>
          <w:rFonts w:ascii="Times New Roman" w:hAnsi="Times New Roman" w:cs="Times New Roman"/>
          <w:sz w:val="28"/>
          <w:szCs w:val="28"/>
        </w:rPr>
        <w:t xml:space="preserve"> </w:t>
      </w:r>
      <w:r w:rsidR="00FD1FBA" w:rsidRPr="00F86FEA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862695" w:rsidRPr="00F86FEA">
        <w:rPr>
          <w:rFonts w:ascii="Times New Roman" w:hAnsi="Times New Roman" w:cs="Times New Roman"/>
          <w:sz w:val="28"/>
          <w:szCs w:val="28"/>
        </w:rPr>
        <w:t xml:space="preserve">№ </w:t>
      </w:r>
      <w:r w:rsidR="00FD1FBA" w:rsidRPr="00F86FEA">
        <w:rPr>
          <w:rFonts w:ascii="Times New Roman" w:hAnsi="Times New Roman" w:cs="Times New Roman"/>
          <w:sz w:val="28"/>
          <w:szCs w:val="28"/>
        </w:rPr>
        <w:t>2</w:t>
      </w:r>
      <w:r w:rsidR="005466C8" w:rsidRPr="00F86FEA">
        <w:rPr>
          <w:rFonts w:ascii="Times New Roman" w:hAnsi="Times New Roman" w:cs="Times New Roman"/>
          <w:sz w:val="28"/>
          <w:szCs w:val="28"/>
        </w:rPr>
        <w:t>.</w:t>
      </w:r>
      <w:r w:rsidR="00842430" w:rsidRPr="00F86FEA">
        <w:rPr>
          <w:rFonts w:ascii="Times New Roman" w:hAnsi="Times New Roman" w:cs="Times New Roman"/>
          <w:sz w:val="28"/>
          <w:szCs w:val="28"/>
        </w:rPr>
        <w:t xml:space="preserve"> «Развитие и модернизация улично-дорожной сети</w:t>
      </w:r>
      <w:r w:rsidR="00AF7776" w:rsidRPr="00F86FEA">
        <w:rPr>
          <w:rFonts w:ascii="Times New Roman" w:hAnsi="Times New Roman" w:cs="Times New Roman"/>
          <w:sz w:val="28"/>
          <w:szCs w:val="28"/>
        </w:rPr>
        <w:t>»</w:t>
      </w:r>
      <w:r w:rsidR="00842430" w:rsidRPr="00F86FE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17F6BA" w14:textId="73070EFC" w:rsidR="00F65C2E" w:rsidRPr="00F86FEA" w:rsidRDefault="00006CB1" w:rsidP="000178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FEA">
        <w:rPr>
          <w:rFonts w:ascii="Times New Roman" w:hAnsi="Times New Roman" w:cs="Times New Roman"/>
          <w:sz w:val="28"/>
          <w:szCs w:val="28"/>
        </w:rPr>
        <w:t xml:space="preserve"> </w:t>
      </w:r>
      <w:r w:rsidR="00F65C2E" w:rsidRPr="00F86FEA">
        <w:rPr>
          <w:rFonts w:ascii="Times New Roman" w:hAnsi="Times New Roman" w:cs="Times New Roman"/>
          <w:sz w:val="28"/>
          <w:szCs w:val="28"/>
        </w:rPr>
        <w:t>Срок реализации программных мероприятий: 20</w:t>
      </w:r>
      <w:r w:rsidR="002B24C8" w:rsidRPr="00F86FEA">
        <w:rPr>
          <w:rFonts w:ascii="Times New Roman" w:hAnsi="Times New Roman" w:cs="Times New Roman"/>
          <w:sz w:val="28"/>
          <w:szCs w:val="28"/>
        </w:rPr>
        <w:t>2</w:t>
      </w:r>
      <w:r w:rsidR="005D64CA" w:rsidRPr="00F86FEA">
        <w:rPr>
          <w:rFonts w:ascii="Times New Roman" w:hAnsi="Times New Roman" w:cs="Times New Roman"/>
          <w:sz w:val="28"/>
          <w:szCs w:val="28"/>
        </w:rPr>
        <w:t>1</w:t>
      </w:r>
      <w:r w:rsidR="00F65C2E" w:rsidRPr="00F86FEA">
        <w:rPr>
          <w:rFonts w:ascii="Times New Roman" w:hAnsi="Times New Roman" w:cs="Times New Roman"/>
          <w:sz w:val="28"/>
          <w:szCs w:val="28"/>
        </w:rPr>
        <w:t xml:space="preserve"> – 20</w:t>
      </w:r>
      <w:r w:rsidR="0074399A" w:rsidRPr="00F86FEA">
        <w:rPr>
          <w:rFonts w:ascii="Times New Roman" w:hAnsi="Times New Roman" w:cs="Times New Roman"/>
          <w:sz w:val="28"/>
          <w:szCs w:val="28"/>
        </w:rPr>
        <w:t>2</w:t>
      </w:r>
      <w:r w:rsidR="005D64CA" w:rsidRPr="00F86FEA">
        <w:rPr>
          <w:rFonts w:ascii="Times New Roman" w:hAnsi="Times New Roman" w:cs="Times New Roman"/>
          <w:sz w:val="28"/>
          <w:szCs w:val="28"/>
        </w:rPr>
        <w:t>4</w:t>
      </w:r>
      <w:r w:rsidR="00F65C2E" w:rsidRPr="00F86FEA">
        <w:rPr>
          <w:rFonts w:ascii="Times New Roman" w:hAnsi="Times New Roman" w:cs="Times New Roman"/>
          <w:sz w:val="28"/>
          <w:szCs w:val="28"/>
        </w:rPr>
        <w:t xml:space="preserve"> годы.</w:t>
      </w:r>
    </w:p>
    <w:p w14:paraId="0B6114F1" w14:textId="1CF4CF95" w:rsidR="00F65C2E" w:rsidRPr="00F86FEA" w:rsidRDefault="00006CB1" w:rsidP="000178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FEA">
        <w:rPr>
          <w:rFonts w:ascii="Times New Roman" w:hAnsi="Times New Roman" w:cs="Times New Roman"/>
          <w:sz w:val="28"/>
          <w:szCs w:val="28"/>
        </w:rPr>
        <w:t xml:space="preserve"> </w:t>
      </w:r>
      <w:r w:rsidR="00F65C2E" w:rsidRPr="00F86FEA">
        <w:rPr>
          <w:rFonts w:ascii="Times New Roman" w:hAnsi="Times New Roman" w:cs="Times New Roman"/>
          <w:sz w:val="28"/>
          <w:szCs w:val="28"/>
        </w:rPr>
        <w:t>Реализация мероприятий подпрограмм позволит достичь в 20</w:t>
      </w:r>
      <w:r w:rsidR="00E76EE0" w:rsidRPr="00F86FEA">
        <w:rPr>
          <w:rFonts w:ascii="Times New Roman" w:hAnsi="Times New Roman" w:cs="Times New Roman"/>
          <w:sz w:val="28"/>
          <w:szCs w:val="28"/>
        </w:rPr>
        <w:t>2</w:t>
      </w:r>
      <w:r w:rsidR="005D64CA" w:rsidRPr="00F86FEA">
        <w:rPr>
          <w:rFonts w:ascii="Times New Roman" w:hAnsi="Times New Roman" w:cs="Times New Roman"/>
          <w:sz w:val="28"/>
          <w:szCs w:val="28"/>
        </w:rPr>
        <w:t>1</w:t>
      </w:r>
      <w:r w:rsidR="00F65C2E" w:rsidRPr="00F86FEA">
        <w:rPr>
          <w:rFonts w:ascii="Times New Roman" w:hAnsi="Times New Roman" w:cs="Times New Roman"/>
          <w:sz w:val="28"/>
          <w:szCs w:val="28"/>
        </w:rPr>
        <w:t xml:space="preserve"> – 20</w:t>
      </w:r>
      <w:r w:rsidR="0074399A" w:rsidRPr="00F86FEA">
        <w:rPr>
          <w:rFonts w:ascii="Times New Roman" w:hAnsi="Times New Roman" w:cs="Times New Roman"/>
          <w:sz w:val="28"/>
          <w:szCs w:val="28"/>
        </w:rPr>
        <w:t>2</w:t>
      </w:r>
      <w:r w:rsidR="005D64CA" w:rsidRPr="00F86FEA">
        <w:rPr>
          <w:rFonts w:ascii="Times New Roman" w:hAnsi="Times New Roman" w:cs="Times New Roman"/>
          <w:sz w:val="28"/>
          <w:szCs w:val="28"/>
        </w:rPr>
        <w:t>4</w:t>
      </w:r>
      <w:r w:rsidR="00F65C2E" w:rsidRPr="00F86FEA">
        <w:rPr>
          <w:rFonts w:ascii="Times New Roman" w:hAnsi="Times New Roman" w:cs="Times New Roman"/>
          <w:sz w:val="28"/>
          <w:szCs w:val="28"/>
        </w:rPr>
        <w:t xml:space="preserve"> годах следующих результатов:</w:t>
      </w:r>
    </w:p>
    <w:p w14:paraId="266D0D16" w14:textId="6AAF51A5" w:rsidR="00F65C2E" w:rsidRPr="00F86FEA" w:rsidRDefault="00006CB1" w:rsidP="000178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FEA">
        <w:rPr>
          <w:rFonts w:ascii="Times New Roman" w:hAnsi="Times New Roman" w:cs="Times New Roman"/>
          <w:sz w:val="28"/>
          <w:szCs w:val="28"/>
        </w:rPr>
        <w:t xml:space="preserve"> </w:t>
      </w:r>
      <w:r w:rsidR="005466C8" w:rsidRPr="00F86FEA">
        <w:rPr>
          <w:rFonts w:ascii="Times New Roman" w:hAnsi="Times New Roman" w:cs="Times New Roman"/>
          <w:sz w:val="28"/>
          <w:szCs w:val="28"/>
        </w:rPr>
        <w:t xml:space="preserve">1) </w:t>
      </w:r>
      <w:r w:rsidR="00386F85" w:rsidRPr="00F86FEA">
        <w:rPr>
          <w:rFonts w:ascii="Times New Roman" w:hAnsi="Times New Roman" w:cs="Times New Roman"/>
          <w:sz w:val="28"/>
          <w:szCs w:val="28"/>
        </w:rPr>
        <w:t xml:space="preserve">по подпрограмме </w:t>
      </w:r>
      <w:r w:rsidR="00E76EE0" w:rsidRPr="00F86FEA">
        <w:rPr>
          <w:rFonts w:ascii="Times New Roman" w:hAnsi="Times New Roman" w:cs="Times New Roman"/>
          <w:sz w:val="28"/>
          <w:szCs w:val="28"/>
        </w:rPr>
        <w:t xml:space="preserve">№ </w:t>
      </w:r>
      <w:r w:rsidR="005466C8" w:rsidRPr="00F86FEA">
        <w:rPr>
          <w:rFonts w:ascii="Times New Roman" w:hAnsi="Times New Roman" w:cs="Times New Roman"/>
          <w:sz w:val="28"/>
          <w:szCs w:val="28"/>
        </w:rPr>
        <w:t>1.</w:t>
      </w:r>
      <w:r w:rsidR="00386F85" w:rsidRPr="00F86FEA">
        <w:rPr>
          <w:rFonts w:ascii="Times New Roman" w:hAnsi="Times New Roman" w:cs="Times New Roman"/>
          <w:sz w:val="28"/>
          <w:szCs w:val="28"/>
        </w:rPr>
        <w:t xml:space="preserve"> «Благоустройство и обеспечение устойчивого</w:t>
      </w:r>
      <w:r w:rsidRPr="00F86FEA">
        <w:rPr>
          <w:rFonts w:ascii="Times New Roman" w:hAnsi="Times New Roman" w:cs="Times New Roman"/>
          <w:sz w:val="28"/>
          <w:szCs w:val="28"/>
        </w:rPr>
        <w:t xml:space="preserve"> </w:t>
      </w:r>
      <w:r w:rsidR="00386F85" w:rsidRPr="00F86FEA">
        <w:rPr>
          <w:rFonts w:ascii="Times New Roman" w:hAnsi="Times New Roman" w:cs="Times New Roman"/>
          <w:sz w:val="28"/>
          <w:szCs w:val="28"/>
        </w:rPr>
        <w:t>функционирования объектов жилищно-коммунальной инфраструктуры»:</w:t>
      </w:r>
    </w:p>
    <w:p w14:paraId="409BCCEC" w14:textId="513DFD23" w:rsidR="00386F85" w:rsidRPr="00F86FEA" w:rsidRDefault="003B2B4C" w:rsidP="000178F8">
      <w:pPr>
        <w:pStyle w:val="a3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86FEA">
        <w:rPr>
          <w:rFonts w:ascii="Times New Roman" w:hAnsi="Times New Roman" w:cs="Times New Roman"/>
          <w:sz w:val="28"/>
          <w:szCs w:val="28"/>
        </w:rPr>
        <w:t xml:space="preserve"> </w:t>
      </w:r>
      <w:r w:rsidR="005466C8" w:rsidRPr="00F86FEA">
        <w:rPr>
          <w:rFonts w:ascii="Times New Roman" w:hAnsi="Times New Roman" w:cs="Times New Roman"/>
          <w:sz w:val="28"/>
          <w:szCs w:val="28"/>
        </w:rPr>
        <w:t xml:space="preserve">- </w:t>
      </w:r>
      <w:r w:rsidR="00777404" w:rsidRPr="00F86FEA">
        <w:rPr>
          <w:rFonts w:ascii="Times New Roman" w:hAnsi="Times New Roman" w:cs="Times New Roman"/>
          <w:sz w:val="28"/>
          <w:szCs w:val="28"/>
        </w:rPr>
        <w:t>ликвидация несанкционированных свалок;</w:t>
      </w:r>
    </w:p>
    <w:p w14:paraId="341161F6" w14:textId="62352B7A" w:rsidR="00777404" w:rsidRPr="00F86FEA" w:rsidRDefault="00006CB1" w:rsidP="005D64CA">
      <w:pPr>
        <w:pStyle w:val="a3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86FEA">
        <w:rPr>
          <w:rFonts w:ascii="Times New Roman" w:hAnsi="Times New Roman" w:cs="Times New Roman"/>
          <w:sz w:val="28"/>
          <w:szCs w:val="28"/>
        </w:rPr>
        <w:t xml:space="preserve"> </w:t>
      </w:r>
      <w:r w:rsidR="005466C8" w:rsidRPr="00F86FEA">
        <w:rPr>
          <w:rFonts w:ascii="Times New Roman" w:hAnsi="Times New Roman" w:cs="Times New Roman"/>
          <w:sz w:val="28"/>
          <w:szCs w:val="28"/>
        </w:rPr>
        <w:t>-</w:t>
      </w:r>
      <w:r w:rsidRPr="00F86FEA">
        <w:rPr>
          <w:rFonts w:ascii="Times New Roman" w:hAnsi="Times New Roman" w:cs="Times New Roman"/>
          <w:sz w:val="28"/>
          <w:szCs w:val="28"/>
        </w:rPr>
        <w:t xml:space="preserve"> </w:t>
      </w:r>
      <w:r w:rsidR="00777404" w:rsidRPr="00F86FEA">
        <w:rPr>
          <w:rFonts w:ascii="Times New Roman" w:hAnsi="Times New Roman" w:cs="Times New Roman"/>
          <w:sz w:val="28"/>
          <w:szCs w:val="28"/>
        </w:rPr>
        <w:t>приведение в нормативное состояние тепло</w:t>
      </w:r>
      <w:r w:rsidR="001049CC" w:rsidRPr="00F86FEA">
        <w:rPr>
          <w:rFonts w:ascii="Times New Roman" w:hAnsi="Times New Roman" w:cs="Times New Roman"/>
          <w:sz w:val="28"/>
          <w:szCs w:val="28"/>
        </w:rPr>
        <w:t xml:space="preserve">вых </w:t>
      </w:r>
      <w:r w:rsidR="00777404" w:rsidRPr="00F86FEA">
        <w:rPr>
          <w:rFonts w:ascii="Times New Roman" w:hAnsi="Times New Roman" w:cs="Times New Roman"/>
          <w:sz w:val="28"/>
          <w:szCs w:val="28"/>
        </w:rPr>
        <w:t>сетей, общественных колодцев</w:t>
      </w:r>
      <w:r w:rsidR="00152B4A" w:rsidRPr="00F86FEA">
        <w:rPr>
          <w:rFonts w:ascii="Times New Roman" w:hAnsi="Times New Roman" w:cs="Times New Roman"/>
          <w:sz w:val="28"/>
          <w:szCs w:val="28"/>
        </w:rPr>
        <w:t>.</w:t>
      </w:r>
    </w:p>
    <w:p w14:paraId="19E7E73F" w14:textId="1331BAEF" w:rsidR="00152B4A" w:rsidRPr="00F86FEA" w:rsidRDefault="00006CB1" w:rsidP="000178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FEA">
        <w:rPr>
          <w:rFonts w:ascii="Times New Roman" w:hAnsi="Times New Roman" w:cs="Times New Roman"/>
          <w:sz w:val="28"/>
          <w:szCs w:val="28"/>
        </w:rPr>
        <w:t xml:space="preserve"> </w:t>
      </w:r>
      <w:r w:rsidR="00152B4A" w:rsidRPr="00F86FEA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217C40" w:rsidRPr="00F86FEA">
        <w:rPr>
          <w:rFonts w:ascii="Times New Roman" w:hAnsi="Times New Roman" w:cs="Times New Roman"/>
          <w:sz w:val="28"/>
          <w:szCs w:val="28"/>
        </w:rPr>
        <w:t xml:space="preserve">№ </w:t>
      </w:r>
      <w:r w:rsidR="00152B4A" w:rsidRPr="00F86FEA">
        <w:rPr>
          <w:rFonts w:ascii="Times New Roman" w:hAnsi="Times New Roman" w:cs="Times New Roman"/>
          <w:sz w:val="28"/>
          <w:szCs w:val="28"/>
        </w:rPr>
        <w:t>1 приведена в приложении № 1 к программе.</w:t>
      </w:r>
    </w:p>
    <w:p w14:paraId="2333DC68" w14:textId="3F84C46F" w:rsidR="00152B4A" w:rsidRPr="00F86FEA" w:rsidRDefault="00006CB1" w:rsidP="000178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FE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466C8" w:rsidRPr="00F86FEA">
        <w:rPr>
          <w:rFonts w:ascii="Times New Roman" w:hAnsi="Times New Roman" w:cs="Times New Roman"/>
          <w:sz w:val="28"/>
          <w:szCs w:val="28"/>
        </w:rPr>
        <w:t xml:space="preserve">2) </w:t>
      </w:r>
      <w:r w:rsidR="00152B4A" w:rsidRPr="00F86FEA">
        <w:rPr>
          <w:rFonts w:ascii="Times New Roman" w:hAnsi="Times New Roman" w:cs="Times New Roman"/>
          <w:sz w:val="28"/>
          <w:szCs w:val="28"/>
        </w:rPr>
        <w:t xml:space="preserve">по подпрограмме </w:t>
      </w:r>
      <w:r w:rsidR="00217C40" w:rsidRPr="00F86FEA">
        <w:rPr>
          <w:rFonts w:ascii="Times New Roman" w:hAnsi="Times New Roman" w:cs="Times New Roman"/>
          <w:sz w:val="28"/>
          <w:szCs w:val="28"/>
        </w:rPr>
        <w:t xml:space="preserve">№ </w:t>
      </w:r>
      <w:r w:rsidR="00152B4A" w:rsidRPr="00F86FEA">
        <w:rPr>
          <w:rFonts w:ascii="Times New Roman" w:hAnsi="Times New Roman" w:cs="Times New Roman"/>
          <w:sz w:val="28"/>
          <w:szCs w:val="28"/>
        </w:rPr>
        <w:t>2</w:t>
      </w:r>
      <w:r w:rsidR="005466C8" w:rsidRPr="00F86FEA">
        <w:rPr>
          <w:rFonts w:ascii="Times New Roman" w:hAnsi="Times New Roman" w:cs="Times New Roman"/>
          <w:sz w:val="28"/>
          <w:szCs w:val="28"/>
        </w:rPr>
        <w:t>.</w:t>
      </w:r>
      <w:r w:rsidR="00152B4A" w:rsidRPr="00F86FEA">
        <w:rPr>
          <w:rFonts w:ascii="Times New Roman" w:hAnsi="Times New Roman" w:cs="Times New Roman"/>
          <w:sz w:val="28"/>
          <w:szCs w:val="28"/>
        </w:rPr>
        <w:t xml:space="preserve"> «Развитие и модернизация улично-дорожной сети»</w:t>
      </w:r>
      <w:r w:rsidR="005466C8" w:rsidRPr="00F86F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1BD4" w:rsidRPr="00F86FE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152B4A" w:rsidRPr="00F86FEA">
        <w:rPr>
          <w:rFonts w:ascii="Times New Roman" w:hAnsi="Times New Roman" w:cs="Times New Roman"/>
          <w:color w:val="000000"/>
          <w:sz w:val="28"/>
          <w:szCs w:val="28"/>
        </w:rPr>
        <w:t>величение</w:t>
      </w:r>
      <w:r w:rsidR="005466C8" w:rsidRPr="00F86F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2B4A" w:rsidRPr="00F86FEA">
        <w:rPr>
          <w:rFonts w:ascii="Times New Roman" w:hAnsi="Times New Roman" w:cs="Times New Roman"/>
          <w:color w:val="000000"/>
          <w:sz w:val="28"/>
          <w:szCs w:val="28"/>
        </w:rPr>
        <w:t>доли протяженности улично-дорожной сети, отвечающ</w:t>
      </w:r>
      <w:r w:rsidR="00671BD4" w:rsidRPr="00F86FEA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152B4A" w:rsidRPr="00F86FEA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нормативным требованиям в общей протяженности </w:t>
      </w:r>
      <w:r w:rsidR="00671BD4" w:rsidRPr="00F86FEA">
        <w:rPr>
          <w:rFonts w:ascii="Times New Roman" w:hAnsi="Times New Roman" w:cs="Times New Roman"/>
          <w:color w:val="000000"/>
          <w:sz w:val="28"/>
          <w:szCs w:val="28"/>
        </w:rPr>
        <w:t>дорог местного</w:t>
      </w:r>
      <w:r w:rsidR="00152B4A" w:rsidRPr="00F86F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1BD4" w:rsidRPr="00F86FEA">
        <w:rPr>
          <w:rFonts w:ascii="Times New Roman" w:hAnsi="Times New Roman" w:cs="Times New Roman"/>
          <w:color w:val="000000"/>
          <w:sz w:val="28"/>
          <w:szCs w:val="28"/>
        </w:rPr>
        <w:t>значения.</w:t>
      </w:r>
    </w:p>
    <w:p w14:paraId="179B358F" w14:textId="6F57E62A" w:rsidR="00671BD4" w:rsidRPr="00F86FEA" w:rsidRDefault="003B2B4C" w:rsidP="00DB7481">
      <w:pPr>
        <w:pStyle w:val="a3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86FEA">
        <w:rPr>
          <w:rFonts w:ascii="Times New Roman" w:hAnsi="Times New Roman" w:cs="Times New Roman"/>
          <w:sz w:val="28"/>
          <w:szCs w:val="28"/>
        </w:rPr>
        <w:t xml:space="preserve"> </w:t>
      </w:r>
      <w:r w:rsidR="00671BD4" w:rsidRPr="00F86FEA">
        <w:rPr>
          <w:rFonts w:ascii="Times New Roman" w:hAnsi="Times New Roman" w:cs="Times New Roman"/>
          <w:sz w:val="28"/>
          <w:szCs w:val="28"/>
        </w:rPr>
        <w:t>Подпрограмма</w:t>
      </w:r>
      <w:r w:rsidR="00217C40" w:rsidRPr="00F86FEA">
        <w:rPr>
          <w:rFonts w:ascii="Times New Roman" w:hAnsi="Times New Roman" w:cs="Times New Roman"/>
          <w:sz w:val="28"/>
          <w:szCs w:val="28"/>
        </w:rPr>
        <w:t xml:space="preserve"> №</w:t>
      </w:r>
      <w:r w:rsidR="00671BD4" w:rsidRPr="00F86FEA">
        <w:rPr>
          <w:rFonts w:ascii="Times New Roman" w:hAnsi="Times New Roman" w:cs="Times New Roman"/>
          <w:sz w:val="28"/>
          <w:szCs w:val="28"/>
        </w:rPr>
        <w:t xml:space="preserve"> 2 приведена в приложении № 2 к программе.</w:t>
      </w:r>
    </w:p>
    <w:p w14:paraId="38627622" w14:textId="77777777" w:rsidR="007B2163" w:rsidRPr="00F86FEA" w:rsidRDefault="007B2163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FEA">
        <w:rPr>
          <w:rFonts w:ascii="Times New Roman" w:hAnsi="Times New Roman" w:cs="Times New Roman"/>
          <w:sz w:val="28"/>
          <w:szCs w:val="28"/>
        </w:rPr>
        <w:t>Пошаговая реализация мероприятий в рамках каждой из подпрограмм должна привести к созданию комфортной среды обитания и жизнедеятельности граждан, к улучшению социально-экономического развития территории, к достижению конституционно-значимых целей, на достижение которых направлена политика государства в целом и органов местного самоуправления в частности.</w:t>
      </w:r>
    </w:p>
    <w:p w14:paraId="345ABF42" w14:textId="77777777" w:rsidR="008213D1" w:rsidRPr="00F86FEA" w:rsidRDefault="008213D1" w:rsidP="00DB7481">
      <w:pPr>
        <w:pStyle w:val="a3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86816B4" w14:textId="77777777" w:rsidR="008213D1" w:rsidRPr="004800D4" w:rsidRDefault="008213D1" w:rsidP="00DB7481">
      <w:pPr>
        <w:pStyle w:val="a3"/>
        <w:ind w:left="142" w:firstLine="0"/>
        <w:rPr>
          <w:rFonts w:ascii="Times New Roman" w:hAnsi="Times New Roman" w:cs="Times New Roman"/>
          <w:b/>
          <w:sz w:val="28"/>
          <w:szCs w:val="28"/>
        </w:rPr>
      </w:pPr>
      <w:r w:rsidRPr="004800D4">
        <w:rPr>
          <w:rFonts w:ascii="Times New Roman" w:hAnsi="Times New Roman" w:cs="Times New Roman"/>
          <w:b/>
          <w:sz w:val="28"/>
          <w:szCs w:val="28"/>
        </w:rPr>
        <w:t>7. Информация о планируемых объемах бюджетных ассигнований, направленных на реализацию научной, научно-технической и инновационной деятельности</w:t>
      </w:r>
    </w:p>
    <w:p w14:paraId="6C3BB50E" w14:textId="77777777" w:rsidR="008213D1" w:rsidRPr="00F86FEA" w:rsidRDefault="008213D1" w:rsidP="00DB7481">
      <w:pPr>
        <w:pStyle w:val="a3"/>
        <w:ind w:left="142" w:firstLine="0"/>
        <w:rPr>
          <w:rFonts w:ascii="Times New Roman" w:hAnsi="Times New Roman" w:cs="Times New Roman"/>
          <w:sz w:val="28"/>
          <w:szCs w:val="28"/>
        </w:rPr>
      </w:pPr>
    </w:p>
    <w:p w14:paraId="499DC6BB" w14:textId="300DF390" w:rsidR="008213D1" w:rsidRPr="00F86FEA" w:rsidRDefault="003B2B4C" w:rsidP="00DB7481">
      <w:pPr>
        <w:pStyle w:val="a3"/>
        <w:ind w:left="142" w:firstLine="0"/>
        <w:jc w:val="left"/>
        <w:rPr>
          <w:rFonts w:ascii="Times New Roman" w:hAnsi="Times New Roman" w:cs="Times New Roman"/>
          <w:sz w:val="28"/>
          <w:szCs w:val="28"/>
        </w:rPr>
      </w:pPr>
      <w:r w:rsidRPr="00F86FEA">
        <w:rPr>
          <w:rFonts w:ascii="Times New Roman" w:hAnsi="Times New Roman" w:cs="Times New Roman"/>
          <w:sz w:val="28"/>
          <w:szCs w:val="28"/>
        </w:rPr>
        <w:t xml:space="preserve"> </w:t>
      </w:r>
      <w:r w:rsidR="00D86058">
        <w:rPr>
          <w:rFonts w:ascii="Times New Roman" w:hAnsi="Times New Roman" w:cs="Times New Roman"/>
          <w:sz w:val="28"/>
          <w:szCs w:val="28"/>
        </w:rPr>
        <w:t xml:space="preserve">    </w:t>
      </w:r>
      <w:r w:rsidR="008213D1" w:rsidRPr="00F86FEA">
        <w:rPr>
          <w:rFonts w:ascii="Times New Roman" w:hAnsi="Times New Roman" w:cs="Times New Roman"/>
          <w:sz w:val="28"/>
          <w:szCs w:val="28"/>
        </w:rPr>
        <w:t>Осуществление научной, научно-технической и инновационной деятельности в рамках программы не предусмотрено.</w:t>
      </w:r>
    </w:p>
    <w:p w14:paraId="44DDDC75" w14:textId="77777777" w:rsidR="008213D1" w:rsidRPr="00F86FEA" w:rsidRDefault="008213D1" w:rsidP="00DB7481">
      <w:pPr>
        <w:pStyle w:val="a3"/>
        <w:ind w:left="142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0E5F5D42" w14:textId="0A0FBFDC" w:rsidR="008213D1" w:rsidRPr="004800D4" w:rsidRDefault="00006CB1" w:rsidP="00DB7481">
      <w:pPr>
        <w:pStyle w:val="a3"/>
        <w:ind w:left="142" w:firstLine="0"/>
        <w:rPr>
          <w:rFonts w:ascii="Times New Roman" w:hAnsi="Times New Roman" w:cs="Times New Roman"/>
          <w:b/>
          <w:sz w:val="28"/>
          <w:szCs w:val="28"/>
        </w:rPr>
      </w:pPr>
      <w:r w:rsidRPr="004800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3D1" w:rsidRPr="004800D4">
        <w:rPr>
          <w:rFonts w:ascii="Times New Roman" w:hAnsi="Times New Roman" w:cs="Times New Roman"/>
          <w:b/>
          <w:sz w:val="28"/>
          <w:szCs w:val="28"/>
        </w:rPr>
        <w:t xml:space="preserve">8. Информация о ресурсном обеспечении и прогнозной оценке расходов на реализацию </w:t>
      </w:r>
      <w:r w:rsidR="009D084E" w:rsidRPr="004800D4">
        <w:rPr>
          <w:rFonts w:ascii="Times New Roman" w:hAnsi="Times New Roman" w:cs="Times New Roman"/>
          <w:b/>
          <w:sz w:val="28"/>
          <w:szCs w:val="28"/>
        </w:rPr>
        <w:t>целей программы с учетом источников финансирования, в том числе краевого бюджета и бюджета поселения</w:t>
      </w:r>
    </w:p>
    <w:p w14:paraId="7B895DE7" w14:textId="77777777" w:rsidR="009D084E" w:rsidRPr="00F86FEA" w:rsidRDefault="009D084E" w:rsidP="00DB7481">
      <w:pPr>
        <w:pStyle w:val="a3"/>
        <w:ind w:left="142" w:firstLine="0"/>
        <w:rPr>
          <w:rFonts w:ascii="Times New Roman" w:hAnsi="Times New Roman" w:cs="Times New Roman"/>
          <w:sz w:val="28"/>
          <w:szCs w:val="28"/>
        </w:rPr>
      </w:pPr>
    </w:p>
    <w:p w14:paraId="5FE45835" w14:textId="645CB6BD" w:rsidR="00777404" w:rsidRPr="00F86FEA" w:rsidRDefault="00006CB1" w:rsidP="00006C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FEA">
        <w:rPr>
          <w:rFonts w:ascii="Times New Roman" w:hAnsi="Times New Roman" w:cs="Times New Roman"/>
          <w:sz w:val="28"/>
          <w:szCs w:val="28"/>
        </w:rPr>
        <w:t xml:space="preserve"> </w:t>
      </w:r>
      <w:r w:rsidR="009D084E" w:rsidRPr="00F86FEA">
        <w:rPr>
          <w:rFonts w:ascii="Times New Roman" w:hAnsi="Times New Roman" w:cs="Times New Roman"/>
          <w:sz w:val="28"/>
          <w:szCs w:val="28"/>
        </w:rPr>
        <w:t xml:space="preserve">Информация по данному разделу приведена в приложении № </w:t>
      </w:r>
      <w:r w:rsidR="0074399A" w:rsidRPr="00F86FEA">
        <w:rPr>
          <w:rFonts w:ascii="Times New Roman" w:hAnsi="Times New Roman" w:cs="Times New Roman"/>
          <w:sz w:val="28"/>
          <w:szCs w:val="28"/>
        </w:rPr>
        <w:t>3</w:t>
      </w:r>
      <w:r w:rsidR="009D084E" w:rsidRPr="00F86FEA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14:paraId="5618DBAB" w14:textId="77777777" w:rsidR="009D084E" w:rsidRPr="00F86FEA" w:rsidRDefault="009D084E" w:rsidP="00DB7481">
      <w:pPr>
        <w:pStyle w:val="a3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2B016FA" w14:textId="77777777" w:rsidR="009D084E" w:rsidRPr="004800D4" w:rsidRDefault="009D084E" w:rsidP="00DB7481">
      <w:pPr>
        <w:pStyle w:val="a3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800D4">
        <w:rPr>
          <w:rFonts w:ascii="Times New Roman" w:hAnsi="Times New Roman" w:cs="Times New Roman"/>
          <w:b/>
          <w:sz w:val="28"/>
          <w:szCs w:val="28"/>
        </w:rPr>
        <w:t>9. Прогноз сводных показателей муниципальных заданий</w:t>
      </w:r>
    </w:p>
    <w:p w14:paraId="086E1EDC" w14:textId="77777777" w:rsidR="009D084E" w:rsidRPr="00F86FEA" w:rsidRDefault="009D084E" w:rsidP="00DB7481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14:paraId="0E1E2E53" w14:textId="407B1F64" w:rsidR="009D084E" w:rsidRPr="00F86FEA" w:rsidRDefault="00842430" w:rsidP="00274F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86FEA">
        <w:rPr>
          <w:rFonts w:ascii="Times New Roman" w:hAnsi="Times New Roman" w:cs="Times New Roman"/>
          <w:sz w:val="28"/>
          <w:szCs w:val="28"/>
        </w:rPr>
        <w:t>Оказани</w:t>
      </w:r>
      <w:r w:rsidR="00AF7776" w:rsidRPr="00F86FEA">
        <w:rPr>
          <w:rFonts w:ascii="Times New Roman" w:hAnsi="Times New Roman" w:cs="Times New Roman"/>
          <w:sz w:val="28"/>
          <w:szCs w:val="28"/>
        </w:rPr>
        <w:t>е</w:t>
      </w:r>
      <w:r w:rsidRPr="00F86FEA">
        <w:rPr>
          <w:rFonts w:ascii="Times New Roman" w:hAnsi="Times New Roman" w:cs="Times New Roman"/>
          <w:sz w:val="28"/>
          <w:szCs w:val="28"/>
        </w:rPr>
        <w:t xml:space="preserve"> муниципальных услуг юридическим и физиче</w:t>
      </w:r>
      <w:r w:rsidR="00D1785F" w:rsidRPr="00F86FEA">
        <w:rPr>
          <w:rFonts w:ascii="Times New Roman" w:hAnsi="Times New Roman" w:cs="Times New Roman"/>
          <w:sz w:val="28"/>
          <w:szCs w:val="28"/>
        </w:rPr>
        <w:t xml:space="preserve">ским лицам в рамках </w:t>
      </w:r>
      <w:r w:rsidR="009D084E" w:rsidRPr="00F86FEA">
        <w:rPr>
          <w:rFonts w:ascii="Times New Roman" w:hAnsi="Times New Roman" w:cs="Times New Roman"/>
          <w:sz w:val="28"/>
          <w:szCs w:val="28"/>
        </w:rPr>
        <w:t>п</w:t>
      </w:r>
      <w:r w:rsidRPr="00F86FEA">
        <w:rPr>
          <w:rFonts w:ascii="Times New Roman" w:hAnsi="Times New Roman" w:cs="Times New Roman"/>
          <w:sz w:val="28"/>
          <w:szCs w:val="28"/>
        </w:rPr>
        <w:t>рограммы не предусмотрено.</w:t>
      </w:r>
    </w:p>
    <w:p w14:paraId="36E3EB89" w14:textId="77777777" w:rsidR="00C47AA3" w:rsidRPr="00F86FEA" w:rsidRDefault="00C47AA3" w:rsidP="00DB7481">
      <w:pPr>
        <w:shd w:val="clear" w:color="auto" w:fill="FFFFFF"/>
        <w:spacing w:after="0" w:line="240" w:lineRule="auto"/>
        <w:ind w:left="4536"/>
        <w:rPr>
          <w:rFonts w:ascii="Times New Roman" w:hAnsi="Times New Roman"/>
          <w:sz w:val="28"/>
          <w:szCs w:val="28"/>
        </w:rPr>
        <w:sectPr w:rsidR="00C47AA3" w:rsidRPr="00F86FEA" w:rsidSect="006A7E40"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14:paraId="60CFC840" w14:textId="77777777" w:rsidR="00114D9E" w:rsidRPr="00F86FEA" w:rsidRDefault="007B2163" w:rsidP="00DB7481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F86FEA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C47AA3" w:rsidRPr="00F86FEA">
        <w:rPr>
          <w:rFonts w:ascii="Times New Roman" w:hAnsi="Times New Roman"/>
          <w:sz w:val="28"/>
          <w:szCs w:val="28"/>
        </w:rPr>
        <w:t>П</w:t>
      </w:r>
      <w:r w:rsidR="00114D9E" w:rsidRPr="00F86FEA">
        <w:rPr>
          <w:rFonts w:ascii="Times New Roman" w:hAnsi="Times New Roman"/>
          <w:sz w:val="28"/>
          <w:szCs w:val="28"/>
        </w:rPr>
        <w:t xml:space="preserve">риложение </w:t>
      </w:r>
      <w:r w:rsidRPr="00F86FEA">
        <w:rPr>
          <w:rFonts w:ascii="Times New Roman" w:hAnsi="Times New Roman"/>
          <w:sz w:val="28"/>
          <w:szCs w:val="28"/>
        </w:rPr>
        <w:t xml:space="preserve">№ </w:t>
      </w:r>
      <w:r w:rsidR="00114D9E" w:rsidRPr="00F86FEA">
        <w:rPr>
          <w:rFonts w:ascii="Times New Roman" w:hAnsi="Times New Roman"/>
          <w:sz w:val="28"/>
          <w:szCs w:val="28"/>
        </w:rPr>
        <w:t>1</w:t>
      </w:r>
    </w:p>
    <w:p w14:paraId="33B5C4AC" w14:textId="77777777" w:rsidR="000178F8" w:rsidRPr="00F86FEA" w:rsidRDefault="007B2163" w:rsidP="00DB7481">
      <w:pPr>
        <w:shd w:val="clear" w:color="auto" w:fill="FFFFFF"/>
        <w:spacing w:after="0" w:line="240" w:lineRule="auto"/>
        <w:ind w:left="4536" w:right="-31"/>
        <w:jc w:val="right"/>
        <w:rPr>
          <w:rFonts w:ascii="Times New Roman" w:hAnsi="Times New Roman"/>
          <w:sz w:val="28"/>
          <w:szCs w:val="28"/>
        </w:rPr>
      </w:pPr>
      <w:r w:rsidRPr="00F86FEA">
        <w:rPr>
          <w:rFonts w:ascii="Times New Roman" w:hAnsi="Times New Roman"/>
          <w:sz w:val="28"/>
          <w:szCs w:val="28"/>
        </w:rPr>
        <w:t xml:space="preserve"> </w:t>
      </w:r>
      <w:r w:rsidR="00114D9E" w:rsidRPr="00F86FEA">
        <w:rPr>
          <w:rFonts w:ascii="Times New Roman" w:hAnsi="Times New Roman"/>
          <w:sz w:val="28"/>
          <w:szCs w:val="28"/>
        </w:rPr>
        <w:t xml:space="preserve">к </w:t>
      </w:r>
      <w:r w:rsidRPr="00F86FEA">
        <w:rPr>
          <w:rFonts w:ascii="Times New Roman" w:hAnsi="Times New Roman"/>
          <w:sz w:val="28"/>
          <w:szCs w:val="28"/>
        </w:rPr>
        <w:t xml:space="preserve">паспорту </w:t>
      </w:r>
      <w:r w:rsidR="00114D9E" w:rsidRPr="00F86FEA">
        <w:rPr>
          <w:rFonts w:ascii="Times New Roman" w:hAnsi="Times New Roman"/>
          <w:sz w:val="28"/>
          <w:szCs w:val="28"/>
        </w:rPr>
        <w:t>муниципальной программ</w:t>
      </w:r>
      <w:r w:rsidRPr="00F86FEA">
        <w:rPr>
          <w:rFonts w:ascii="Times New Roman" w:hAnsi="Times New Roman"/>
          <w:sz w:val="28"/>
          <w:szCs w:val="28"/>
        </w:rPr>
        <w:t>ы</w:t>
      </w:r>
      <w:r w:rsidR="00BB0D1F" w:rsidRPr="00F86FEA">
        <w:rPr>
          <w:rFonts w:ascii="Times New Roman" w:hAnsi="Times New Roman"/>
          <w:sz w:val="28"/>
          <w:szCs w:val="28"/>
        </w:rPr>
        <w:t xml:space="preserve"> № 3</w:t>
      </w:r>
    </w:p>
    <w:p w14:paraId="722226F7" w14:textId="7C9278DF" w:rsidR="000178F8" w:rsidRPr="00F86FEA" w:rsidRDefault="0074399A" w:rsidP="000178F8">
      <w:pPr>
        <w:shd w:val="clear" w:color="auto" w:fill="FFFFFF"/>
        <w:spacing w:after="0" w:line="240" w:lineRule="auto"/>
        <w:ind w:left="4536" w:right="-31"/>
        <w:jc w:val="right"/>
        <w:rPr>
          <w:rFonts w:ascii="Times New Roman" w:hAnsi="Times New Roman"/>
          <w:sz w:val="28"/>
          <w:szCs w:val="28"/>
        </w:rPr>
      </w:pPr>
      <w:r w:rsidRPr="00F86FEA">
        <w:rPr>
          <w:rFonts w:ascii="Times New Roman" w:hAnsi="Times New Roman"/>
          <w:sz w:val="28"/>
          <w:szCs w:val="28"/>
        </w:rPr>
        <w:t xml:space="preserve"> «Обеспечение</w:t>
      </w:r>
      <w:r w:rsidR="00006CB1" w:rsidRPr="00F86FEA">
        <w:rPr>
          <w:rFonts w:ascii="Times New Roman" w:hAnsi="Times New Roman"/>
          <w:sz w:val="28"/>
          <w:szCs w:val="28"/>
        </w:rPr>
        <w:t xml:space="preserve"> </w:t>
      </w:r>
      <w:r w:rsidR="003B1F5E" w:rsidRPr="00F86FEA">
        <w:rPr>
          <w:rFonts w:ascii="Times New Roman" w:hAnsi="Times New Roman"/>
          <w:sz w:val="28"/>
          <w:szCs w:val="28"/>
        </w:rPr>
        <w:t>т</w:t>
      </w:r>
      <w:r w:rsidR="00114D9E" w:rsidRPr="00F86FEA">
        <w:rPr>
          <w:rFonts w:ascii="Times New Roman" w:hAnsi="Times New Roman"/>
          <w:sz w:val="28"/>
          <w:szCs w:val="28"/>
        </w:rPr>
        <w:t>ранспортной доступности</w:t>
      </w:r>
    </w:p>
    <w:p w14:paraId="612C53AA" w14:textId="49FA0D0B" w:rsidR="000178F8" w:rsidRPr="00F86FEA" w:rsidRDefault="003B2B4C" w:rsidP="000178F8">
      <w:pPr>
        <w:shd w:val="clear" w:color="auto" w:fill="FFFFFF"/>
        <w:spacing w:after="0" w:line="240" w:lineRule="auto"/>
        <w:ind w:left="4536" w:right="-31"/>
        <w:jc w:val="right"/>
        <w:rPr>
          <w:rFonts w:ascii="Times New Roman" w:hAnsi="Times New Roman"/>
          <w:sz w:val="28"/>
          <w:szCs w:val="28"/>
        </w:rPr>
      </w:pPr>
      <w:r w:rsidRPr="00F86FEA">
        <w:rPr>
          <w:rFonts w:ascii="Times New Roman" w:hAnsi="Times New Roman"/>
          <w:sz w:val="28"/>
          <w:szCs w:val="28"/>
        </w:rPr>
        <w:t xml:space="preserve"> </w:t>
      </w:r>
      <w:r w:rsidR="00114D9E" w:rsidRPr="00F86FEA">
        <w:rPr>
          <w:rFonts w:ascii="Times New Roman" w:hAnsi="Times New Roman"/>
          <w:sz w:val="28"/>
          <w:szCs w:val="28"/>
        </w:rPr>
        <w:t>и коммунальными</w:t>
      </w:r>
      <w:r w:rsidRPr="00F86FEA">
        <w:rPr>
          <w:rFonts w:ascii="Times New Roman" w:hAnsi="Times New Roman"/>
          <w:sz w:val="28"/>
          <w:szCs w:val="28"/>
        </w:rPr>
        <w:t xml:space="preserve"> </w:t>
      </w:r>
      <w:r w:rsidR="00114D9E" w:rsidRPr="00F86FEA">
        <w:rPr>
          <w:rFonts w:ascii="Times New Roman" w:hAnsi="Times New Roman"/>
          <w:sz w:val="28"/>
          <w:szCs w:val="28"/>
        </w:rPr>
        <w:t>услугами граждан</w:t>
      </w:r>
    </w:p>
    <w:p w14:paraId="68490546" w14:textId="13D4AE38" w:rsidR="000178F8" w:rsidRPr="00F86FEA" w:rsidRDefault="000178F8" w:rsidP="000178F8">
      <w:pPr>
        <w:shd w:val="clear" w:color="auto" w:fill="FFFFFF"/>
        <w:spacing w:after="0" w:line="240" w:lineRule="auto"/>
        <w:ind w:left="4536" w:right="-31"/>
        <w:jc w:val="right"/>
        <w:rPr>
          <w:rFonts w:ascii="Times New Roman" w:hAnsi="Times New Roman"/>
          <w:sz w:val="28"/>
          <w:szCs w:val="28"/>
        </w:rPr>
      </w:pPr>
      <w:r w:rsidRPr="00F86FEA">
        <w:rPr>
          <w:rFonts w:ascii="Times New Roman" w:hAnsi="Times New Roman"/>
          <w:sz w:val="28"/>
          <w:szCs w:val="28"/>
        </w:rPr>
        <w:t xml:space="preserve"> </w:t>
      </w:r>
      <w:r w:rsidR="00114D9E" w:rsidRPr="00F86FEA"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6A982434" w14:textId="5C69F781" w:rsidR="00114D9E" w:rsidRPr="00F86FEA" w:rsidRDefault="007B2163" w:rsidP="000178F8">
      <w:pPr>
        <w:shd w:val="clear" w:color="auto" w:fill="FFFFFF"/>
        <w:spacing w:after="0" w:line="240" w:lineRule="auto"/>
        <w:ind w:left="4536" w:right="-31"/>
        <w:jc w:val="right"/>
        <w:rPr>
          <w:rFonts w:ascii="Times New Roman" w:hAnsi="Times New Roman"/>
          <w:sz w:val="28"/>
          <w:szCs w:val="28"/>
        </w:rPr>
      </w:pPr>
      <w:r w:rsidRPr="00F86FEA">
        <w:rPr>
          <w:rFonts w:ascii="Times New Roman" w:hAnsi="Times New Roman"/>
          <w:sz w:val="28"/>
          <w:szCs w:val="28"/>
        </w:rPr>
        <w:t xml:space="preserve"> </w:t>
      </w:r>
      <w:r w:rsidR="00114D9E" w:rsidRPr="00F86FEA">
        <w:rPr>
          <w:rFonts w:ascii="Times New Roman" w:hAnsi="Times New Roman"/>
          <w:sz w:val="28"/>
          <w:szCs w:val="28"/>
        </w:rPr>
        <w:t xml:space="preserve">Первомайский сельсовет» </w:t>
      </w:r>
    </w:p>
    <w:p w14:paraId="69B1D354" w14:textId="77777777" w:rsidR="00114D9E" w:rsidRPr="00F86FEA" w:rsidRDefault="00114D9E" w:rsidP="00DB7481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14:paraId="660521B1" w14:textId="77777777" w:rsidR="00114D9E" w:rsidRPr="00F86FEA" w:rsidRDefault="00442470" w:rsidP="00DB748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6FEA">
        <w:rPr>
          <w:rFonts w:ascii="Times New Roman" w:hAnsi="Times New Roman"/>
          <w:sz w:val="28"/>
          <w:szCs w:val="28"/>
        </w:rPr>
        <w:t>Ц</w:t>
      </w:r>
      <w:r w:rsidR="00114D9E" w:rsidRPr="00F86FEA">
        <w:rPr>
          <w:rFonts w:ascii="Times New Roman" w:hAnsi="Times New Roman"/>
          <w:sz w:val="28"/>
          <w:szCs w:val="28"/>
        </w:rPr>
        <w:t>елевы</w:t>
      </w:r>
      <w:r w:rsidRPr="00F86FEA">
        <w:rPr>
          <w:rFonts w:ascii="Times New Roman" w:hAnsi="Times New Roman"/>
          <w:sz w:val="28"/>
          <w:szCs w:val="28"/>
        </w:rPr>
        <w:t>е показатели и пока</w:t>
      </w:r>
      <w:r w:rsidR="00114D9E" w:rsidRPr="00F86FEA">
        <w:rPr>
          <w:rFonts w:ascii="Times New Roman" w:hAnsi="Times New Roman"/>
          <w:sz w:val="28"/>
          <w:szCs w:val="28"/>
        </w:rPr>
        <w:t>зател</w:t>
      </w:r>
      <w:r w:rsidRPr="00F86FEA">
        <w:rPr>
          <w:rFonts w:ascii="Times New Roman" w:hAnsi="Times New Roman"/>
          <w:sz w:val="28"/>
          <w:szCs w:val="28"/>
        </w:rPr>
        <w:t>и</w:t>
      </w:r>
      <w:r w:rsidR="00114D9E" w:rsidRPr="00F86FEA">
        <w:rPr>
          <w:rFonts w:ascii="Times New Roman" w:hAnsi="Times New Roman"/>
          <w:sz w:val="28"/>
          <w:szCs w:val="28"/>
        </w:rPr>
        <w:t xml:space="preserve"> </w:t>
      </w:r>
      <w:r w:rsidRPr="00F86FEA">
        <w:rPr>
          <w:rFonts w:ascii="Times New Roman" w:hAnsi="Times New Roman"/>
          <w:sz w:val="28"/>
          <w:szCs w:val="28"/>
        </w:rPr>
        <w:t xml:space="preserve">результативности </w:t>
      </w:r>
      <w:r w:rsidR="00114D9E" w:rsidRPr="00F86FEA">
        <w:rPr>
          <w:rFonts w:ascii="Times New Roman" w:hAnsi="Times New Roman"/>
          <w:sz w:val="28"/>
          <w:szCs w:val="28"/>
        </w:rPr>
        <w:t>муниципальной программы</w:t>
      </w:r>
    </w:p>
    <w:p w14:paraId="6DEA7DE2" w14:textId="77777777" w:rsidR="00114D9E" w:rsidRPr="006B6EBE" w:rsidRDefault="00114D9E" w:rsidP="00DB7481">
      <w:pPr>
        <w:shd w:val="clear" w:color="auto" w:fill="FFFFFF"/>
        <w:spacing w:after="0" w:line="240" w:lineRule="auto"/>
        <w:ind w:left="142" w:right="-172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-753" w:tblpY="1"/>
        <w:tblOverlap w:val="never"/>
        <w:tblW w:w="54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"/>
        <w:gridCol w:w="4340"/>
        <w:gridCol w:w="1425"/>
        <w:gridCol w:w="1332"/>
        <w:gridCol w:w="3210"/>
        <w:gridCol w:w="813"/>
        <w:gridCol w:w="757"/>
        <w:gridCol w:w="757"/>
        <w:gridCol w:w="782"/>
        <w:gridCol w:w="1031"/>
        <w:gridCol w:w="497"/>
      </w:tblGrid>
      <w:tr w:rsidR="003E0BAA" w:rsidRPr="006B6EBE" w14:paraId="71105FA9" w14:textId="77777777" w:rsidTr="003E0BAA">
        <w:trPr>
          <w:gridAfter w:val="1"/>
          <w:wAfter w:w="160" w:type="pct"/>
        </w:trPr>
        <w:tc>
          <w:tcPr>
            <w:tcW w:w="186" w:type="pct"/>
            <w:vMerge w:val="restart"/>
          </w:tcPr>
          <w:p w14:paraId="57EC273C" w14:textId="77777777" w:rsidR="00114D9E" w:rsidRPr="006B6EBE" w:rsidRDefault="00114D9E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398" w:type="pct"/>
            <w:vMerge w:val="restart"/>
          </w:tcPr>
          <w:p w14:paraId="19AA0470" w14:textId="77777777" w:rsidR="00114D9E" w:rsidRPr="006B6EBE" w:rsidRDefault="00114D9E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459" w:type="pct"/>
            <w:vMerge w:val="restart"/>
          </w:tcPr>
          <w:p w14:paraId="2A78F5C9" w14:textId="77777777" w:rsidR="00114D9E" w:rsidRPr="006B6EBE" w:rsidRDefault="00114D9E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429" w:type="pct"/>
            <w:vMerge w:val="restart"/>
          </w:tcPr>
          <w:p w14:paraId="7D79E33A" w14:textId="77777777" w:rsidR="00114D9E" w:rsidRPr="006B6EBE" w:rsidRDefault="00114D9E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 xml:space="preserve">Вес показателя </w:t>
            </w:r>
          </w:p>
        </w:tc>
        <w:tc>
          <w:tcPr>
            <w:tcW w:w="1034" w:type="pct"/>
            <w:vMerge w:val="restart"/>
          </w:tcPr>
          <w:p w14:paraId="480F25A6" w14:textId="77777777" w:rsidR="00114D9E" w:rsidRPr="006B6EBE" w:rsidRDefault="00114D9E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334" w:type="pct"/>
            <w:gridSpan w:val="5"/>
          </w:tcPr>
          <w:p w14:paraId="08243BA2" w14:textId="77777777" w:rsidR="00114D9E" w:rsidRPr="006B6EBE" w:rsidRDefault="00114D9E" w:rsidP="00480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  <w:r w:rsidR="004B4150" w:rsidRPr="006B6EBE">
              <w:rPr>
                <w:rFonts w:ascii="Times New Roman" w:hAnsi="Times New Roman"/>
                <w:sz w:val="24"/>
                <w:szCs w:val="24"/>
              </w:rPr>
              <w:t>, по годам</w:t>
            </w:r>
          </w:p>
        </w:tc>
      </w:tr>
      <w:tr w:rsidR="003E0BAA" w:rsidRPr="006B6EBE" w14:paraId="20FD9CEB" w14:textId="77777777" w:rsidTr="003E0BAA">
        <w:trPr>
          <w:gridAfter w:val="1"/>
          <w:wAfter w:w="160" w:type="pct"/>
          <w:trHeight w:val="270"/>
        </w:trPr>
        <w:tc>
          <w:tcPr>
            <w:tcW w:w="186" w:type="pct"/>
            <w:vMerge/>
          </w:tcPr>
          <w:p w14:paraId="1C32BDDF" w14:textId="77777777" w:rsidR="00EA7A3F" w:rsidRPr="006B6EBE" w:rsidRDefault="00EA7A3F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pct"/>
            <w:vMerge/>
          </w:tcPr>
          <w:p w14:paraId="61AAE801" w14:textId="77777777" w:rsidR="00EA7A3F" w:rsidRPr="006B6EBE" w:rsidRDefault="00EA7A3F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  <w:vMerge/>
          </w:tcPr>
          <w:p w14:paraId="74935FF4" w14:textId="77777777" w:rsidR="00EA7A3F" w:rsidRPr="006B6EBE" w:rsidRDefault="00EA7A3F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vMerge/>
          </w:tcPr>
          <w:p w14:paraId="54D4FB91" w14:textId="77777777" w:rsidR="00EA7A3F" w:rsidRPr="006B6EBE" w:rsidRDefault="00EA7A3F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pct"/>
            <w:vMerge/>
          </w:tcPr>
          <w:p w14:paraId="09C3C11F" w14:textId="77777777" w:rsidR="00EA7A3F" w:rsidRPr="006B6EBE" w:rsidRDefault="00EA7A3F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14:paraId="35D474C4" w14:textId="0719441B" w:rsidR="00EA7A3F" w:rsidRPr="006B6EBE" w:rsidRDefault="0074399A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20</w:t>
            </w:r>
            <w:r w:rsidR="00D43BA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4" w:type="pct"/>
          </w:tcPr>
          <w:p w14:paraId="32904704" w14:textId="69D31421" w:rsidR="00EA7A3F" w:rsidRPr="006B6EBE" w:rsidRDefault="004B4150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20</w:t>
            </w:r>
            <w:r w:rsidR="00F82B4E" w:rsidRPr="006B6EBE">
              <w:rPr>
                <w:rFonts w:ascii="Times New Roman" w:hAnsi="Times New Roman"/>
                <w:sz w:val="24"/>
                <w:szCs w:val="24"/>
              </w:rPr>
              <w:t>2</w:t>
            </w:r>
            <w:r w:rsidR="00D43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" w:type="pct"/>
          </w:tcPr>
          <w:p w14:paraId="640126B0" w14:textId="5CA42750" w:rsidR="00EA7A3F" w:rsidRPr="006B6EBE" w:rsidRDefault="004B4150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20</w:t>
            </w:r>
            <w:r w:rsidR="00BF6DCF" w:rsidRPr="006B6EBE">
              <w:rPr>
                <w:rFonts w:ascii="Times New Roman" w:hAnsi="Times New Roman"/>
                <w:sz w:val="24"/>
                <w:szCs w:val="24"/>
              </w:rPr>
              <w:t>2</w:t>
            </w:r>
            <w:r w:rsidR="00D43B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2" w:type="pct"/>
          </w:tcPr>
          <w:p w14:paraId="1B361DA8" w14:textId="23E1321A" w:rsidR="00EA7A3F" w:rsidRPr="006B6EBE" w:rsidRDefault="004B4150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20</w:t>
            </w:r>
            <w:r w:rsidR="0074399A" w:rsidRPr="006B6EBE">
              <w:rPr>
                <w:rFonts w:ascii="Times New Roman" w:hAnsi="Times New Roman"/>
                <w:sz w:val="24"/>
                <w:szCs w:val="24"/>
              </w:rPr>
              <w:t>2</w:t>
            </w:r>
            <w:r w:rsidR="00D43B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2" w:type="pct"/>
          </w:tcPr>
          <w:p w14:paraId="286760E9" w14:textId="697D0BBF" w:rsidR="00EA7A3F" w:rsidRPr="006B6EBE" w:rsidRDefault="004B4150" w:rsidP="003E0BAA">
            <w:pPr>
              <w:spacing w:after="0" w:line="240" w:lineRule="auto"/>
              <w:ind w:right="185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20</w:t>
            </w:r>
            <w:r w:rsidR="0074399A" w:rsidRPr="006B6EBE">
              <w:rPr>
                <w:rFonts w:ascii="Times New Roman" w:hAnsi="Times New Roman"/>
                <w:sz w:val="24"/>
                <w:szCs w:val="24"/>
              </w:rPr>
              <w:t>2</w:t>
            </w:r>
            <w:r w:rsidR="00D43B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E0BAA" w:rsidRPr="006B6EBE" w14:paraId="2844FB23" w14:textId="77777777" w:rsidTr="003E0BAA">
        <w:trPr>
          <w:gridAfter w:val="1"/>
          <w:wAfter w:w="160" w:type="pct"/>
        </w:trPr>
        <w:tc>
          <w:tcPr>
            <w:tcW w:w="186" w:type="pct"/>
          </w:tcPr>
          <w:p w14:paraId="3C79A7C8" w14:textId="77777777" w:rsidR="00EA7A3F" w:rsidRPr="006B6EBE" w:rsidRDefault="00EA7A3F" w:rsidP="00480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8" w:type="pct"/>
          </w:tcPr>
          <w:p w14:paraId="22267747" w14:textId="77777777" w:rsidR="00EA7A3F" w:rsidRPr="006B6EBE" w:rsidRDefault="00EA7A3F" w:rsidP="00480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14:paraId="38BAAD8B" w14:textId="77777777" w:rsidR="00EA7A3F" w:rsidRPr="006B6EBE" w:rsidRDefault="00EA7A3F" w:rsidP="00480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9" w:type="pct"/>
          </w:tcPr>
          <w:p w14:paraId="6CA083A9" w14:textId="77777777" w:rsidR="00EA7A3F" w:rsidRPr="006B6EBE" w:rsidRDefault="00EA7A3F" w:rsidP="00480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4" w:type="pct"/>
          </w:tcPr>
          <w:p w14:paraId="64E7E640" w14:textId="77777777" w:rsidR="00EA7A3F" w:rsidRPr="006B6EBE" w:rsidRDefault="00EA7A3F" w:rsidP="00480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2" w:type="pct"/>
          </w:tcPr>
          <w:p w14:paraId="2F7908D5" w14:textId="77777777" w:rsidR="00EA7A3F" w:rsidRPr="006B6EBE" w:rsidRDefault="00EA7A3F" w:rsidP="00480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4" w:type="pct"/>
          </w:tcPr>
          <w:p w14:paraId="51549637" w14:textId="77777777" w:rsidR="00EA7A3F" w:rsidRPr="006B6EBE" w:rsidRDefault="00EA7A3F" w:rsidP="00480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4" w:type="pct"/>
          </w:tcPr>
          <w:p w14:paraId="351396B8" w14:textId="77777777" w:rsidR="00EA7A3F" w:rsidRPr="006B6EBE" w:rsidRDefault="00EA7A3F" w:rsidP="00480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2" w:type="pct"/>
          </w:tcPr>
          <w:p w14:paraId="4B89E969" w14:textId="77777777" w:rsidR="00EA7A3F" w:rsidRPr="006B6EBE" w:rsidRDefault="00EA7A3F" w:rsidP="00480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2" w:type="pct"/>
          </w:tcPr>
          <w:p w14:paraId="04CC2F73" w14:textId="77777777" w:rsidR="00EA7A3F" w:rsidRPr="006B6EBE" w:rsidRDefault="004B4150" w:rsidP="00480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14D9E" w:rsidRPr="006B6EBE" w14:paraId="6E0B034B" w14:textId="77777777" w:rsidTr="003E0BAA">
        <w:trPr>
          <w:gridAfter w:val="1"/>
          <w:wAfter w:w="160" w:type="pct"/>
        </w:trPr>
        <w:tc>
          <w:tcPr>
            <w:tcW w:w="4840" w:type="pct"/>
            <w:gridSpan w:val="10"/>
          </w:tcPr>
          <w:p w14:paraId="79633591" w14:textId="77777777" w:rsidR="00114D9E" w:rsidRPr="006B6EBE" w:rsidRDefault="00114D9E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Муниципальная программа «Обеспечение транспортной доступности и коммунальными услугами граждан муниципального образования Первомайский сельсовет»</w:t>
            </w:r>
          </w:p>
        </w:tc>
      </w:tr>
      <w:tr w:rsidR="003E0BAA" w:rsidRPr="006B6EBE" w14:paraId="2C688EC5" w14:textId="77777777" w:rsidTr="003E0BAA">
        <w:trPr>
          <w:gridAfter w:val="1"/>
          <w:wAfter w:w="160" w:type="pct"/>
        </w:trPr>
        <w:tc>
          <w:tcPr>
            <w:tcW w:w="186" w:type="pct"/>
          </w:tcPr>
          <w:p w14:paraId="378A4BC2" w14:textId="77777777" w:rsidR="00EA7A3F" w:rsidRPr="006B6EBE" w:rsidRDefault="00EA7A3F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8" w:type="pct"/>
          </w:tcPr>
          <w:p w14:paraId="4F892086" w14:textId="77777777" w:rsidR="00EA7A3F" w:rsidRPr="006B6EBE" w:rsidRDefault="00EA7A3F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 xml:space="preserve">Целевой </w:t>
            </w:r>
            <w:r w:rsidR="00442470" w:rsidRPr="006B6EBE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459" w:type="pct"/>
          </w:tcPr>
          <w:p w14:paraId="5AB1A6B8" w14:textId="77777777" w:rsidR="00EA7A3F" w:rsidRPr="006B6EBE" w:rsidRDefault="00EA7A3F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14:paraId="6C55CC37" w14:textId="77777777" w:rsidR="00EA7A3F" w:rsidRPr="006B6EBE" w:rsidRDefault="00EA7A3F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34" w:type="pct"/>
          </w:tcPr>
          <w:p w14:paraId="32883EFC" w14:textId="77777777" w:rsidR="00EA7A3F" w:rsidRPr="006B6EBE" w:rsidRDefault="00EA7A3F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14:paraId="2FE51DB1" w14:textId="77777777" w:rsidR="00EA7A3F" w:rsidRPr="006B6EBE" w:rsidRDefault="00EA7A3F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14:paraId="03B0E878" w14:textId="77777777" w:rsidR="00EA7A3F" w:rsidRPr="006B6EBE" w:rsidRDefault="00EA7A3F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14:paraId="34D2FCEA" w14:textId="77777777" w:rsidR="00EA7A3F" w:rsidRPr="006B6EBE" w:rsidRDefault="00EA7A3F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14:paraId="1D3D7520" w14:textId="77777777" w:rsidR="00EA7A3F" w:rsidRPr="006B6EBE" w:rsidRDefault="00EA7A3F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pct"/>
          </w:tcPr>
          <w:p w14:paraId="59C3177A" w14:textId="77777777" w:rsidR="00EA7A3F" w:rsidRPr="006B6EBE" w:rsidRDefault="00EA7A3F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BAA" w:rsidRPr="006B6EBE" w14:paraId="361C4B25" w14:textId="77777777" w:rsidTr="003E0BAA">
        <w:trPr>
          <w:gridAfter w:val="1"/>
          <w:wAfter w:w="160" w:type="pct"/>
          <w:trHeight w:val="600"/>
        </w:trPr>
        <w:tc>
          <w:tcPr>
            <w:tcW w:w="186" w:type="pct"/>
          </w:tcPr>
          <w:p w14:paraId="4239E12D" w14:textId="77777777" w:rsidR="00EA7A3F" w:rsidRPr="006B6EBE" w:rsidRDefault="00EA7A3F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398" w:type="pct"/>
          </w:tcPr>
          <w:p w14:paraId="41804B5F" w14:textId="77777777" w:rsidR="00EA7A3F" w:rsidRPr="006B6EBE" w:rsidRDefault="00EA7A3F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Протяженность отремонтированных дорог местного значения</w:t>
            </w:r>
          </w:p>
        </w:tc>
        <w:tc>
          <w:tcPr>
            <w:tcW w:w="459" w:type="pct"/>
          </w:tcPr>
          <w:p w14:paraId="71D8550C" w14:textId="77777777" w:rsidR="00EA7A3F" w:rsidRPr="006B6EBE" w:rsidRDefault="00EA7A3F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Км.</w:t>
            </w:r>
          </w:p>
        </w:tc>
        <w:tc>
          <w:tcPr>
            <w:tcW w:w="429" w:type="pct"/>
          </w:tcPr>
          <w:p w14:paraId="1343AFE3" w14:textId="77777777" w:rsidR="00EA7A3F" w:rsidRPr="006B6EBE" w:rsidRDefault="00EA7A3F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34" w:type="pct"/>
          </w:tcPr>
          <w:p w14:paraId="26BF5B21" w14:textId="77777777" w:rsidR="00EA7A3F" w:rsidRPr="006B6EBE" w:rsidRDefault="00EA7A3F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 xml:space="preserve">Ведомственная отчетность </w:t>
            </w:r>
          </w:p>
        </w:tc>
        <w:tc>
          <w:tcPr>
            <w:tcW w:w="262" w:type="pct"/>
          </w:tcPr>
          <w:p w14:paraId="1617B54B" w14:textId="17161CEA" w:rsidR="00EA7A3F" w:rsidRPr="006B6EBE" w:rsidRDefault="00EA7A3F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0,</w:t>
            </w:r>
            <w:r w:rsidR="00D43BA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4" w:type="pct"/>
          </w:tcPr>
          <w:p w14:paraId="2692A97B" w14:textId="207A5B50" w:rsidR="00EA7A3F" w:rsidRPr="006B6EBE" w:rsidRDefault="00EA7A3F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0,</w:t>
            </w:r>
            <w:r w:rsidR="00D43B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4" w:type="pct"/>
          </w:tcPr>
          <w:p w14:paraId="637CA61A" w14:textId="343FEE86" w:rsidR="00EA7A3F" w:rsidRPr="006B6EBE" w:rsidRDefault="00EA7A3F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0,</w:t>
            </w:r>
            <w:r w:rsidR="001F7218" w:rsidRPr="006B6EB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52" w:type="pct"/>
          </w:tcPr>
          <w:p w14:paraId="3FFD2C28" w14:textId="77777777" w:rsidR="00EA7A3F" w:rsidRPr="006B6EBE" w:rsidRDefault="00EA7A3F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0,</w:t>
            </w:r>
            <w:r w:rsidR="007D38CC" w:rsidRPr="006B6EB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332" w:type="pct"/>
          </w:tcPr>
          <w:p w14:paraId="6E93C5E8" w14:textId="77777777" w:rsidR="00EA7A3F" w:rsidRPr="006B6EBE" w:rsidRDefault="007D38CC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</w:tr>
      <w:tr w:rsidR="003E0BAA" w:rsidRPr="006B6EBE" w14:paraId="5CB31292" w14:textId="77777777" w:rsidTr="003E0BAA">
        <w:trPr>
          <w:gridAfter w:val="1"/>
          <w:wAfter w:w="160" w:type="pct"/>
        </w:trPr>
        <w:tc>
          <w:tcPr>
            <w:tcW w:w="186" w:type="pct"/>
          </w:tcPr>
          <w:p w14:paraId="767B99A3" w14:textId="77777777" w:rsidR="00EA7A3F" w:rsidRPr="006B6EBE" w:rsidRDefault="00EA7A3F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398" w:type="pct"/>
          </w:tcPr>
          <w:p w14:paraId="7EC20230" w14:textId="77777777" w:rsidR="00EA7A3F" w:rsidRPr="006B6EBE" w:rsidRDefault="00EA7A3F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Количество жалоб на проблемы благоустройства территории Первомайский сельсовет</w:t>
            </w:r>
          </w:p>
        </w:tc>
        <w:tc>
          <w:tcPr>
            <w:tcW w:w="459" w:type="pct"/>
          </w:tcPr>
          <w:p w14:paraId="73DAF4EE" w14:textId="77777777" w:rsidR="00EA7A3F" w:rsidRPr="006B6EBE" w:rsidRDefault="00EA7A3F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429" w:type="pct"/>
          </w:tcPr>
          <w:p w14:paraId="31F3344A" w14:textId="77777777" w:rsidR="00EA7A3F" w:rsidRPr="006B6EBE" w:rsidRDefault="00EA7A3F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34" w:type="pct"/>
          </w:tcPr>
          <w:p w14:paraId="5A29CF07" w14:textId="77777777" w:rsidR="00EA7A3F" w:rsidRPr="006B6EBE" w:rsidRDefault="00EA7A3F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Журналы регистрации обращений граждан</w:t>
            </w:r>
          </w:p>
        </w:tc>
        <w:tc>
          <w:tcPr>
            <w:tcW w:w="262" w:type="pct"/>
            <w:shd w:val="clear" w:color="auto" w:fill="auto"/>
          </w:tcPr>
          <w:p w14:paraId="10F818B6" w14:textId="7204B0B0" w:rsidR="00EA7A3F" w:rsidRPr="006B6EBE" w:rsidRDefault="00CF7254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4" w:type="pct"/>
          </w:tcPr>
          <w:p w14:paraId="18D8B771" w14:textId="77777777" w:rsidR="00EA7A3F" w:rsidRPr="006B6EBE" w:rsidRDefault="007D38CC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4" w:type="pct"/>
          </w:tcPr>
          <w:p w14:paraId="4D021BCD" w14:textId="77777777" w:rsidR="00EA7A3F" w:rsidRPr="006B6EBE" w:rsidRDefault="00A828C3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2" w:type="pct"/>
          </w:tcPr>
          <w:p w14:paraId="64F178B0" w14:textId="77777777" w:rsidR="00EA7A3F" w:rsidRPr="006B6EBE" w:rsidRDefault="00EA7A3F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</w:tcPr>
          <w:p w14:paraId="1EAFE363" w14:textId="77777777" w:rsidR="00EA7A3F" w:rsidRPr="006B6EBE" w:rsidRDefault="00A828C3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0BAA" w:rsidRPr="006B6EBE" w14:paraId="439F00F4" w14:textId="77777777" w:rsidTr="003E0BAA">
        <w:trPr>
          <w:gridAfter w:val="1"/>
          <w:wAfter w:w="160" w:type="pct"/>
        </w:trPr>
        <w:tc>
          <w:tcPr>
            <w:tcW w:w="186" w:type="pct"/>
          </w:tcPr>
          <w:p w14:paraId="5CDC616D" w14:textId="77777777" w:rsidR="00EA7A3F" w:rsidRPr="006B6EBE" w:rsidRDefault="00EA7A3F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1398" w:type="pct"/>
          </w:tcPr>
          <w:p w14:paraId="454B56E0" w14:textId="1168D9CA" w:rsidR="00EA7A3F" w:rsidRPr="006B6EBE" w:rsidRDefault="00EA7A3F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Количество жалоб по качеству обеспечения коммунальными услугами в Первомайском</w:t>
            </w:r>
            <w:r w:rsidR="00EF7494" w:rsidRPr="006B6E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6EBE">
              <w:rPr>
                <w:rFonts w:ascii="Times New Roman" w:hAnsi="Times New Roman"/>
                <w:sz w:val="24"/>
                <w:szCs w:val="24"/>
              </w:rPr>
              <w:t>сельсовете</w:t>
            </w:r>
          </w:p>
        </w:tc>
        <w:tc>
          <w:tcPr>
            <w:tcW w:w="459" w:type="pct"/>
          </w:tcPr>
          <w:p w14:paraId="7650B93F" w14:textId="77777777" w:rsidR="00EA7A3F" w:rsidRPr="006B6EBE" w:rsidRDefault="00EA7A3F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429" w:type="pct"/>
          </w:tcPr>
          <w:p w14:paraId="11DF98FB" w14:textId="77777777" w:rsidR="00EA7A3F" w:rsidRPr="006B6EBE" w:rsidRDefault="00EA7A3F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34" w:type="pct"/>
          </w:tcPr>
          <w:p w14:paraId="49FC88A9" w14:textId="77777777" w:rsidR="00EA7A3F" w:rsidRPr="006B6EBE" w:rsidRDefault="00EA7A3F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Журналы регистрации обращений граждан</w:t>
            </w:r>
          </w:p>
        </w:tc>
        <w:tc>
          <w:tcPr>
            <w:tcW w:w="262" w:type="pct"/>
          </w:tcPr>
          <w:p w14:paraId="78138D10" w14:textId="77777777" w:rsidR="00EA7A3F" w:rsidRPr="006B6EBE" w:rsidRDefault="00EA7A3F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4" w:type="pct"/>
          </w:tcPr>
          <w:p w14:paraId="21179E91" w14:textId="77777777" w:rsidR="00EA7A3F" w:rsidRPr="006B6EBE" w:rsidRDefault="0074399A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4" w:type="pct"/>
          </w:tcPr>
          <w:p w14:paraId="222AEEFA" w14:textId="77777777" w:rsidR="00EA7A3F" w:rsidRPr="006B6EBE" w:rsidRDefault="007D38CC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2" w:type="pct"/>
          </w:tcPr>
          <w:p w14:paraId="641EBF8A" w14:textId="77777777" w:rsidR="00EA7A3F" w:rsidRPr="006B6EBE" w:rsidRDefault="00EA7A3F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</w:tcPr>
          <w:p w14:paraId="0AA6FF5B" w14:textId="77777777" w:rsidR="00EA7A3F" w:rsidRPr="006B6EBE" w:rsidRDefault="007D38CC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4D9E" w:rsidRPr="006B6EBE" w14:paraId="39A9275A" w14:textId="77777777" w:rsidTr="003E0BAA">
        <w:trPr>
          <w:gridAfter w:val="1"/>
          <w:wAfter w:w="160" w:type="pct"/>
        </w:trPr>
        <w:tc>
          <w:tcPr>
            <w:tcW w:w="186" w:type="pct"/>
          </w:tcPr>
          <w:p w14:paraId="45F461A3" w14:textId="77777777" w:rsidR="00114D9E" w:rsidRPr="006B6EBE" w:rsidRDefault="00114D9E" w:rsidP="00480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4654" w:type="pct"/>
            <w:gridSpan w:val="9"/>
          </w:tcPr>
          <w:p w14:paraId="4B52919E" w14:textId="74437B2B" w:rsidR="00114D9E" w:rsidRPr="006B6EBE" w:rsidRDefault="00114D9E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  <w:r w:rsidR="00EF7494" w:rsidRPr="006B6EBE">
              <w:rPr>
                <w:rFonts w:ascii="Times New Roman" w:hAnsi="Times New Roman"/>
                <w:sz w:val="24"/>
                <w:szCs w:val="24"/>
              </w:rPr>
              <w:t>.</w:t>
            </w:r>
            <w:r w:rsidR="009A2FBF" w:rsidRPr="006B6E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6EBE">
              <w:rPr>
                <w:rFonts w:ascii="Times New Roman" w:hAnsi="Times New Roman"/>
                <w:sz w:val="24"/>
                <w:szCs w:val="24"/>
              </w:rPr>
              <w:t>«Благоустройство и обеспечение устойчивого функционирования объектов жилищно-коммунальной инфрастру</w:t>
            </w:r>
            <w:r w:rsidR="00EB5E56" w:rsidRPr="006B6EBE">
              <w:rPr>
                <w:rFonts w:ascii="Times New Roman" w:hAnsi="Times New Roman"/>
                <w:sz w:val="24"/>
                <w:szCs w:val="24"/>
              </w:rPr>
              <w:t>ктуры</w:t>
            </w:r>
            <w:r w:rsidRPr="006B6E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E0BAA" w:rsidRPr="006B6EBE" w14:paraId="0C18749A" w14:textId="77777777" w:rsidTr="003E0BAA">
        <w:trPr>
          <w:gridAfter w:val="1"/>
          <w:wAfter w:w="160" w:type="pct"/>
          <w:trHeight w:val="377"/>
        </w:trPr>
        <w:tc>
          <w:tcPr>
            <w:tcW w:w="186" w:type="pct"/>
          </w:tcPr>
          <w:p w14:paraId="29577014" w14:textId="77777777" w:rsidR="004B2789" w:rsidRPr="006B6EBE" w:rsidRDefault="004B2789" w:rsidP="00480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pct"/>
          </w:tcPr>
          <w:p w14:paraId="1A737494" w14:textId="77777777" w:rsidR="004B2789" w:rsidRPr="006B6EBE" w:rsidRDefault="004B2789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459" w:type="pct"/>
          </w:tcPr>
          <w:p w14:paraId="5A4C05EA" w14:textId="77777777" w:rsidR="004B2789" w:rsidRPr="006B6EBE" w:rsidRDefault="004B2789" w:rsidP="00480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14:paraId="318BCC08" w14:textId="77777777" w:rsidR="004B2789" w:rsidRPr="006B6EBE" w:rsidRDefault="004B2789" w:rsidP="00480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pct"/>
          </w:tcPr>
          <w:p w14:paraId="5B1F2991" w14:textId="77777777" w:rsidR="004B2789" w:rsidRPr="006B6EBE" w:rsidRDefault="004B2789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14:paraId="558A97A3" w14:textId="77777777" w:rsidR="004B2789" w:rsidRPr="006B6EBE" w:rsidRDefault="004B2789" w:rsidP="00480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14:paraId="40E81AA3" w14:textId="77777777" w:rsidR="004B2789" w:rsidRPr="006B6EBE" w:rsidRDefault="004B2789" w:rsidP="00480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14:paraId="2352B190" w14:textId="77777777" w:rsidR="004B2789" w:rsidRPr="006B6EBE" w:rsidRDefault="004B2789" w:rsidP="00480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14:paraId="3672ACB1" w14:textId="77777777" w:rsidR="004B2789" w:rsidRPr="006B6EBE" w:rsidRDefault="004B2789" w:rsidP="004800D4">
            <w:pPr>
              <w:shd w:val="clear" w:color="auto" w:fill="FFFFFF"/>
              <w:spacing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pct"/>
          </w:tcPr>
          <w:p w14:paraId="6857D1CC" w14:textId="77777777" w:rsidR="004B2789" w:rsidRPr="006B6EBE" w:rsidRDefault="004B2789" w:rsidP="004800D4">
            <w:pPr>
              <w:shd w:val="clear" w:color="auto" w:fill="FFFFFF"/>
              <w:spacing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BAA" w:rsidRPr="006B6EBE" w14:paraId="782D800F" w14:textId="77777777" w:rsidTr="003E0BAA">
        <w:trPr>
          <w:gridAfter w:val="1"/>
          <w:wAfter w:w="160" w:type="pct"/>
        </w:trPr>
        <w:tc>
          <w:tcPr>
            <w:tcW w:w="186" w:type="pct"/>
            <w:tcBorders>
              <w:top w:val="nil"/>
            </w:tcBorders>
          </w:tcPr>
          <w:p w14:paraId="213DE43B" w14:textId="77777777" w:rsidR="004B2789" w:rsidRPr="006B6EBE" w:rsidRDefault="004B2789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398" w:type="pct"/>
            <w:tcBorders>
              <w:top w:val="nil"/>
            </w:tcBorders>
          </w:tcPr>
          <w:p w14:paraId="5E696C52" w14:textId="77777777" w:rsidR="004B2789" w:rsidRPr="006B6EBE" w:rsidRDefault="004B2789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Снижение удельного веса проб воды, отбор которых произведен из поверхностных водоемов и которые не отвечают гигиеническим нормативам по санитарно-химическим показателям</w:t>
            </w:r>
          </w:p>
        </w:tc>
        <w:tc>
          <w:tcPr>
            <w:tcW w:w="459" w:type="pct"/>
            <w:tcBorders>
              <w:top w:val="nil"/>
            </w:tcBorders>
          </w:tcPr>
          <w:p w14:paraId="0D6D6B2C" w14:textId="77777777" w:rsidR="004B2789" w:rsidRPr="006B6EBE" w:rsidRDefault="004B2789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29" w:type="pct"/>
            <w:tcBorders>
              <w:top w:val="nil"/>
            </w:tcBorders>
          </w:tcPr>
          <w:p w14:paraId="39B5213F" w14:textId="77777777" w:rsidR="004B2789" w:rsidRPr="006B6EBE" w:rsidRDefault="004B2789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34" w:type="pct"/>
            <w:tcBorders>
              <w:top w:val="nil"/>
            </w:tcBorders>
          </w:tcPr>
          <w:p w14:paraId="74C93271" w14:textId="77777777" w:rsidR="004B2789" w:rsidRPr="006B6EBE" w:rsidRDefault="004B2789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Красноярскому краю</w:t>
            </w:r>
          </w:p>
        </w:tc>
        <w:tc>
          <w:tcPr>
            <w:tcW w:w="262" w:type="pct"/>
            <w:tcBorders>
              <w:top w:val="nil"/>
            </w:tcBorders>
          </w:tcPr>
          <w:p w14:paraId="65A120F8" w14:textId="0759F5F6" w:rsidR="004B2789" w:rsidRPr="006B6EBE" w:rsidRDefault="004B2789" w:rsidP="00480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15,</w:t>
            </w:r>
            <w:r w:rsidR="00F82B4E" w:rsidRPr="006B6E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4" w:type="pct"/>
            <w:tcBorders>
              <w:top w:val="nil"/>
            </w:tcBorders>
          </w:tcPr>
          <w:p w14:paraId="717AB71D" w14:textId="3F6CD248" w:rsidR="004B2789" w:rsidRPr="006B6EBE" w:rsidRDefault="00F82B4E" w:rsidP="004800D4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14,7</w:t>
            </w:r>
          </w:p>
        </w:tc>
        <w:tc>
          <w:tcPr>
            <w:tcW w:w="244" w:type="pct"/>
            <w:tcBorders>
              <w:top w:val="nil"/>
            </w:tcBorders>
          </w:tcPr>
          <w:p w14:paraId="0BCFB864" w14:textId="4847CC5C" w:rsidR="004B2789" w:rsidRPr="006B6EBE" w:rsidRDefault="004B2789" w:rsidP="004800D4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14,</w:t>
            </w:r>
            <w:r w:rsidR="00F82B4E" w:rsidRPr="006B6E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2" w:type="pct"/>
            <w:tcBorders>
              <w:top w:val="nil"/>
            </w:tcBorders>
          </w:tcPr>
          <w:p w14:paraId="3AE19AB0" w14:textId="5B8FDA6D" w:rsidR="004B2789" w:rsidRPr="006B6EBE" w:rsidRDefault="004B2789" w:rsidP="004800D4">
            <w:pPr>
              <w:shd w:val="clear" w:color="auto" w:fill="FFFFFF"/>
              <w:spacing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14,</w:t>
            </w:r>
            <w:r w:rsidR="00F82B4E" w:rsidRPr="006B6E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nil"/>
            </w:tcBorders>
          </w:tcPr>
          <w:p w14:paraId="7BF81AEA" w14:textId="6B87D1DD" w:rsidR="004B2789" w:rsidRPr="006B6EBE" w:rsidRDefault="004B2789" w:rsidP="004800D4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1</w:t>
            </w:r>
            <w:r w:rsidR="00F82B4E" w:rsidRPr="006B6EBE">
              <w:rPr>
                <w:rFonts w:ascii="Times New Roman" w:hAnsi="Times New Roman"/>
                <w:sz w:val="24"/>
                <w:szCs w:val="24"/>
              </w:rPr>
              <w:t>3</w:t>
            </w:r>
            <w:r w:rsidRPr="006B6EBE">
              <w:rPr>
                <w:rFonts w:ascii="Times New Roman" w:hAnsi="Times New Roman"/>
                <w:sz w:val="24"/>
                <w:szCs w:val="24"/>
              </w:rPr>
              <w:t>,</w:t>
            </w:r>
            <w:r w:rsidR="00F82B4E" w:rsidRPr="006B6EB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E0BAA" w:rsidRPr="006B6EBE" w14:paraId="33ECAA04" w14:textId="77777777" w:rsidTr="003E0BAA">
        <w:trPr>
          <w:gridAfter w:val="1"/>
          <w:wAfter w:w="160" w:type="pct"/>
        </w:trPr>
        <w:tc>
          <w:tcPr>
            <w:tcW w:w="186" w:type="pct"/>
          </w:tcPr>
          <w:p w14:paraId="0496C5CD" w14:textId="77777777" w:rsidR="004B2789" w:rsidRPr="006B6EBE" w:rsidRDefault="004B2789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1398" w:type="pct"/>
          </w:tcPr>
          <w:p w14:paraId="272EF0D0" w14:textId="77777777" w:rsidR="004B2789" w:rsidRPr="006B6EBE" w:rsidRDefault="004B2789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 xml:space="preserve">Снижение удельного веса проб воды, отбор которых произведен из </w:t>
            </w:r>
            <w:r w:rsidRPr="006B6EBE">
              <w:rPr>
                <w:rFonts w:ascii="Times New Roman" w:hAnsi="Times New Roman"/>
                <w:sz w:val="24"/>
                <w:szCs w:val="24"/>
              </w:rPr>
              <w:lastRenderedPageBreak/>
              <w:t>поверхностных водоемов и которые не отвечают гигиеническим нормативам по микробиологическим показателям</w:t>
            </w:r>
          </w:p>
        </w:tc>
        <w:tc>
          <w:tcPr>
            <w:tcW w:w="459" w:type="pct"/>
          </w:tcPr>
          <w:p w14:paraId="4ED91CE6" w14:textId="77777777" w:rsidR="004B2789" w:rsidRPr="006B6EBE" w:rsidRDefault="004B2789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lastRenderedPageBreak/>
              <w:t>%.</w:t>
            </w:r>
          </w:p>
        </w:tc>
        <w:tc>
          <w:tcPr>
            <w:tcW w:w="429" w:type="pct"/>
          </w:tcPr>
          <w:p w14:paraId="7A368C60" w14:textId="77777777" w:rsidR="004B2789" w:rsidRPr="006B6EBE" w:rsidRDefault="004B2789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34" w:type="pct"/>
          </w:tcPr>
          <w:p w14:paraId="19B44380" w14:textId="77777777" w:rsidR="004B2789" w:rsidRPr="006B6EBE" w:rsidRDefault="004B2789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 xml:space="preserve">Управление Федеральной службы по надзору в сфере </w:t>
            </w:r>
            <w:r w:rsidRPr="006B6EBE">
              <w:rPr>
                <w:rFonts w:ascii="Times New Roman" w:hAnsi="Times New Roman"/>
                <w:sz w:val="24"/>
                <w:szCs w:val="24"/>
              </w:rPr>
              <w:lastRenderedPageBreak/>
              <w:t>защиты прав потребителей и благополучия человека по Красноярскому краю</w:t>
            </w:r>
          </w:p>
        </w:tc>
        <w:tc>
          <w:tcPr>
            <w:tcW w:w="262" w:type="pct"/>
          </w:tcPr>
          <w:p w14:paraId="338E4C75" w14:textId="6E74F3E9" w:rsidR="004B2789" w:rsidRPr="006B6EBE" w:rsidRDefault="004B2789" w:rsidP="00480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lastRenderedPageBreak/>
              <w:t>7,</w:t>
            </w:r>
            <w:r w:rsidR="0083320B" w:rsidRPr="006B6E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4" w:type="pct"/>
          </w:tcPr>
          <w:p w14:paraId="7517FEDD" w14:textId="7291915B" w:rsidR="004B2789" w:rsidRPr="006B6EBE" w:rsidRDefault="004B2789" w:rsidP="004800D4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7,</w:t>
            </w:r>
            <w:r w:rsidR="0083320B" w:rsidRPr="006B6E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" w:type="pct"/>
          </w:tcPr>
          <w:p w14:paraId="349966BD" w14:textId="04703EF4" w:rsidR="004B2789" w:rsidRPr="006B6EBE" w:rsidRDefault="004B2789" w:rsidP="004800D4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7,</w:t>
            </w:r>
            <w:r w:rsidR="0083320B" w:rsidRPr="006B6E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2" w:type="pct"/>
          </w:tcPr>
          <w:p w14:paraId="7C071D46" w14:textId="4EA7CDFC" w:rsidR="004B2789" w:rsidRPr="006B6EBE" w:rsidRDefault="0083320B" w:rsidP="004800D4">
            <w:pPr>
              <w:shd w:val="clear" w:color="auto" w:fill="FFFFFF"/>
              <w:spacing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332" w:type="pct"/>
          </w:tcPr>
          <w:p w14:paraId="37FB049C" w14:textId="178C5E23" w:rsidR="004B2789" w:rsidRPr="006B6EBE" w:rsidRDefault="004B2789" w:rsidP="004800D4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6,</w:t>
            </w:r>
            <w:r w:rsidR="0083320B" w:rsidRPr="006B6EB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E0BAA" w:rsidRPr="006B6EBE" w14:paraId="06F84668" w14:textId="77777777" w:rsidTr="003E0BAA">
        <w:trPr>
          <w:gridAfter w:val="1"/>
          <w:wAfter w:w="160" w:type="pct"/>
        </w:trPr>
        <w:tc>
          <w:tcPr>
            <w:tcW w:w="186" w:type="pct"/>
          </w:tcPr>
          <w:p w14:paraId="19433106" w14:textId="77777777" w:rsidR="004B2789" w:rsidRPr="006B6EBE" w:rsidRDefault="004B2789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1398" w:type="pct"/>
          </w:tcPr>
          <w:p w14:paraId="41BC774A" w14:textId="77777777" w:rsidR="004B2789" w:rsidRPr="006B6EBE" w:rsidRDefault="004B2789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Количество жалоб на проблемы благоустройства территории поселения</w:t>
            </w:r>
          </w:p>
        </w:tc>
        <w:tc>
          <w:tcPr>
            <w:tcW w:w="459" w:type="pct"/>
          </w:tcPr>
          <w:p w14:paraId="76392FFD" w14:textId="77777777" w:rsidR="004B2789" w:rsidRPr="006B6EBE" w:rsidRDefault="004B2789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429" w:type="pct"/>
          </w:tcPr>
          <w:p w14:paraId="0AF30283" w14:textId="77777777" w:rsidR="004B2789" w:rsidRPr="006B6EBE" w:rsidRDefault="004B2789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34" w:type="pct"/>
          </w:tcPr>
          <w:p w14:paraId="27B409F9" w14:textId="77777777" w:rsidR="004B2789" w:rsidRPr="006B6EBE" w:rsidRDefault="004B2789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262" w:type="pct"/>
          </w:tcPr>
          <w:p w14:paraId="40EF59A4" w14:textId="44AB8CD7" w:rsidR="004B2789" w:rsidRPr="006B6EBE" w:rsidRDefault="00CF7254" w:rsidP="00480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4" w:type="pct"/>
          </w:tcPr>
          <w:p w14:paraId="394ECDA8" w14:textId="77777777" w:rsidR="004B2789" w:rsidRPr="006B6EBE" w:rsidRDefault="004B2789" w:rsidP="00480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4" w:type="pct"/>
          </w:tcPr>
          <w:p w14:paraId="1F348125" w14:textId="77777777" w:rsidR="004B2789" w:rsidRPr="006B6EBE" w:rsidRDefault="004B2789" w:rsidP="00480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2" w:type="pct"/>
          </w:tcPr>
          <w:p w14:paraId="3C4B3D7C" w14:textId="77777777" w:rsidR="004B2789" w:rsidRPr="006B6EBE" w:rsidRDefault="004B2789" w:rsidP="004800D4">
            <w:pPr>
              <w:spacing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</w:tcPr>
          <w:p w14:paraId="2D829E1B" w14:textId="77777777" w:rsidR="004B2789" w:rsidRPr="006B6EBE" w:rsidRDefault="004B2789" w:rsidP="00480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0BAA" w:rsidRPr="006B6EBE" w14:paraId="3800B1B7" w14:textId="77777777" w:rsidTr="003E0BAA">
        <w:trPr>
          <w:gridAfter w:val="1"/>
          <w:wAfter w:w="160" w:type="pct"/>
        </w:trPr>
        <w:tc>
          <w:tcPr>
            <w:tcW w:w="186" w:type="pct"/>
          </w:tcPr>
          <w:p w14:paraId="7DB1BA07" w14:textId="77777777" w:rsidR="004B2789" w:rsidRPr="006B6EBE" w:rsidRDefault="004B2789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1398" w:type="pct"/>
          </w:tcPr>
          <w:p w14:paraId="263A8BDE" w14:textId="77777777" w:rsidR="004B2789" w:rsidRPr="006B6EBE" w:rsidRDefault="004B2789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Доля ликвидированных несанкционированных мест размещения отходов</w:t>
            </w:r>
          </w:p>
        </w:tc>
        <w:tc>
          <w:tcPr>
            <w:tcW w:w="459" w:type="pct"/>
          </w:tcPr>
          <w:p w14:paraId="2F1477BA" w14:textId="77777777" w:rsidR="004B2789" w:rsidRPr="006B6EBE" w:rsidRDefault="004B2789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29" w:type="pct"/>
          </w:tcPr>
          <w:p w14:paraId="3F41D743" w14:textId="77777777" w:rsidR="004B2789" w:rsidRPr="006B6EBE" w:rsidRDefault="004B2789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34" w:type="pct"/>
          </w:tcPr>
          <w:p w14:paraId="5BEC041F" w14:textId="77777777" w:rsidR="004B2789" w:rsidRPr="006B6EBE" w:rsidRDefault="004B2789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262" w:type="pct"/>
          </w:tcPr>
          <w:p w14:paraId="086710DA" w14:textId="77777777" w:rsidR="004B2789" w:rsidRPr="006B6EBE" w:rsidRDefault="004B2789" w:rsidP="00480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44" w:type="pct"/>
          </w:tcPr>
          <w:p w14:paraId="74FE2AC6" w14:textId="77777777" w:rsidR="004B2789" w:rsidRPr="006B6EBE" w:rsidRDefault="004B2789" w:rsidP="00480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44" w:type="pct"/>
          </w:tcPr>
          <w:p w14:paraId="55BBD4E1" w14:textId="77777777" w:rsidR="004B2789" w:rsidRPr="006B6EBE" w:rsidRDefault="004B2789" w:rsidP="00480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52" w:type="pct"/>
          </w:tcPr>
          <w:p w14:paraId="21E2ABC2" w14:textId="77777777" w:rsidR="004B2789" w:rsidRPr="006B6EBE" w:rsidRDefault="004B2789" w:rsidP="004800D4">
            <w:pPr>
              <w:spacing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332" w:type="pct"/>
          </w:tcPr>
          <w:p w14:paraId="0FE3FA29" w14:textId="77777777" w:rsidR="004B2789" w:rsidRPr="006B6EBE" w:rsidRDefault="004B2789" w:rsidP="00480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EA7A3F" w:rsidRPr="006B6EBE" w14:paraId="0A5E1192" w14:textId="77777777" w:rsidTr="003E0BAA">
        <w:trPr>
          <w:gridAfter w:val="1"/>
          <w:wAfter w:w="160" w:type="pct"/>
        </w:trPr>
        <w:tc>
          <w:tcPr>
            <w:tcW w:w="186" w:type="pct"/>
          </w:tcPr>
          <w:p w14:paraId="0DAE8383" w14:textId="77777777" w:rsidR="00EA7A3F" w:rsidRPr="006B6EBE" w:rsidRDefault="00EA7A3F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22" w:type="pct"/>
            <w:gridSpan w:val="8"/>
          </w:tcPr>
          <w:p w14:paraId="7AF7FDBF" w14:textId="547A8A18" w:rsidR="00EA7A3F" w:rsidRPr="006B6EBE" w:rsidRDefault="00EA7A3F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  <w:r w:rsidR="00EF7494" w:rsidRPr="006B6EBE">
              <w:rPr>
                <w:rFonts w:ascii="Times New Roman" w:hAnsi="Times New Roman"/>
                <w:sz w:val="24"/>
                <w:szCs w:val="24"/>
              </w:rPr>
              <w:t>.</w:t>
            </w:r>
            <w:r w:rsidRPr="006B6EBE">
              <w:rPr>
                <w:rFonts w:ascii="Times New Roman" w:hAnsi="Times New Roman"/>
                <w:sz w:val="24"/>
                <w:szCs w:val="24"/>
              </w:rPr>
              <w:t xml:space="preserve"> «Развитие и модернизация улично-дорожной сети»</w:t>
            </w:r>
          </w:p>
        </w:tc>
        <w:tc>
          <w:tcPr>
            <w:tcW w:w="332" w:type="pct"/>
            <w:tcBorders>
              <w:top w:val="nil"/>
            </w:tcBorders>
          </w:tcPr>
          <w:p w14:paraId="16CE7B54" w14:textId="77777777" w:rsidR="00EA7A3F" w:rsidRPr="006B6EBE" w:rsidRDefault="00EA7A3F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BAA" w:rsidRPr="006B6EBE" w14:paraId="736621B2" w14:textId="77777777" w:rsidTr="003E0BAA">
        <w:tc>
          <w:tcPr>
            <w:tcW w:w="186" w:type="pct"/>
          </w:tcPr>
          <w:p w14:paraId="55D4CF86" w14:textId="77777777" w:rsidR="004B2789" w:rsidRPr="006B6EBE" w:rsidRDefault="004B2789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pct"/>
          </w:tcPr>
          <w:p w14:paraId="602A3E70" w14:textId="77777777" w:rsidR="004B2789" w:rsidRPr="006B6EBE" w:rsidRDefault="004B2789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459" w:type="pct"/>
          </w:tcPr>
          <w:p w14:paraId="4FAA4B11" w14:textId="77777777" w:rsidR="004B2789" w:rsidRPr="006B6EBE" w:rsidRDefault="004B2789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14:paraId="530EB918" w14:textId="77777777" w:rsidR="004B2789" w:rsidRPr="006B6EBE" w:rsidRDefault="004B2789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pct"/>
          </w:tcPr>
          <w:p w14:paraId="76DFB976" w14:textId="77777777" w:rsidR="004B2789" w:rsidRPr="006B6EBE" w:rsidRDefault="004B2789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14:paraId="7FDAEBB5" w14:textId="77777777" w:rsidR="004B2789" w:rsidRPr="006B6EBE" w:rsidRDefault="004B2789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14:paraId="0C918B19" w14:textId="77777777" w:rsidR="004B2789" w:rsidRPr="006B6EBE" w:rsidRDefault="004B2789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gridSpan w:val="2"/>
          </w:tcPr>
          <w:p w14:paraId="4691F9CD" w14:textId="77777777" w:rsidR="004B2789" w:rsidRPr="006B6EBE" w:rsidRDefault="004B2789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pct"/>
          </w:tcPr>
          <w:p w14:paraId="6928FE65" w14:textId="77777777" w:rsidR="004B2789" w:rsidRPr="006B6EBE" w:rsidRDefault="004B2789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pct"/>
            <w:vMerge w:val="restart"/>
            <w:tcBorders>
              <w:top w:val="nil"/>
              <w:right w:val="nil"/>
            </w:tcBorders>
          </w:tcPr>
          <w:p w14:paraId="64B4491F" w14:textId="77777777" w:rsidR="004B2789" w:rsidRPr="006B6EBE" w:rsidRDefault="004B2789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BAA" w:rsidRPr="006B6EBE" w14:paraId="18D5E6DC" w14:textId="77777777" w:rsidTr="003E0BAA">
        <w:tc>
          <w:tcPr>
            <w:tcW w:w="186" w:type="pct"/>
          </w:tcPr>
          <w:p w14:paraId="30279809" w14:textId="77777777" w:rsidR="004B2789" w:rsidRPr="006B6EBE" w:rsidRDefault="004B2789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398" w:type="pct"/>
          </w:tcPr>
          <w:p w14:paraId="7A005A2C" w14:textId="77777777" w:rsidR="004B2789" w:rsidRPr="006B6EBE" w:rsidRDefault="004B2789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color w:val="000000"/>
                <w:sz w:val="24"/>
                <w:szCs w:val="24"/>
              </w:rPr>
              <w:t>Доля протяженности улично-дорожной сети, отвечающих нормативным требованиям в общей протяженности автомобильных дорог общего пользования</w:t>
            </w:r>
          </w:p>
        </w:tc>
        <w:tc>
          <w:tcPr>
            <w:tcW w:w="459" w:type="pct"/>
          </w:tcPr>
          <w:p w14:paraId="7A904011" w14:textId="77777777" w:rsidR="004B2789" w:rsidRPr="006B6EBE" w:rsidRDefault="004B2789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29" w:type="pct"/>
          </w:tcPr>
          <w:p w14:paraId="0AF6D692" w14:textId="77777777" w:rsidR="004B2789" w:rsidRPr="006B6EBE" w:rsidRDefault="004B2789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34" w:type="pct"/>
          </w:tcPr>
          <w:p w14:paraId="3A926566" w14:textId="77777777" w:rsidR="004B2789" w:rsidRPr="006B6EBE" w:rsidRDefault="004B2789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Статистическая отчетность</w:t>
            </w:r>
          </w:p>
        </w:tc>
        <w:tc>
          <w:tcPr>
            <w:tcW w:w="262" w:type="pct"/>
            <w:vAlign w:val="center"/>
          </w:tcPr>
          <w:p w14:paraId="1D48C30A" w14:textId="00473263" w:rsidR="004B2789" w:rsidRPr="006B6EBE" w:rsidRDefault="004B2789" w:rsidP="004800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44" w:type="pct"/>
            <w:vAlign w:val="center"/>
          </w:tcPr>
          <w:p w14:paraId="0B6F06F7" w14:textId="77777777" w:rsidR="004B2789" w:rsidRPr="006B6EBE" w:rsidRDefault="004B2789" w:rsidP="004800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44" w:type="pct"/>
            <w:vAlign w:val="center"/>
          </w:tcPr>
          <w:p w14:paraId="3D6AEB47" w14:textId="77777777" w:rsidR="004B2789" w:rsidRPr="006B6EBE" w:rsidRDefault="004B2789" w:rsidP="004800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52" w:type="pct"/>
            <w:vAlign w:val="center"/>
          </w:tcPr>
          <w:p w14:paraId="49D0C973" w14:textId="77777777" w:rsidR="004B2789" w:rsidRPr="006B6EBE" w:rsidRDefault="004B2789" w:rsidP="004800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2" w:type="pct"/>
            <w:vAlign w:val="center"/>
          </w:tcPr>
          <w:p w14:paraId="69CD25A1" w14:textId="77777777" w:rsidR="004B2789" w:rsidRPr="006B6EBE" w:rsidRDefault="004B2789" w:rsidP="004800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60" w:type="pct"/>
            <w:vMerge/>
            <w:tcBorders>
              <w:right w:val="nil"/>
            </w:tcBorders>
            <w:vAlign w:val="center"/>
          </w:tcPr>
          <w:p w14:paraId="7E297E0E" w14:textId="77777777" w:rsidR="004B2789" w:rsidRPr="006B6EBE" w:rsidRDefault="004B2789" w:rsidP="004800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E0BAA" w:rsidRPr="006B6EBE" w14:paraId="4FD9AA69" w14:textId="77777777" w:rsidTr="003E0BAA">
        <w:tc>
          <w:tcPr>
            <w:tcW w:w="186" w:type="pct"/>
          </w:tcPr>
          <w:p w14:paraId="61063E7E" w14:textId="77777777" w:rsidR="004B2789" w:rsidRPr="006B6EBE" w:rsidRDefault="004B2789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1398" w:type="pct"/>
          </w:tcPr>
          <w:p w14:paraId="479846EF" w14:textId="77777777" w:rsidR="004B2789" w:rsidRPr="006B6EBE" w:rsidRDefault="004B2789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color w:val="000000"/>
                <w:sz w:val="24"/>
                <w:szCs w:val="24"/>
              </w:rPr>
              <w:t>Доля протяженности улично-дорожной сети, в отношении которых производится ремонт в общей протяженности дорог</w:t>
            </w:r>
          </w:p>
        </w:tc>
        <w:tc>
          <w:tcPr>
            <w:tcW w:w="459" w:type="pct"/>
          </w:tcPr>
          <w:p w14:paraId="37E60C87" w14:textId="77777777" w:rsidR="004B2789" w:rsidRPr="006B6EBE" w:rsidRDefault="004B2789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29" w:type="pct"/>
          </w:tcPr>
          <w:p w14:paraId="0F7B5862" w14:textId="77777777" w:rsidR="004B2789" w:rsidRPr="006B6EBE" w:rsidRDefault="004B2789" w:rsidP="00480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34" w:type="pct"/>
          </w:tcPr>
          <w:p w14:paraId="09FA6A11" w14:textId="77777777" w:rsidR="004B2789" w:rsidRPr="006B6EBE" w:rsidRDefault="004B2789" w:rsidP="00480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Статистическая отчетность</w:t>
            </w:r>
          </w:p>
        </w:tc>
        <w:tc>
          <w:tcPr>
            <w:tcW w:w="262" w:type="pct"/>
            <w:vAlign w:val="center"/>
          </w:tcPr>
          <w:p w14:paraId="66C3C612" w14:textId="16AB4C3D" w:rsidR="004B2789" w:rsidRPr="006B6EBE" w:rsidRDefault="004B2789" w:rsidP="00480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0</w:t>
            </w:r>
            <w:r w:rsidR="00FD4C02" w:rsidRPr="006B6EBE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244" w:type="pct"/>
            <w:vAlign w:val="center"/>
          </w:tcPr>
          <w:p w14:paraId="7F928DB5" w14:textId="0C2176EB" w:rsidR="004B2789" w:rsidRPr="006B6EBE" w:rsidRDefault="004B2789" w:rsidP="00480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4" w:type="pct"/>
            <w:vAlign w:val="center"/>
          </w:tcPr>
          <w:p w14:paraId="34534B8C" w14:textId="4CD1B687" w:rsidR="004B2789" w:rsidRPr="006B6EBE" w:rsidRDefault="001F7218" w:rsidP="00480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0</w:t>
            </w:r>
            <w:r w:rsidR="004B2789" w:rsidRPr="006B6EBE">
              <w:rPr>
                <w:rFonts w:ascii="Times New Roman" w:hAnsi="Times New Roman"/>
                <w:sz w:val="24"/>
                <w:szCs w:val="24"/>
              </w:rPr>
              <w:t>,</w:t>
            </w:r>
            <w:r w:rsidRPr="006B6E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2" w:type="pct"/>
            <w:vAlign w:val="center"/>
          </w:tcPr>
          <w:p w14:paraId="7A85F7D2" w14:textId="77777777" w:rsidR="004B2789" w:rsidRPr="006B6EBE" w:rsidRDefault="004B2789" w:rsidP="00480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332" w:type="pct"/>
            <w:vAlign w:val="center"/>
          </w:tcPr>
          <w:p w14:paraId="00813BD0" w14:textId="77777777" w:rsidR="004B2789" w:rsidRPr="006B6EBE" w:rsidRDefault="004B2789" w:rsidP="00480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60" w:type="pct"/>
            <w:vMerge/>
            <w:tcBorders>
              <w:right w:val="nil"/>
            </w:tcBorders>
            <w:vAlign w:val="center"/>
          </w:tcPr>
          <w:p w14:paraId="78E04C3D" w14:textId="77777777" w:rsidR="004B2789" w:rsidRPr="006B6EBE" w:rsidRDefault="004B2789" w:rsidP="00480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BAA" w:rsidRPr="006B6EBE" w14:paraId="028810E0" w14:textId="77777777" w:rsidTr="003E0BAA">
        <w:trPr>
          <w:trHeight w:val="707"/>
        </w:trPr>
        <w:tc>
          <w:tcPr>
            <w:tcW w:w="186" w:type="pct"/>
          </w:tcPr>
          <w:p w14:paraId="6C6B52E3" w14:textId="77777777" w:rsidR="004B2789" w:rsidRPr="006B6EBE" w:rsidRDefault="004B2789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1398" w:type="pct"/>
          </w:tcPr>
          <w:p w14:paraId="6C57B903" w14:textId="77777777" w:rsidR="004B2789" w:rsidRPr="006B6EBE" w:rsidRDefault="004B2789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приобретенных и установленных дорожных знаков</w:t>
            </w:r>
          </w:p>
        </w:tc>
        <w:tc>
          <w:tcPr>
            <w:tcW w:w="459" w:type="pct"/>
          </w:tcPr>
          <w:p w14:paraId="7C618D51" w14:textId="77777777" w:rsidR="004B2789" w:rsidRPr="006B6EBE" w:rsidRDefault="004B2789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429" w:type="pct"/>
          </w:tcPr>
          <w:p w14:paraId="4577458D" w14:textId="77777777" w:rsidR="004B2789" w:rsidRPr="006B6EBE" w:rsidRDefault="004B2789" w:rsidP="00480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34" w:type="pct"/>
          </w:tcPr>
          <w:p w14:paraId="0BB40612" w14:textId="77777777" w:rsidR="004B2789" w:rsidRPr="006B6EBE" w:rsidRDefault="004B2789" w:rsidP="0048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Администрация Первомайского сельсовета</w:t>
            </w:r>
          </w:p>
        </w:tc>
        <w:tc>
          <w:tcPr>
            <w:tcW w:w="262" w:type="pct"/>
            <w:vAlign w:val="center"/>
          </w:tcPr>
          <w:p w14:paraId="14599DD5" w14:textId="77777777" w:rsidR="004B2789" w:rsidRPr="006B6EBE" w:rsidRDefault="004B2789" w:rsidP="00480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4" w:type="pct"/>
            <w:vAlign w:val="center"/>
          </w:tcPr>
          <w:p w14:paraId="4D08BE2F" w14:textId="77777777" w:rsidR="004B2789" w:rsidRPr="006B6EBE" w:rsidRDefault="004B2789" w:rsidP="00480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4" w:type="pct"/>
            <w:vAlign w:val="center"/>
          </w:tcPr>
          <w:p w14:paraId="6374E7B1" w14:textId="77777777" w:rsidR="004B2789" w:rsidRPr="006B6EBE" w:rsidRDefault="004B2789" w:rsidP="00480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2" w:type="pct"/>
            <w:vAlign w:val="center"/>
          </w:tcPr>
          <w:p w14:paraId="16E94A3E" w14:textId="77777777" w:rsidR="004B2789" w:rsidRPr="006B6EBE" w:rsidRDefault="004B2789" w:rsidP="00480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vAlign w:val="center"/>
          </w:tcPr>
          <w:p w14:paraId="0ED1F74E" w14:textId="77777777" w:rsidR="004B2789" w:rsidRPr="006B6EBE" w:rsidRDefault="004B2789" w:rsidP="00480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" w:type="pct"/>
            <w:vMerge/>
            <w:tcBorders>
              <w:bottom w:val="nil"/>
              <w:right w:val="nil"/>
            </w:tcBorders>
            <w:vAlign w:val="center"/>
          </w:tcPr>
          <w:p w14:paraId="28092974" w14:textId="77777777" w:rsidR="004B2789" w:rsidRPr="006B6EBE" w:rsidRDefault="004B2789" w:rsidP="00480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</w:tbl>
    <w:p w14:paraId="0DF9D095" w14:textId="1A33F43B" w:rsidR="00114D9E" w:rsidRPr="006B6EBE" w:rsidRDefault="00CB16BA" w:rsidP="000178F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  <w:sectPr w:rsidR="00114D9E" w:rsidRPr="006B6EBE" w:rsidSect="000178F8">
          <w:headerReference w:type="default" r:id="rId10"/>
          <w:pgSz w:w="16838" w:h="11906" w:orient="landscape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6B6EBE">
        <w:rPr>
          <w:rFonts w:ascii="Times New Roman" w:hAnsi="Times New Roman"/>
          <w:spacing w:val="1"/>
          <w:sz w:val="24"/>
          <w:szCs w:val="24"/>
        </w:rPr>
        <w:br w:type="textWrapping" w:clear="all"/>
      </w:r>
    </w:p>
    <w:p w14:paraId="43C39CED" w14:textId="77777777" w:rsidR="001A114D" w:rsidRPr="004800D4" w:rsidRDefault="00114D9E" w:rsidP="00DB7481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4800D4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442470" w:rsidRPr="004800D4">
        <w:rPr>
          <w:rFonts w:ascii="Times New Roman" w:hAnsi="Times New Roman"/>
          <w:sz w:val="28"/>
          <w:szCs w:val="28"/>
        </w:rPr>
        <w:t>№ 1</w:t>
      </w:r>
    </w:p>
    <w:p w14:paraId="4267FDCC" w14:textId="02B43EE6" w:rsidR="00114D9E" w:rsidRPr="004800D4" w:rsidRDefault="00114D9E" w:rsidP="00DB7481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4800D4">
        <w:rPr>
          <w:rFonts w:ascii="Times New Roman" w:hAnsi="Times New Roman"/>
          <w:sz w:val="28"/>
          <w:szCs w:val="28"/>
        </w:rPr>
        <w:t>к муниципальной программе</w:t>
      </w:r>
      <w:r w:rsidR="00906051" w:rsidRPr="004800D4">
        <w:rPr>
          <w:rFonts w:ascii="Times New Roman" w:hAnsi="Times New Roman"/>
          <w:sz w:val="28"/>
          <w:szCs w:val="28"/>
        </w:rPr>
        <w:t xml:space="preserve"> № 3</w:t>
      </w:r>
      <w:r w:rsidRPr="004800D4">
        <w:rPr>
          <w:rFonts w:ascii="Times New Roman" w:hAnsi="Times New Roman"/>
          <w:sz w:val="28"/>
          <w:szCs w:val="28"/>
        </w:rPr>
        <w:t xml:space="preserve"> «Обеспечение транспортной доступности и коммунальными услугами граждан </w:t>
      </w:r>
      <w:r w:rsidR="00A91EC9" w:rsidRPr="004800D4">
        <w:rPr>
          <w:rFonts w:ascii="Times New Roman" w:hAnsi="Times New Roman"/>
          <w:sz w:val="28"/>
          <w:szCs w:val="28"/>
        </w:rPr>
        <w:t>муниципального образования</w:t>
      </w:r>
      <w:r w:rsidRPr="004800D4">
        <w:rPr>
          <w:rFonts w:ascii="Times New Roman" w:hAnsi="Times New Roman"/>
          <w:sz w:val="28"/>
          <w:szCs w:val="28"/>
        </w:rPr>
        <w:t xml:space="preserve"> Первомайский сельсовет» </w:t>
      </w:r>
    </w:p>
    <w:p w14:paraId="2A8062D0" w14:textId="77777777" w:rsidR="00842430" w:rsidRPr="004800D4" w:rsidRDefault="00842430" w:rsidP="00DB74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A5B8807" w14:textId="2ABBF9F1" w:rsidR="0074325B" w:rsidRPr="004800D4" w:rsidRDefault="00442470" w:rsidP="004800D4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800D4">
        <w:rPr>
          <w:rFonts w:ascii="Times New Roman" w:hAnsi="Times New Roman"/>
          <w:b/>
          <w:sz w:val="28"/>
          <w:szCs w:val="28"/>
        </w:rPr>
        <w:t>П</w:t>
      </w:r>
      <w:r w:rsidR="00842430" w:rsidRPr="004800D4">
        <w:rPr>
          <w:rFonts w:ascii="Times New Roman" w:hAnsi="Times New Roman"/>
          <w:b/>
          <w:sz w:val="28"/>
          <w:szCs w:val="28"/>
        </w:rPr>
        <w:t>одпрограмм</w:t>
      </w:r>
      <w:r w:rsidRPr="004800D4">
        <w:rPr>
          <w:rFonts w:ascii="Times New Roman" w:hAnsi="Times New Roman"/>
          <w:b/>
          <w:sz w:val="28"/>
          <w:szCs w:val="28"/>
        </w:rPr>
        <w:t>а</w:t>
      </w:r>
      <w:r w:rsidR="0074325B" w:rsidRPr="004800D4">
        <w:rPr>
          <w:rFonts w:ascii="Times New Roman" w:hAnsi="Times New Roman"/>
          <w:b/>
          <w:sz w:val="28"/>
          <w:szCs w:val="28"/>
        </w:rPr>
        <w:t xml:space="preserve"> </w:t>
      </w:r>
      <w:r w:rsidR="003B2B4C" w:rsidRPr="004800D4">
        <w:rPr>
          <w:rFonts w:ascii="Times New Roman" w:hAnsi="Times New Roman"/>
          <w:b/>
          <w:sz w:val="28"/>
          <w:szCs w:val="28"/>
        </w:rPr>
        <w:t xml:space="preserve">№ </w:t>
      </w:r>
      <w:r w:rsidR="0074325B" w:rsidRPr="004800D4">
        <w:rPr>
          <w:rFonts w:ascii="Times New Roman" w:hAnsi="Times New Roman"/>
          <w:b/>
          <w:sz w:val="28"/>
          <w:szCs w:val="28"/>
        </w:rPr>
        <w:t>1</w:t>
      </w:r>
      <w:r w:rsidR="003B2B4C" w:rsidRPr="004800D4">
        <w:rPr>
          <w:rFonts w:ascii="Times New Roman" w:hAnsi="Times New Roman"/>
          <w:b/>
          <w:sz w:val="28"/>
          <w:szCs w:val="28"/>
        </w:rPr>
        <w:t xml:space="preserve"> </w:t>
      </w:r>
      <w:r w:rsidR="00842430" w:rsidRPr="004800D4">
        <w:rPr>
          <w:rFonts w:ascii="Times New Roman" w:hAnsi="Times New Roman"/>
          <w:b/>
          <w:sz w:val="28"/>
          <w:szCs w:val="28"/>
        </w:rPr>
        <w:t>«Благоустройство и обеспечение устойчивого функционирования объектов жилищно-коммунальной инфраструктуры</w:t>
      </w:r>
      <w:r w:rsidR="006059CC" w:rsidRPr="004800D4">
        <w:rPr>
          <w:rFonts w:ascii="Times New Roman" w:hAnsi="Times New Roman"/>
          <w:b/>
          <w:sz w:val="28"/>
          <w:szCs w:val="28"/>
        </w:rPr>
        <w:t>»</w:t>
      </w:r>
      <w:r w:rsidR="00842430" w:rsidRPr="004800D4">
        <w:rPr>
          <w:rFonts w:ascii="Times New Roman" w:hAnsi="Times New Roman"/>
          <w:b/>
          <w:sz w:val="28"/>
          <w:szCs w:val="28"/>
        </w:rPr>
        <w:t xml:space="preserve"> </w:t>
      </w:r>
    </w:p>
    <w:p w14:paraId="447E2C71" w14:textId="77777777" w:rsidR="0074325B" w:rsidRPr="004800D4" w:rsidRDefault="0074325B" w:rsidP="004800D4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1F63115A" w14:textId="5C5B9653" w:rsidR="001A114D" w:rsidRPr="004800D4" w:rsidRDefault="0074325B" w:rsidP="004800D4">
      <w:pPr>
        <w:pStyle w:val="a8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800D4">
        <w:rPr>
          <w:rFonts w:ascii="Times New Roman" w:hAnsi="Times New Roman"/>
          <w:b/>
          <w:sz w:val="28"/>
          <w:szCs w:val="28"/>
        </w:rPr>
        <w:t>Паспорт подпрограммы</w:t>
      </w:r>
      <w:r w:rsidR="001A114D" w:rsidRPr="004800D4">
        <w:rPr>
          <w:rFonts w:ascii="Times New Roman" w:hAnsi="Times New Roman"/>
          <w:b/>
          <w:sz w:val="28"/>
          <w:szCs w:val="28"/>
        </w:rPr>
        <w:t xml:space="preserve"> </w:t>
      </w:r>
    </w:p>
    <w:p w14:paraId="40A2DF38" w14:textId="77777777" w:rsidR="004800D4" w:rsidRPr="004800D4" w:rsidRDefault="004800D4" w:rsidP="004800D4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25"/>
        <w:gridCol w:w="6714"/>
      </w:tblGrid>
      <w:tr w:rsidR="00842430" w:rsidRPr="004800D4" w14:paraId="1382191E" w14:textId="77777777" w:rsidTr="003E0BAA">
        <w:trPr>
          <w:trHeight w:val="800"/>
          <w:tblCellSpacing w:w="5" w:type="nil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67A9" w14:textId="77777777" w:rsidR="00842430" w:rsidRPr="004800D4" w:rsidRDefault="00842430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0D4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A08D" w14:textId="2461F523" w:rsidR="00842430" w:rsidRPr="004800D4" w:rsidRDefault="00842430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0D4">
              <w:rPr>
                <w:rFonts w:ascii="Times New Roman" w:hAnsi="Times New Roman"/>
                <w:sz w:val="28"/>
                <w:szCs w:val="28"/>
              </w:rPr>
              <w:t>Благоустройство и обеспечение устойчивого функционирования объектов жилищно-коммунальной инфраструктуры</w:t>
            </w:r>
            <w:r w:rsidR="00EF7494" w:rsidRPr="004800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42430" w:rsidRPr="004800D4" w14:paraId="154C1DA5" w14:textId="77777777" w:rsidTr="003E0BAA">
        <w:trPr>
          <w:trHeight w:val="594"/>
          <w:tblCellSpacing w:w="5" w:type="nil"/>
        </w:trPr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49DA" w14:textId="77777777" w:rsidR="00842430" w:rsidRPr="004800D4" w:rsidRDefault="00842430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0D4">
              <w:rPr>
                <w:rFonts w:ascii="Times New Roman" w:hAnsi="Times New Roman"/>
                <w:sz w:val="28"/>
                <w:szCs w:val="28"/>
              </w:rPr>
              <w:t>Исполнитель меропри</w:t>
            </w:r>
            <w:r w:rsidR="004B2789" w:rsidRPr="004800D4">
              <w:rPr>
                <w:rFonts w:ascii="Times New Roman" w:hAnsi="Times New Roman"/>
                <w:sz w:val="28"/>
                <w:szCs w:val="28"/>
              </w:rPr>
              <w:t>я</w:t>
            </w:r>
            <w:r w:rsidRPr="004800D4">
              <w:rPr>
                <w:rFonts w:ascii="Times New Roman" w:hAnsi="Times New Roman"/>
                <w:sz w:val="28"/>
                <w:szCs w:val="28"/>
              </w:rPr>
              <w:t>тий подпрограммы</w:t>
            </w:r>
          </w:p>
        </w:tc>
        <w:tc>
          <w:tcPr>
            <w:tcW w:w="6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DB48" w14:textId="77777777" w:rsidR="00842430" w:rsidRPr="004800D4" w:rsidRDefault="00842430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0D4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</w:tr>
      <w:tr w:rsidR="00842430" w:rsidRPr="004800D4" w14:paraId="423E5AA1" w14:textId="77777777" w:rsidTr="003E0BAA">
        <w:trPr>
          <w:trHeight w:val="1915"/>
          <w:tblCellSpacing w:w="5" w:type="nil"/>
        </w:trPr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02AB" w14:textId="77777777" w:rsidR="00842430" w:rsidRPr="004800D4" w:rsidRDefault="00842430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0D4">
              <w:rPr>
                <w:rFonts w:ascii="Times New Roman" w:hAnsi="Times New Roman"/>
                <w:sz w:val="28"/>
                <w:szCs w:val="28"/>
              </w:rPr>
              <w:t>Цель и задачи</w:t>
            </w:r>
            <w:r w:rsidR="004B2789" w:rsidRPr="004800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00D4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14:paraId="14E51C66" w14:textId="77777777" w:rsidR="00842430" w:rsidRPr="004800D4" w:rsidRDefault="00842430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0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2EB7" w14:textId="77777777" w:rsidR="00842430" w:rsidRPr="004800D4" w:rsidRDefault="00842430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0D4">
              <w:rPr>
                <w:rFonts w:ascii="Times New Roman" w:hAnsi="Times New Roman"/>
                <w:sz w:val="28"/>
                <w:szCs w:val="28"/>
              </w:rPr>
              <w:t>Целью подпрограммы является создание условий для обеспечения качественными услугами жилищно-ко</w:t>
            </w:r>
            <w:r w:rsidR="00CB7D85" w:rsidRPr="004800D4">
              <w:rPr>
                <w:rFonts w:ascii="Times New Roman" w:hAnsi="Times New Roman"/>
                <w:sz w:val="28"/>
                <w:szCs w:val="28"/>
              </w:rPr>
              <w:t>ммунального хозяйства населения.</w:t>
            </w:r>
          </w:p>
          <w:p w14:paraId="0E2FE069" w14:textId="77777777" w:rsidR="00842430" w:rsidRPr="004800D4" w:rsidRDefault="00842430" w:rsidP="00DB7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0D4"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14:paraId="5DC0E7A2" w14:textId="77777777" w:rsidR="00842430" w:rsidRPr="004800D4" w:rsidRDefault="00842430" w:rsidP="009F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0D4">
              <w:rPr>
                <w:rFonts w:ascii="Times New Roman" w:hAnsi="Times New Roman"/>
                <w:sz w:val="28"/>
                <w:szCs w:val="28"/>
              </w:rPr>
              <w:t>- повышение качества и надежности предоставления жилищно-коммунальных услуг в сфере тепло и водоснабжения населения;</w:t>
            </w:r>
          </w:p>
          <w:p w14:paraId="4C831EFC" w14:textId="77777777" w:rsidR="00842430" w:rsidRPr="004800D4" w:rsidRDefault="00842430" w:rsidP="009F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0D4">
              <w:rPr>
                <w:rFonts w:ascii="Times New Roman" w:hAnsi="Times New Roman"/>
                <w:sz w:val="28"/>
                <w:szCs w:val="28"/>
              </w:rPr>
              <w:t>- комплексное благоустройство и озеленение населенных пунктов.</w:t>
            </w:r>
          </w:p>
          <w:p w14:paraId="5D4885B5" w14:textId="77777777" w:rsidR="00842430" w:rsidRPr="004800D4" w:rsidRDefault="00842430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0D4">
              <w:rPr>
                <w:rFonts w:ascii="Times New Roman" w:hAnsi="Times New Roman"/>
                <w:sz w:val="28"/>
                <w:szCs w:val="28"/>
              </w:rPr>
              <w:t>- предотвращение вредного воздействия бытовых и промышленных отходов на здоровье человека и окружающую природную среду.</w:t>
            </w:r>
          </w:p>
        </w:tc>
      </w:tr>
      <w:tr w:rsidR="00842430" w:rsidRPr="004800D4" w14:paraId="2EE0FB98" w14:textId="77777777" w:rsidTr="003E0BAA">
        <w:trPr>
          <w:trHeight w:val="2208"/>
          <w:tblCellSpacing w:w="5" w:type="nil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9F36" w14:textId="77777777" w:rsidR="00842430" w:rsidRPr="004800D4" w:rsidRDefault="0067557D" w:rsidP="008A7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0D4">
              <w:rPr>
                <w:rFonts w:ascii="Times New Roman" w:hAnsi="Times New Roman"/>
                <w:sz w:val="28"/>
                <w:szCs w:val="28"/>
              </w:rPr>
              <w:t>Целевые индикаторы</w:t>
            </w:r>
            <w:r w:rsidR="00842430" w:rsidRPr="004800D4">
              <w:rPr>
                <w:rFonts w:ascii="Times New Roman" w:hAnsi="Times New Roman"/>
                <w:sz w:val="28"/>
                <w:szCs w:val="28"/>
              </w:rPr>
              <w:t xml:space="preserve"> подпрограммы 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DAD2" w14:textId="0755E407" w:rsidR="00842430" w:rsidRPr="004800D4" w:rsidRDefault="00EF7494" w:rsidP="007E3BF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800D4">
              <w:rPr>
                <w:rFonts w:ascii="Times New Roman" w:hAnsi="Times New Roman"/>
                <w:sz w:val="28"/>
                <w:szCs w:val="28"/>
              </w:rPr>
              <w:t>- с</w:t>
            </w:r>
            <w:r w:rsidR="00842430" w:rsidRPr="004800D4">
              <w:rPr>
                <w:rFonts w:ascii="Times New Roman" w:hAnsi="Times New Roman"/>
                <w:sz w:val="28"/>
                <w:szCs w:val="28"/>
              </w:rPr>
              <w:t>нижение удельного веса проб воды, отбор которых произведен из шахтных колодцев и которые не отвечают гигиеническим нормативам по санитарно-химическим и микробиологическим показателям</w:t>
            </w:r>
            <w:r w:rsidRPr="004800D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8BE7C0A" w14:textId="1B15D488" w:rsidR="00842430" w:rsidRPr="004800D4" w:rsidRDefault="00EF7494" w:rsidP="007E3BF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800D4">
              <w:rPr>
                <w:rFonts w:ascii="Times New Roman" w:hAnsi="Times New Roman"/>
                <w:sz w:val="28"/>
                <w:szCs w:val="28"/>
              </w:rPr>
              <w:t>- к</w:t>
            </w:r>
            <w:r w:rsidR="00842430" w:rsidRPr="004800D4">
              <w:rPr>
                <w:rFonts w:ascii="Times New Roman" w:hAnsi="Times New Roman"/>
                <w:sz w:val="28"/>
                <w:szCs w:val="28"/>
              </w:rPr>
              <w:t>оличество жалоб на проблемы благоустройства территории МО Первомайский сельсовет</w:t>
            </w:r>
            <w:r w:rsidRPr="004800D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EA945A1" w14:textId="498038F9" w:rsidR="00842430" w:rsidRPr="004800D4" w:rsidRDefault="00EF7494" w:rsidP="007E3BF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800D4">
              <w:rPr>
                <w:rFonts w:ascii="Times New Roman" w:hAnsi="Times New Roman"/>
                <w:sz w:val="28"/>
                <w:szCs w:val="28"/>
              </w:rPr>
              <w:t>- д</w:t>
            </w:r>
            <w:r w:rsidR="00842430" w:rsidRPr="004800D4">
              <w:rPr>
                <w:rFonts w:ascii="Times New Roman" w:hAnsi="Times New Roman"/>
                <w:sz w:val="28"/>
                <w:szCs w:val="28"/>
              </w:rPr>
              <w:t>оля ликвидированных несанкционированных мест размещения отходов</w:t>
            </w:r>
            <w:r w:rsidRPr="004800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42430" w:rsidRPr="004800D4" w14:paraId="762CAEEF" w14:textId="77777777" w:rsidTr="003E0BAA">
        <w:trPr>
          <w:trHeight w:val="553"/>
          <w:tblCellSpacing w:w="5" w:type="nil"/>
        </w:trPr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C25A" w14:textId="77777777" w:rsidR="00842430" w:rsidRPr="004800D4" w:rsidRDefault="006C5E84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0D4">
              <w:rPr>
                <w:rFonts w:ascii="Times New Roman" w:hAnsi="Times New Roman"/>
                <w:sz w:val="28"/>
                <w:szCs w:val="28"/>
              </w:rPr>
              <w:t>Сроки реализации</w:t>
            </w:r>
            <w:r w:rsidR="00842430" w:rsidRPr="004800D4">
              <w:rPr>
                <w:rFonts w:ascii="Times New Roman" w:hAnsi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98C9" w14:textId="043C0C07" w:rsidR="00842430" w:rsidRPr="004800D4" w:rsidRDefault="00842430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0D4">
              <w:rPr>
                <w:rFonts w:ascii="Times New Roman" w:hAnsi="Times New Roman"/>
                <w:sz w:val="28"/>
                <w:szCs w:val="28"/>
              </w:rPr>
              <w:t>20</w:t>
            </w:r>
            <w:r w:rsidR="00547995" w:rsidRPr="004800D4">
              <w:rPr>
                <w:rFonts w:ascii="Times New Roman" w:hAnsi="Times New Roman"/>
                <w:sz w:val="28"/>
                <w:szCs w:val="28"/>
              </w:rPr>
              <w:t>2</w:t>
            </w:r>
            <w:r w:rsidR="00D777D3" w:rsidRPr="004800D4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4800D4">
              <w:rPr>
                <w:rFonts w:ascii="Times New Roman" w:hAnsi="Times New Roman"/>
                <w:sz w:val="28"/>
                <w:szCs w:val="28"/>
              </w:rPr>
              <w:t>-</w:t>
            </w:r>
            <w:r w:rsidR="00D777D3" w:rsidRPr="004800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00D4">
              <w:rPr>
                <w:rFonts w:ascii="Times New Roman" w:hAnsi="Times New Roman"/>
                <w:sz w:val="28"/>
                <w:szCs w:val="28"/>
              </w:rPr>
              <w:t>20</w:t>
            </w:r>
            <w:r w:rsidR="008F17F1" w:rsidRPr="004800D4">
              <w:rPr>
                <w:rFonts w:ascii="Times New Roman" w:hAnsi="Times New Roman"/>
                <w:sz w:val="28"/>
                <w:szCs w:val="28"/>
              </w:rPr>
              <w:t>2</w:t>
            </w:r>
            <w:r w:rsidR="00D777D3" w:rsidRPr="004800D4">
              <w:rPr>
                <w:rFonts w:ascii="Times New Roman" w:hAnsi="Times New Roman"/>
                <w:sz w:val="28"/>
                <w:szCs w:val="28"/>
              </w:rPr>
              <w:t>4</w:t>
            </w:r>
            <w:r w:rsidRPr="004800D4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14:paraId="230E49A9" w14:textId="77777777" w:rsidR="00730775" w:rsidRPr="004800D4" w:rsidRDefault="00730775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2430" w:rsidRPr="004800D4" w14:paraId="60EF6993" w14:textId="77777777" w:rsidTr="003E0BAA">
        <w:trPr>
          <w:trHeight w:val="131"/>
          <w:tblCellSpacing w:w="5" w:type="nil"/>
        </w:trPr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FF29" w14:textId="77777777" w:rsidR="00842430" w:rsidRPr="004800D4" w:rsidRDefault="00842430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0D4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6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96F1" w14:textId="786FD5C6" w:rsidR="008F17F1" w:rsidRPr="004800D4" w:rsidRDefault="008F17F1" w:rsidP="00DB7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0D4">
              <w:rPr>
                <w:rFonts w:ascii="Times New Roman" w:hAnsi="Times New Roman"/>
                <w:sz w:val="28"/>
                <w:szCs w:val="28"/>
              </w:rPr>
              <w:t xml:space="preserve">Планируемое финансирование программных мероприятий составляет – </w:t>
            </w:r>
            <w:r w:rsidR="006B03B3" w:rsidRPr="004800D4">
              <w:rPr>
                <w:rFonts w:ascii="Times New Roman" w:hAnsi="Times New Roman"/>
                <w:sz w:val="28"/>
                <w:szCs w:val="28"/>
              </w:rPr>
              <w:t>3631,642</w:t>
            </w:r>
            <w:r w:rsidRPr="004800D4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за счет средств:</w:t>
            </w:r>
          </w:p>
          <w:p w14:paraId="490D7D9B" w14:textId="3F3D9123" w:rsidR="00FF52E2" w:rsidRPr="004800D4" w:rsidRDefault="00FF52E2" w:rsidP="00DB7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0D4">
              <w:rPr>
                <w:rFonts w:ascii="Times New Roman" w:hAnsi="Times New Roman"/>
                <w:sz w:val="28"/>
                <w:szCs w:val="28"/>
              </w:rPr>
              <w:t xml:space="preserve">краевого бюджета – </w:t>
            </w:r>
            <w:r w:rsidR="00D777D3" w:rsidRPr="004800D4">
              <w:rPr>
                <w:rFonts w:ascii="Times New Roman" w:hAnsi="Times New Roman"/>
                <w:sz w:val="28"/>
                <w:szCs w:val="28"/>
              </w:rPr>
              <w:t>0,000</w:t>
            </w:r>
            <w:r w:rsidRPr="004800D4">
              <w:rPr>
                <w:rFonts w:ascii="Times New Roman" w:hAnsi="Times New Roman"/>
                <w:sz w:val="28"/>
                <w:szCs w:val="28"/>
              </w:rPr>
              <w:t xml:space="preserve"> тыс. </w:t>
            </w:r>
            <w:r w:rsidR="00547995" w:rsidRPr="004800D4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Pr="004800D4">
              <w:rPr>
                <w:rFonts w:ascii="Times New Roman" w:hAnsi="Times New Roman"/>
                <w:sz w:val="28"/>
                <w:szCs w:val="28"/>
              </w:rPr>
              <w:t>, из них:</w:t>
            </w:r>
          </w:p>
          <w:p w14:paraId="25987F3F" w14:textId="7198F7A5" w:rsidR="00FF52E2" w:rsidRPr="004800D4" w:rsidRDefault="00FF52E2" w:rsidP="00DB7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0D4">
              <w:rPr>
                <w:rFonts w:ascii="Times New Roman" w:hAnsi="Times New Roman"/>
                <w:sz w:val="28"/>
                <w:szCs w:val="28"/>
              </w:rPr>
              <w:t>20</w:t>
            </w:r>
            <w:r w:rsidR="00547995" w:rsidRPr="004800D4">
              <w:rPr>
                <w:rFonts w:ascii="Times New Roman" w:hAnsi="Times New Roman"/>
                <w:sz w:val="28"/>
                <w:szCs w:val="28"/>
              </w:rPr>
              <w:t>2</w:t>
            </w:r>
            <w:r w:rsidR="00D777D3" w:rsidRPr="004800D4">
              <w:rPr>
                <w:rFonts w:ascii="Times New Roman" w:hAnsi="Times New Roman"/>
                <w:sz w:val="28"/>
                <w:szCs w:val="28"/>
              </w:rPr>
              <w:t>1</w:t>
            </w:r>
            <w:r w:rsidRPr="004800D4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D777D3" w:rsidRPr="004800D4">
              <w:rPr>
                <w:rFonts w:ascii="Times New Roman" w:hAnsi="Times New Roman"/>
                <w:sz w:val="28"/>
                <w:szCs w:val="28"/>
              </w:rPr>
              <w:t>0,000</w:t>
            </w:r>
            <w:r w:rsidR="009669EC" w:rsidRPr="004800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00D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14:paraId="665668DA" w14:textId="77F2141E" w:rsidR="00FF52E2" w:rsidRPr="004800D4" w:rsidRDefault="00FF52E2" w:rsidP="00DB7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0D4">
              <w:rPr>
                <w:rFonts w:ascii="Times New Roman" w:hAnsi="Times New Roman"/>
                <w:sz w:val="28"/>
                <w:szCs w:val="28"/>
              </w:rPr>
              <w:lastRenderedPageBreak/>
              <w:t>202</w:t>
            </w:r>
            <w:r w:rsidR="00D777D3" w:rsidRPr="004800D4">
              <w:rPr>
                <w:rFonts w:ascii="Times New Roman" w:hAnsi="Times New Roman"/>
                <w:sz w:val="28"/>
                <w:szCs w:val="28"/>
              </w:rPr>
              <w:t>2</w:t>
            </w:r>
            <w:r w:rsidRPr="004800D4">
              <w:rPr>
                <w:rFonts w:ascii="Times New Roman" w:hAnsi="Times New Roman"/>
                <w:sz w:val="28"/>
                <w:szCs w:val="28"/>
              </w:rPr>
              <w:t xml:space="preserve"> год – 0,000 тыс. рублей;</w:t>
            </w:r>
          </w:p>
          <w:p w14:paraId="1C0172A7" w14:textId="58444EFC" w:rsidR="00FF52E2" w:rsidRPr="004800D4" w:rsidRDefault="00FF52E2" w:rsidP="00DB7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0D4">
              <w:rPr>
                <w:rFonts w:ascii="Times New Roman" w:hAnsi="Times New Roman"/>
                <w:sz w:val="28"/>
                <w:szCs w:val="28"/>
              </w:rPr>
              <w:t>202</w:t>
            </w:r>
            <w:r w:rsidR="00D777D3" w:rsidRPr="004800D4">
              <w:rPr>
                <w:rFonts w:ascii="Times New Roman" w:hAnsi="Times New Roman"/>
                <w:sz w:val="28"/>
                <w:szCs w:val="28"/>
              </w:rPr>
              <w:t>3</w:t>
            </w:r>
            <w:r w:rsidRPr="004800D4">
              <w:rPr>
                <w:rFonts w:ascii="Times New Roman" w:hAnsi="Times New Roman"/>
                <w:sz w:val="28"/>
                <w:szCs w:val="28"/>
              </w:rPr>
              <w:t xml:space="preserve"> год – 0,000 тыс. рублей;</w:t>
            </w:r>
          </w:p>
          <w:p w14:paraId="7E982304" w14:textId="700EEB96" w:rsidR="00FF52E2" w:rsidRPr="004800D4" w:rsidRDefault="00FF52E2" w:rsidP="00DB7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0D4">
              <w:rPr>
                <w:rFonts w:ascii="Times New Roman" w:hAnsi="Times New Roman"/>
                <w:sz w:val="28"/>
                <w:szCs w:val="28"/>
              </w:rPr>
              <w:t>202</w:t>
            </w:r>
            <w:r w:rsidR="00D777D3" w:rsidRPr="004800D4">
              <w:rPr>
                <w:rFonts w:ascii="Times New Roman" w:hAnsi="Times New Roman"/>
                <w:sz w:val="28"/>
                <w:szCs w:val="28"/>
              </w:rPr>
              <w:t>4</w:t>
            </w:r>
            <w:r w:rsidRPr="004800D4">
              <w:rPr>
                <w:rFonts w:ascii="Times New Roman" w:hAnsi="Times New Roman"/>
                <w:sz w:val="28"/>
                <w:szCs w:val="28"/>
              </w:rPr>
              <w:t xml:space="preserve"> год – 0,000 тыс. рублей.</w:t>
            </w:r>
          </w:p>
          <w:p w14:paraId="77977D5C" w14:textId="792E0969" w:rsidR="008F17F1" w:rsidRPr="004800D4" w:rsidRDefault="008F17F1" w:rsidP="00DB7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0D4">
              <w:rPr>
                <w:rFonts w:ascii="Times New Roman" w:hAnsi="Times New Roman"/>
                <w:sz w:val="28"/>
                <w:szCs w:val="28"/>
              </w:rPr>
              <w:t xml:space="preserve">бюджета поселения </w:t>
            </w:r>
            <w:r w:rsidR="00F31B07" w:rsidRPr="004800D4">
              <w:rPr>
                <w:rFonts w:ascii="Times New Roman" w:hAnsi="Times New Roman"/>
                <w:sz w:val="28"/>
                <w:szCs w:val="28"/>
              </w:rPr>
              <w:t>–</w:t>
            </w:r>
            <w:r w:rsidRPr="004800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307F" w:rsidRPr="004800D4">
              <w:rPr>
                <w:rFonts w:ascii="Times New Roman" w:hAnsi="Times New Roman"/>
                <w:sz w:val="28"/>
                <w:szCs w:val="28"/>
              </w:rPr>
              <w:t>3</w:t>
            </w:r>
            <w:r w:rsidR="00D777D3" w:rsidRPr="004800D4">
              <w:rPr>
                <w:rFonts w:ascii="Times New Roman" w:hAnsi="Times New Roman"/>
                <w:sz w:val="28"/>
                <w:szCs w:val="28"/>
              </w:rPr>
              <w:t>631,642</w:t>
            </w:r>
            <w:r w:rsidRPr="004800D4">
              <w:rPr>
                <w:rFonts w:ascii="Times New Roman" w:hAnsi="Times New Roman"/>
                <w:sz w:val="28"/>
                <w:szCs w:val="28"/>
              </w:rPr>
              <w:t xml:space="preserve"> тыс. рублей, из них:</w:t>
            </w:r>
          </w:p>
          <w:p w14:paraId="09B130E8" w14:textId="0CE98ED1" w:rsidR="008F17F1" w:rsidRPr="004800D4" w:rsidRDefault="008F17F1" w:rsidP="00DB7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0D4">
              <w:rPr>
                <w:rFonts w:ascii="Times New Roman" w:hAnsi="Times New Roman"/>
                <w:sz w:val="28"/>
                <w:szCs w:val="28"/>
              </w:rPr>
              <w:t>20</w:t>
            </w:r>
            <w:r w:rsidR="00547995" w:rsidRPr="004800D4">
              <w:rPr>
                <w:rFonts w:ascii="Times New Roman" w:hAnsi="Times New Roman"/>
                <w:sz w:val="28"/>
                <w:szCs w:val="28"/>
              </w:rPr>
              <w:t>2</w:t>
            </w:r>
            <w:r w:rsidR="00D777D3" w:rsidRPr="004800D4">
              <w:rPr>
                <w:rFonts w:ascii="Times New Roman" w:hAnsi="Times New Roman"/>
                <w:sz w:val="28"/>
                <w:szCs w:val="28"/>
              </w:rPr>
              <w:t>1</w:t>
            </w:r>
            <w:r w:rsidRPr="004800D4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D777D3" w:rsidRPr="004800D4">
              <w:rPr>
                <w:rFonts w:ascii="Times New Roman" w:hAnsi="Times New Roman"/>
                <w:sz w:val="28"/>
                <w:szCs w:val="28"/>
              </w:rPr>
              <w:t>1628,393</w:t>
            </w:r>
            <w:r w:rsidRPr="004800D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6DADD8C5" w14:textId="2C2F5E74" w:rsidR="008F17F1" w:rsidRPr="004800D4" w:rsidRDefault="008F17F1" w:rsidP="00DB7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0D4">
              <w:rPr>
                <w:rFonts w:ascii="Times New Roman" w:hAnsi="Times New Roman"/>
                <w:sz w:val="28"/>
                <w:szCs w:val="28"/>
              </w:rPr>
              <w:t>20</w:t>
            </w:r>
            <w:r w:rsidR="004455AB" w:rsidRPr="004800D4">
              <w:rPr>
                <w:rFonts w:ascii="Times New Roman" w:hAnsi="Times New Roman"/>
                <w:sz w:val="28"/>
                <w:szCs w:val="28"/>
              </w:rPr>
              <w:t>2</w:t>
            </w:r>
            <w:r w:rsidR="00D777D3" w:rsidRPr="004800D4">
              <w:rPr>
                <w:rFonts w:ascii="Times New Roman" w:hAnsi="Times New Roman"/>
                <w:sz w:val="28"/>
                <w:szCs w:val="28"/>
              </w:rPr>
              <w:t>2</w:t>
            </w:r>
            <w:r w:rsidRPr="004800D4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D777D3" w:rsidRPr="004800D4">
              <w:rPr>
                <w:rFonts w:ascii="Times New Roman" w:hAnsi="Times New Roman"/>
                <w:sz w:val="28"/>
                <w:szCs w:val="28"/>
              </w:rPr>
              <w:t>981,734</w:t>
            </w:r>
            <w:r w:rsidRPr="004800D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4161E904" w14:textId="213E1CEC" w:rsidR="008F17F1" w:rsidRPr="004800D4" w:rsidRDefault="008F17F1" w:rsidP="00DB7481">
            <w:pPr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00D4">
              <w:rPr>
                <w:rFonts w:ascii="Times New Roman" w:hAnsi="Times New Roman"/>
                <w:sz w:val="28"/>
                <w:szCs w:val="28"/>
              </w:rPr>
              <w:t>202</w:t>
            </w:r>
            <w:r w:rsidR="00D777D3" w:rsidRPr="004800D4">
              <w:rPr>
                <w:rFonts w:ascii="Times New Roman" w:hAnsi="Times New Roman"/>
                <w:sz w:val="28"/>
                <w:szCs w:val="28"/>
              </w:rPr>
              <w:t>3</w:t>
            </w:r>
            <w:r w:rsidRPr="004800D4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D777D3" w:rsidRPr="004800D4">
              <w:rPr>
                <w:rFonts w:ascii="Times New Roman" w:hAnsi="Times New Roman"/>
                <w:sz w:val="28"/>
                <w:szCs w:val="28"/>
              </w:rPr>
              <w:t>640,260</w:t>
            </w:r>
            <w:r w:rsidRPr="004800D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64350436" w14:textId="361D5B1B" w:rsidR="00842430" w:rsidRPr="004800D4" w:rsidRDefault="00C07822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0D4">
              <w:rPr>
                <w:rFonts w:ascii="Times New Roman" w:hAnsi="Times New Roman"/>
                <w:sz w:val="28"/>
                <w:szCs w:val="28"/>
              </w:rPr>
              <w:t>202</w:t>
            </w:r>
            <w:r w:rsidR="00D777D3" w:rsidRPr="004800D4">
              <w:rPr>
                <w:rFonts w:ascii="Times New Roman" w:hAnsi="Times New Roman"/>
                <w:sz w:val="28"/>
                <w:szCs w:val="28"/>
              </w:rPr>
              <w:t>4</w:t>
            </w:r>
            <w:r w:rsidR="004455AB" w:rsidRPr="004800D4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C45455" w:rsidRPr="004800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77D3" w:rsidRPr="004800D4">
              <w:rPr>
                <w:rFonts w:ascii="Times New Roman" w:hAnsi="Times New Roman"/>
                <w:sz w:val="28"/>
                <w:szCs w:val="28"/>
              </w:rPr>
              <w:t>381,255</w:t>
            </w:r>
            <w:r w:rsidR="008F17F1" w:rsidRPr="004800D4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</w:tc>
      </w:tr>
    </w:tbl>
    <w:p w14:paraId="4127FEC7" w14:textId="77777777" w:rsidR="00E95FF0" w:rsidRPr="00B90687" w:rsidRDefault="00E95FF0" w:rsidP="00B90687">
      <w:pPr>
        <w:pStyle w:val="a3"/>
        <w:ind w:left="72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5C1E56B9" w14:textId="4686EC67" w:rsidR="00842430" w:rsidRPr="00B90687" w:rsidRDefault="00842430" w:rsidP="00B90687">
      <w:pPr>
        <w:pStyle w:val="a3"/>
        <w:numPr>
          <w:ilvl w:val="0"/>
          <w:numId w:val="24"/>
        </w:num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B90687">
        <w:rPr>
          <w:rFonts w:ascii="Times New Roman" w:hAnsi="Times New Roman" w:cs="Times New Roman"/>
          <w:b/>
          <w:sz w:val="28"/>
          <w:szCs w:val="28"/>
        </w:rPr>
        <w:t>О</w:t>
      </w:r>
      <w:r w:rsidR="004B6C18" w:rsidRPr="00B90687">
        <w:rPr>
          <w:rFonts w:ascii="Times New Roman" w:hAnsi="Times New Roman" w:cs="Times New Roman"/>
          <w:b/>
          <w:sz w:val="28"/>
          <w:szCs w:val="28"/>
        </w:rPr>
        <w:t>сновные разделы подпрограммы</w:t>
      </w:r>
    </w:p>
    <w:p w14:paraId="12F1DA0A" w14:textId="77777777" w:rsidR="004B6C18" w:rsidRPr="00B90687" w:rsidRDefault="004B6C18" w:rsidP="00B90687">
      <w:pPr>
        <w:pStyle w:val="a3"/>
        <w:ind w:left="72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63467B83" w14:textId="008395E8" w:rsidR="00842430" w:rsidRPr="00B90687" w:rsidRDefault="00B90687" w:rsidP="00B90687">
      <w:pPr>
        <w:pStyle w:val="a3"/>
        <w:numPr>
          <w:ilvl w:val="1"/>
          <w:numId w:val="24"/>
        </w:numPr>
        <w:ind w:left="1701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2430" w:rsidRPr="00B90687">
        <w:rPr>
          <w:rFonts w:ascii="Times New Roman" w:hAnsi="Times New Roman" w:cs="Times New Roman"/>
          <w:b/>
          <w:sz w:val="28"/>
          <w:szCs w:val="28"/>
        </w:rPr>
        <w:t>Постановка проблемы и обоснование необходимости разработки подпрограммы</w:t>
      </w:r>
    </w:p>
    <w:p w14:paraId="21FD2E2D" w14:textId="77777777" w:rsidR="0067557D" w:rsidRPr="004800D4" w:rsidRDefault="0067557D" w:rsidP="00DB7481">
      <w:pPr>
        <w:pStyle w:val="a3"/>
        <w:ind w:left="567" w:firstLine="0"/>
        <w:rPr>
          <w:rFonts w:ascii="Times New Roman" w:hAnsi="Times New Roman" w:cs="Times New Roman"/>
          <w:sz w:val="28"/>
          <w:szCs w:val="28"/>
        </w:rPr>
      </w:pPr>
    </w:p>
    <w:p w14:paraId="08E1492C" w14:textId="77777777" w:rsidR="00842430" w:rsidRPr="004800D4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D4">
        <w:rPr>
          <w:rFonts w:ascii="Times New Roman" w:hAnsi="Times New Roman" w:cs="Times New Roman"/>
          <w:sz w:val="28"/>
          <w:szCs w:val="28"/>
        </w:rPr>
        <w:t xml:space="preserve">Жилищно-коммунальная сфера является одной из основных отраслей, от функционирования которой непосредственно зависит жизнедеятельность населения. В современных условиях отсутствие воды, тепла, санитарной очистки, достойного жилья способствуют возникновению социальной напряженности. </w:t>
      </w:r>
    </w:p>
    <w:p w14:paraId="45C0C1C6" w14:textId="3106FB95" w:rsidR="00842430" w:rsidRPr="004800D4" w:rsidRDefault="009F4078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D4">
        <w:rPr>
          <w:rFonts w:ascii="Times New Roman" w:hAnsi="Times New Roman" w:cs="Times New Roman"/>
          <w:sz w:val="28"/>
          <w:szCs w:val="28"/>
        </w:rPr>
        <w:t>На территории поселения существует децентрализованная с</w:t>
      </w:r>
      <w:r w:rsidR="00842430" w:rsidRPr="004800D4">
        <w:rPr>
          <w:rFonts w:ascii="Times New Roman" w:hAnsi="Times New Roman" w:cs="Times New Roman"/>
          <w:sz w:val="28"/>
          <w:szCs w:val="28"/>
        </w:rPr>
        <w:t>истема теплоснабжения жилфонда</w:t>
      </w:r>
      <w:r w:rsidRPr="004800D4">
        <w:rPr>
          <w:rFonts w:ascii="Times New Roman" w:hAnsi="Times New Roman" w:cs="Times New Roman"/>
          <w:sz w:val="28"/>
          <w:szCs w:val="28"/>
        </w:rPr>
        <w:t xml:space="preserve"> и</w:t>
      </w:r>
      <w:r w:rsidR="00842430" w:rsidRPr="004800D4">
        <w:rPr>
          <w:rFonts w:ascii="Times New Roman" w:hAnsi="Times New Roman" w:cs="Times New Roman"/>
          <w:sz w:val="28"/>
          <w:szCs w:val="28"/>
        </w:rPr>
        <w:t xml:space="preserve"> объектов социальной сферы</w:t>
      </w:r>
      <w:r w:rsidRPr="004800D4">
        <w:rPr>
          <w:rFonts w:ascii="Times New Roman" w:hAnsi="Times New Roman" w:cs="Times New Roman"/>
          <w:sz w:val="28"/>
          <w:szCs w:val="28"/>
        </w:rPr>
        <w:t>.</w:t>
      </w:r>
      <w:r w:rsidR="00842430" w:rsidRPr="004800D4">
        <w:rPr>
          <w:rFonts w:ascii="Times New Roman" w:hAnsi="Times New Roman" w:cs="Times New Roman"/>
          <w:sz w:val="28"/>
          <w:szCs w:val="28"/>
        </w:rPr>
        <w:t xml:space="preserve"> </w:t>
      </w:r>
      <w:r w:rsidRPr="004800D4">
        <w:rPr>
          <w:rFonts w:ascii="Times New Roman" w:hAnsi="Times New Roman" w:cs="Times New Roman"/>
          <w:sz w:val="28"/>
          <w:szCs w:val="28"/>
        </w:rPr>
        <w:t xml:space="preserve">Производство и передачу тепловой энергии осуществляет единая теплоснабжающая организация - ООО «Первомайское ЖКХ». Тепловые сети </w:t>
      </w:r>
      <w:r w:rsidR="00F75537" w:rsidRPr="004800D4">
        <w:rPr>
          <w:rFonts w:ascii="Times New Roman" w:hAnsi="Times New Roman" w:cs="Times New Roman"/>
          <w:sz w:val="28"/>
          <w:szCs w:val="28"/>
        </w:rPr>
        <w:t>находя</w:t>
      </w:r>
      <w:r w:rsidRPr="004800D4">
        <w:rPr>
          <w:rFonts w:ascii="Times New Roman" w:hAnsi="Times New Roman" w:cs="Times New Roman"/>
          <w:sz w:val="28"/>
          <w:szCs w:val="28"/>
        </w:rPr>
        <w:t>тся</w:t>
      </w:r>
      <w:r w:rsidR="00F75537" w:rsidRPr="004800D4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</w:t>
      </w:r>
      <w:r w:rsidR="00842430" w:rsidRPr="004800D4">
        <w:rPr>
          <w:rFonts w:ascii="Times New Roman" w:hAnsi="Times New Roman" w:cs="Times New Roman"/>
          <w:sz w:val="28"/>
          <w:szCs w:val="28"/>
        </w:rPr>
        <w:t xml:space="preserve">. </w:t>
      </w:r>
      <w:r w:rsidRPr="004800D4">
        <w:rPr>
          <w:rFonts w:ascii="Times New Roman" w:hAnsi="Times New Roman" w:cs="Times New Roman"/>
          <w:sz w:val="28"/>
          <w:szCs w:val="28"/>
        </w:rPr>
        <w:t>Ежегодно начиная с 2015 года администрация Первомайского сельсовета занимается капитальным ремонтом сетей, по состоянию на 202</w:t>
      </w:r>
      <w:r w:rsidR="002029A8" w:rsidRPr="004800D4">
        <w:rPr>
          <w:rFonts w:ascii="Times New Roman" w:hAnsi="Times New Roman" w:cs="Times New Roman"/>
          <w:sz w:val="28"/>
          <w:szCs w:val="28"/>
        </w:rPr>
        <w:t>2</w:t>
      </w:r>
      <w:r w:rsidRPr="004800D4">
        <w:rPr>
          <w:rFonts w:ascii="Times New Roman" w:hAnsi="Times New Roman" w:cs="Times New Roman"/>
          <w:sz w:val="28"/>
          <w:szCs w:val="28"/>
        </w:rPr>
        <w:t xml:space="preserve"> год отремонтировано 4</w:t>
      </w:r>
      <w:r w:rsidR="001D2628" w:rsidRPr="004800D4">
        <w:rPr>
          <w:rFonts w:ascii="Times New Roman" w:hAnsi="Times New Roman" w:cs="Times New Roman"/>
          <w:sz w:val="28"/>
          <w:szCs w:val="28"/>
        </w:rPr>
        <w:t xml:space="preserve">1,9 </w:t>
      </w:r>
      <w:r w:rsidRPr="004800D4">
        <w:rPr>
          <w:rFonts w:ascii="Times New Roman" w:hAnsi="Times New Roman" w:cs="Times New Roman"/>
          <w:sz w:val="28"/>
          <w:szCs w:val="28"/>
        </w:rPr>
        <w:t>% от общей протяженности.</w:t>
      </w:r>
      <w:r w:rsidR="0088534B">
        <w:rPr>
          <w:rFonts w:ascii="Times New Roman" w:hAnsi="Times New Roman" w:cs="Times New Roman"/>
          <w:sz w:val="28"/>
          <w:szCs w:val="28"/>
        </w:rPr>
        <w:t xml:space="preserve"> А также В 2021 году был произведен капитальный ремонт </w:t>
      </w:r>
      <w:r w:rsidR="00AF739F">
        <w:rPr>
          <w:rFonts w:ascii="Times New Roman" w:hAnsi="Times New Roman" w:cs="Times New Roman"/>
          <w:sz w:val="28"/>
          <w:szCs w:val="28"/>
        </w:rPr>
        <w:t>семи</w:t>
      </w:r>
      <w:r w:rsidR="00AF739F" w:rsidRPr="00AF739F">
        <w:rPr>
          <w:rFonts w:ascii="Times New Roman" w:hAnsi="Times New Roman" w:cs="Times New Roman"/>
          <w:sz w:val="28"/>
          <w:szCs w:val="28"/>
        </w:rPr>
        <w:t xml:space="preserve"> </w:t>
      </w:r>
      <w:r w:rsidR="0088534B">
        <w:rPr>
          <w:rFonts w:ascii="Times New Roman" w:hAnsi="Times New Roman" w:cs="Times New Roman"/>
          <w:sz w:val="28"/>
          <w:szCs w:val="28"/>
        </w:rPr>
        <w:t>тепловых колодцев теплов</w:t>
      </w:r>
      <w:r w:rsidR="0093657C">
        <w:rPr>
          <w:rFonts w:ascii="Times New Roman" w:hAnsi="Times New Roman" w:cs="Times New Roman"/>
          <w:sz w:val="28"/>
          <w:szCs w:val="28"/>
        </w:rPr>
        <w:t>ой</w:t>
      </w:r>
      <w:r w:rsidR="0088534B">
        <w:rPr>
          <w:rFonts w:ascii="Times New Roman" w:hAnsi="Times New Roman" w:cs="Times New Roman"/>
          <w:sz w:val="28"/>
          <w:szCs w:val="28"/>
        </w:rPr>
        <w:t xml:space="preserve"> сет</w:t>
      </w:r>
      <w:r w:rsidR="0093657C">
        <w:rPr>
          <w:rFonts w:ascii="Times New Roman" w:hAnsi="Times New Roman" w:cs="Times New Roman"/>
          <w:sz w:val="28"/>
          <w:szCs w:val="28"/>
        </w:rPr>
        <w:t>и</w:t>
      </w:r>
      <w:r w:rsidR="0088534B">
        <w:rPr>
          <w:rFonts w:ascii="Times New Roman" w:hAnsi="Times New Roman" w:cs="Times New Roman"/>
          <w:sz w:val="28"/>
          <w:szCs w:val="28"/>
        </w:rPr>
        <w:t xml:space="preserve">. </w:t>
      </w:r>
      <w:r w:rsidR="00842430" w:rsidRPr="004800D4">
        <w:rPr>
          <w:rFonts w:ascii="Times New Roman" w:hAnsi="Times New Roman" w:cs="Times New Roman"/>
          <w:sz w:val="28"/>
          <w:szCs w:val="28"/>
        </w:rPr>
        <w:t xml:space="preserve">Неотъемлемой частью мероприятий по реформированию и модернизации жилищно-коммунального хозяйства является повышение энергоэффективности жилых зданий и инженерного оборудования с целью создания комфортной среды проживания для населения. Основными недостатками в сфере теплопотребления и теплоснабжения являются: </w:t>
      </w:r>
    </w:p>
    <w:p w14:paraId="0ED6A9E4" w14:textId="0D98172B" w:rsidR="00842430" w:rsidRPr="004800D4" w:rsidRDefault="00842430" w:rsidP="002106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D4">
        <w:rPr>
          <w:rFonts w:ascii="Times New Roman" w:hAnsi="Times New Roman" w:cs="Times New Roman"/>
          <w:sz w:val="28"/>
          <w:szCs w:val="28"/>
        </w:rPr>
        <w:t xml:space="preserve"> </w:t>
      </w:r>
      <w:r w:rsidR="00EF7494" w:rsidRPr="004800D4">
        <w:rPr>
          <w:rFonts w:ascii="Times New Roman" w:hAnsi="Times New Roman" w:cs="Times New Roman"/>
          <w:sz w:val="28"/>
          <w:szCs w:val="28"/>
        </w:rPr>
        <w:t xml:space="preserve">- </w:t>
      </w:r>
      <w:r w:rsidRPr="004800D4">
        <w:rPr>
          <w:rFonts w:ascii="Times New Roman" w:hAnsi="Times New Roman" w:cs="Times New Roman"/>
          <w:sz w:val="28"/>
          <w:szCs w:val="28"/>
        </w:rPr>
        <w:t>недостаточный уровень теплоизоляции зданий (строений);</w:t>
      </w:r>
    </w:p>
    <w:p w14:paraId="5C4044F3" w14:textId="63D2AB95" w:rsidR="003F2C51" w:rsidRPr="004800D4" w:rsidRDefault="00EF7494" w:rsidP="004F5737">
      <w:pPr>
        <w:pStyle w:val="a3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4800D4">
        <w:rPr>
          <w:rFonts w:ascii="Times New Roman" w:hAnsi="Times New Roman" w:cs="Times New Roman"/>
          <w:sz w:val="28"/>
          <w:szCs w:val="28"/>
        </w:rPr>
        <w:t xml:space="preserve"> - </w:t>
      </w:r>
      <w:r w:rsidR="00842430" w:rsidRPr="004800D4">
        <w:rPr>
          <w:rFonts w:ascii="Times New Roman" w:hAnsi="Times New Roman" w:cs="Times New Roman"/>
          <w:sz w:val="28"/>
          <w:szCs w:val="28"/>
        </w:rPr>
        <w:t>загрязнение трубопроводов и отопительных приборов отопительной системы</w:t>
      </w:r>
      <w:r w:rsidR="003F2C51" w:rsidRPr="004800D4">
        <w:rPr>
          <w:rFonts w:ascii="Times New Roman" w:hAnsi="Times New Roman" w:cs="Times New Roman"/>
          <w:sz w:val="28"/>
          <w:szCs w:val="28"/>
        </w:rPr>
        <w:t>;</w:t>
      </w:r>
    </w:p>
    <w:p w14:paraId="28A2162A" w14:textId="5C809DFF" w:rsidR="00842430" w:rsidRPr="004800D4" w:rsidRDefault="00EF7494" w:rsidP="002106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D4">
        <w:rPr>
          <w:rFonts w:ascii="Times New Roman" w:hAnsi="Times New Roman" w:cs="Times New Roman"/>
          <w:sz w:val="28"/>
          <w:szCs w:val="28"/>
        </w:rPr>
        <w:t>-</w:t>
      </w:r>
      <w:r w:rsidR="00006CB1" w:rsidRPr="004800D4">
        <w:rPr>
          <w:rFonts w:ascii="Times New Roman" w:hAnsi="Times New Roman" w:cs="Times New Roman"/>
          <w:sz w:val="28"/>
          <w:szCs w:val="28"/>
        </w:rPr>
        <w:t xml:space="preserve"> </w:t>
      </w:r>
      <w:r w:rsidR="003F2C51" w:rsidRPr="004800D4">
        <w:rPr>
          <w:rFonts w:ascii="Times New Roman" w:hAnsi="Times New Roman" w:cs="Times New Roman"/>
          <w:sz w:val="28"/>
          <w:szCs w:val="28"/>
        </w:rPr>
        <w:t>значительная изношенность</w:t>
      </w:r>
      <w:r w:rsidR="006D3756" w:rsidRPr="004800D4">
        <w:rPr>
          <w:rFonts w:ascii="Times New Roman" w:hAnsi="Times New Roman" w:cs="Times New Roman"/>
          <w:sz w:val="28"/>
          <w:szCs w:val="28"/>
        </w:rPr>
        <w:t xml:space="preserve"> </w:t>
      </w:r>
      <w:r w:rsidR="003F2C51" w:rsidRPr="004800D4">
        <w:rPr>
          <w:rFonts w:ascii="Times New Roman" w:hAnsi="Times New Roman" w:cs="Times New Roman"/>
          <w:sz w:val="28"/>
          <w:szCs w:val="28"/>
        </w:rPr>
        <w:t>теплосетей</w:t>
      </w:r>
      <w:r w:rsidR="004552BE" w:rsidRPr="004800D4">
        <w:rPr>
          <w:rFonts w:ascii="Times New Roman" w:hAnsi="Times New Roman" w:cs="Times New Roman"/>
          <w:sz w:val="28"/>
          <w:szCs w:val="28"/>
        </w:rPr>
        <w:t xml:space="preserve"> (50-60%)</w:t>
      </w:r>
      <w:r w:rsidR="00842430" w:rsidRPr="004800D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3914B5" w14:textId="77777777" w:rsidR="00842430" w:rsidRPr="004800D4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D4">
        <w:rPr>
          <w:rFonts w:ascii="Times New Roman" w:hAnsi="Times New Roman" w:cs="Times New Roman"/>
          <w:sz w:val="28"/>
          <w:szCs w:val="28"/>
        </w:rPr>
        <w:t xml:space="preserve">На территории поселения отсутствует централизованная система водоснабжения. </w:t>
      </w:r>
    </w:p>
    <w:p w14:paraId="3E7225A5" w14:textId="77777777" w:rsidR="00842430" w:rsidRPr="004800D4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D4">
        <w:rPr>
          <w:rFonts w:ascii="Times New Roman" w:hAnsi="Times New Roman" w:cs="Times New Roman"/>
          <w:sz w:val="28"/>
          <w:szCs w:val="28"/>
        </w:rPr>
        <w:t>В настоящее время в п.</w:t>
      </w:r>
      <w:r w:rsidR="006059CC" w:rsidRPr="004800D4">
        <w:rPr>
          <w:rFonts w:ascii="Times New Roman" w:hAnsi="Times New Roman" w:cs="Times New Roman"/>
          <w:sz w:val="28"/>
          <w:szCs w:val="28"/>
        </w:rPr>
        <w:t xml:space="preserve"> </w:t>
      </w:r>
      <w:r w:rsidRPr="004800D4">
        <w:rPr>
          <w:rFonts w:ascii="Times New Roman" w:hAnsi="Times New Roman" w:cs="Times New Roman"/>
          <w:sz w:val="28"/>
          <w:szCs w:val="28"/>
        </w:rPr>
        <w:t>Первомайск для водоснабжения объектов социальной инфраструктуры (школа, детский сад, дом культуры и пр.) администрация постро</w:t>
      </w:r>
      <w:r w:rsidR="004F26BF" w:rsidRPr="004800D4">
        <w:rPr>
          <w:rFonts w:ascii="Times New Roman" w:hAnsi="Times New Roman" w:cs="Times New Roman"/>
          <w:sz w:val="28"/>
          <w:szCs w:val="28"/>
        </w:rPr>
        <w:t xml:space="preserve">ила шахтный колодец, приобрела </w:t>
      </w:r>
      <w:r w:rsidRPr="004800D4">
        <w:rPr>
          <w:rFonts w:ascii="Times New Roman" w:hAnsi="Times New Roman" w:cs="Times New Roman"/>
          <w:sz w:val="28"/>
          <w:szCs w:val="28"/>
        </w:rPr>
        <w:t>глубинный насос. Подвозку воды осуществляет индивидуальный предприниматель.</w:t>
      </w:r>
    </w:p>
    <w:p w14:paraId="3C1B0BE6" w14:textId="75907AEB" w:rsidR="00842430" w:rsidRPr="004800D4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D4">
        <w:rPr>
          <w:rFonts w:ascii="Times New Roman" w:hAnsi="Times New Roman" w:cs="Times New Roman"/>
          <w:sz w:val="28"/>
          <w:szCs w:val="28"/>
        </w:rPr>
        <w:t xml:space="preserve"> Часть</w:t>
      </w:r>
      <w:r w:rsidR="00F13723" w:rsidRPr="004800D4">
        <w:rPr>
          <w:rFonts w:ascii="Times New Roman" w:hAnsi="Times New Roman" w:cs="Times New Roman"/>
          <w:sz w:val="28"/>
          <w:szCs w:val="28"/>
        </w:rPr>
        <w:t xml:space="preserve"> </w:t>
      </w:r>
      <w:r w:rsidRPr="004800D4">
        <w:rPr>
          <w:rFonts w:ascii="Times New Roman" w:hAnsi="Times New Roman" w:cs="Times New Roman"/>
          <w:sz w:val="28"/>
          <w:szCs w:val="28"/>
        </w:rPr>
        <w:t>населения</w:t>
      </w:r>
      <w:r w:rsidR="00F13723" w:rsidRPr="004800D4">
        <w:rPr>
          <w:rFonts w:ascii="Times New Roman" w:hAnsi="Times New Roman" w:cs="Times New Roman"/>
          <w:sz w:val="28"/>
          <w:szCs w:val="28"/>
        </w:rPr>
        <w:t xml:space="preserve"> </w:t>
      </w:r>
      <w:r w:rsidRPr="004800D4">
        <w:rPr>
          <w:rFonts w:ascii="Times New Roman" w:hAnsi="Times New Roman" w:cs="Times New Roman"/>
          <w:sz w:val="28"/>
          <w:szCs w:val="28"/>
        </w:rPr>
        <w:t>пользуется водой из общественных колодцев. Но большая часть населения</w:t>
      </w:r>
      <w:r w:rsidR="00F13723" w:rsidRPr="004800D4">
        <w:rPr>
          <w:rFonts w:ascii="Times New Roman" w:hAnsi="Times New Roman" w:cs="Times New Roman"/>
          <w:sz w:val="28"/>
          <w:szCs w:val="28"/>
        </w:rPr>
        <w:t xml:space="preserve"> </w:t>
      </w:r>
      <w:r w:rsidRPr="004800D4">
        <w:rPr>
          <w:rFonts w:ascii="Times New Roman" w:hAnsi="Times New Roman" w:cs="Times New Roman"/>
          <w:sz w:val="28"/>
          <w:szCs w:val="28"/>
        </w:rPr>
        <w:t>имеет</w:t>
      </w:r>
      <w:r w:rsidR="00F13723" w:rsidRPr="004800D4">
        <w:rPr>
          <w:rFonts w:ascii="Times New Roman" w:hAnsi="Times New Roman" w:cs="Times New Roman"/>
          <w:sz w:val="28"/>
          <w:szCs w:val="28"/>
        </w:rPr>
        <w:t xml:space="preserve"> </w:t>
      </w:r>
      <w:r w:rsidRPr="004800D4">
        <w:rPr>
          <w:rFonts w:ascii="Times New Roman" w:hAnsi="Times New Roman" w:cs="Times New Roman"/>
          <w:sz w:val="28"/>
          <w:szCs w:val="28"/>
        </w:rPr>
        <w:t xml:space="preserve">на своих усадьбах личные шахтные колодцы и скважины </w:t>
      </w:r>
      <w:r w:rsidR="001049CC" w:rsidRPr="004800D4">
        <w:rPr>
          <w:rFonts w:ascii="Times New Roman" w:hAnsi="Times New Roman" w:cs="Times New Roman"/>
          <w:sz w:val="28"/>
          <w:szCs w:val="28"/>
        </w:rPr>
        <w:t xml:space="preserve">от 5 </w:t>
      </w:r>
      <w:r w:rsidRPr="004800D4">
        <w:rPr>
          <w:rFonts w:ascii="Times New Roman" w:hAnsi="Times New Roman" w:cs="Times New Roman"/>
          <w:sz w:val="28"/>
          <w:szCs w:val="28"/>
        </w:rPr>
        <w:t xml:space="preserve">до 25 метров глубиной. </w:t>
      </w:r>
      <w:r w:rsidR="00EF7494" w:rsidRPr="004800D4">
        <w:rPr>
          <w:rFonts w:ascii="Times New Roman" w:hAnsi="Times New Roman" w:cs="Times New Roman"/>
          <w:sz w:val="28"/>
          <w:szCs w:val="28"/>
        </w:rPr>
        <w:t xml:space="preserve">В последние годы уровень воды в </w:t>
      </w:r>
      <w:r w:rsidR="00EF7494" w:rsidRPr="004800D4">
        <w:rPr>
          <w:rFonts w:ascii="Times New Roman" w:hAnsi="Times New Roman" w:cs="Times New Roman"/>
          <w:sz w:val="28"/>
          <w:szCs w:val="28"/>
        </w:rPr>
        <w:lastRenderedPageBreak/>
        <w:t>шахтных колодцах значительно снизился. А также часто</w:t>
      </w:r>
      <w:r w:rsidR="006D6F5A" w:rsidRPr="004800D4">
        <w:rPr>
          <w:rFonts w:ascii="Times New Roman" w:hAnsi="Times New Roman" w:cs="Times New Roman"/>
          <w:sz w:val="28"/>
          <w:szCs w:val="28"/>
        </w:rPr>
        <w:t>е</w:t>
      </w:r>
      <w:r w:rsidR="00EF7494" w:rsidRPr="004800D4">
        <w:rPr>
          <w:rFonts w:ascii="Times New Roman" w:hAnsi="Times New Roman" w:cs="Times New Roman"/>
          <w:sz w:val="28"/>
          <w:szCs w:val="28"/>
        </w:rPr>
        <w:t xml:space="preserve"> колеб</w:t>
      </w:r>
      <w:r w:rsidR="006D6F5A" w:rsidRPr="004800D4">
        <w:rPr>
          <w:rFonts w:ascii="Times New Roman" w:hAnsi="Times New Roman" w:cs="Times New Roman"/>
          <w:sz w:val="28"/>
          <w:szCs w:val="28"/>
        </w:rPr>
        <w:t>ание</w:t>
      </w:r>
      <w:r w:rsidR="00EF7494" w:rsidRPr="004800D4">
        <w:rPr>
          <w:rFonts w:ascii="Times New Roman" w:hAnsi="Times New Roman" w:cs="Times New Roman"/>
          <w:sz w:val="28"/>
          <w:szCs w:val="28"/>
        </w:rPr>
        <w:t xml:space="preserve"> в сторону уменьшения</w:t>
      </w:r>
      <w:r w:rsidR="006D6F5A" w:rsidRPr="004800D4">
        <w:rPr>
          <w:rFonts w:ascii="Times New Roman" w:hAnsi="Times New Roman" w:cs="Times New Roman"/>
          <w:sz w:val="28"/>
          <w:szCs w:val="28"/>
        </w:rPr>
        <w:t xml:space="preserve"> привело к проблеме нехватки воды для нужд жителей. О</w:t>
      </w:r>
      <w:r w:rsidRPr="004800D4">
        <w:rPr>
          <w:rFonts w:ascii="Times New Roman" w:hAnsi="Times New Roman" w:cs="Times New Roman"/>
          <w:sz w:val="28"/>
          <w:szCs w:val="28"/>
        </w:rPr>
        <w:t>собенно</w:t>
      </w:r>
      <w:r w:rsidR="006D6F5A" w:rsidRPr="004800D4">
        <w:rPr>
          <w:rFonts w:ascii="Times New Roman" w:hAnsi="Times New Roman" w:cs="Times New Roman"/>
          <w:sz w:val="28"/>
          <w:szCs w:val="28"/>
        </w:rPr>
        <w:t xml:space="preserve"> это обостряется</w:t>
      </w:r>
      <w:r w:rsidRPr="004800D4">
        <w:rPr>
          <w:rFonts w:ascii="Times New Roman" w:hAnsi="Times New Roman" w:cs="Times New Roman"/>
          <w:sz w:val="28"/>
          <w:szCs w:val="28"/>
        </w:rPr>
        <w:t xml:space="preserve"> в летний период, когда идет активная поливка огородов.</w:t>
      </w:r>
    </w:p>
    <w:p w14:paraId="74A4520A" w14:textId="2AA251D9" w:rsidR="00D3795E" w:rsidRPr="004800D4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D4">
        <w:rPr>
          <w:rFonts w:ascii="Times New Roman" w:hAnsi="Times New Roman" w:cs="Times New Roman"/>
          <w:sz w:val="28"/>
          <w:szCs w:val="28"/>
        </w:rPr>
        <w:t>Перспективы организации водоснабжения за счет подземных вод в п.</w:t>
      </w:r>
      <w:r w:rsidR="00D95D46" w:rsidRPr="004800D4">
        <w:rPr>
          <w:rFonts w:ascii="Times New Roman" w:hAnsi="Times New Roman" w:cs="Times New Roman"/>
          <w:sz w:val="28"/>
          <w:szCs w:val="28"/>
        </w:rPr>
        <w:t xml:space="preserve"> </w:t>
      </w:r>
      <w:r w:rsidRPr="004800D4">
        <w:rPr>
          <w:rFonts w:ascii="Times New Roman" w:hAnsi="Times New Roman" w:cs="Times New Roman"/>
          <w:sz w:val="28"/>
          <w:szCs w:val="28"/>
        </w:rPr>
        <w:t xml:space="preserve">Первомайск </w:t>
      </w:r>
      <w:r w:rsidR="006D6F5A" w:rsidRPr="004800D4">
        <w:rPr>
          <w:rFonts w:ascii="Times New Roman" w:hAnsi="Times New Roman" w:cs="Times New Roman"/>
          <w:sz w:val="28"/>
          <w:szCs w:val="28"/>
        </w:rPr>
        <w:t>имеются</w:t>
      </w:r>
      <w:r w:rsidRPr="004800D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EEC4184" w14:textId="386F5447" w:rsidR="00842430" w:rsidRPr="004800D4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D4">
        <w:rPr>
          <w:rFonts w:ascii="Times New Roman" w:hAnsi="Times New Roman" w:cs="Times New Roman"/>
          <w:sz w:val="28"/>
          <w:szCs w:val="28"/>
        </w:rPr>
        <w:t>Проблема воды решится только со</w:t>
      </w:r>
      <w:r w:rsidR="00F13723" w:rsidRPr="004800D4">
        <w:rPr>
          <w:rFonts w:ascii="Times New Roman" w:hAnsi="Times New Roman" w:cs="Times New Roman"/>
          <w:sz w:val="28"/>
          <w:szCs w:val="28"/>
        </w:rPr>
        <w:t xml:space="preserve"> </w:t>
      </w:r>
      <w:r w:rsidRPr="004800D4">
        <w:rPr>
          <w:rFonts w:ascii="Times New Roman" w:hAnsi="Times New Roman" w:cs="Times New Roman"/>
          <w:sz w:val="28"/>
          <w:szCs w:val="28"/>
        </w:rPr>
        <w:t>строительством глубинной скважины и уличного водопровода</w:t>
      </w:r>
      <w:r w:rsidR="001D2628" w:rsidRPr="004800D4">
        <w:rPr>
          <w:rFonts w:ascii="Times New Roman" w:hAnsi="Times New Roman" w:cs="Times New Roman"/>
          <w:sz w:val="28"/>
          <w:szCs w:val="28"/>
        </w:rPr>
        <w:t>,</w:t>
      </w:r>
      <w:r w:rsidRPr="004800D4">
        <w:rPr>
          <w:rFonts w:ascii="Times New Roman" w:hAnsi="Times New Roman" w:cs="Times New Roman"/>
          <w:sz w:val="28"/>
          <w:szCs w:val="28"/>
        </w:rPr>
        <w:t xml:space="preserve"> </w:t>
      </w:r>
      <w:r w:rsidR="001D2628" w:rsidRPr="004800D4">
        <w:rPr>
          <w:rFonts w:ascii="Times New Roman" w:hAnsi="Times New Roman" w:cs="Times New Roman"/>
          <w:sz w:val="28"/>
          <w:szCs w:val="28"/>
        </w:rPr>
        <w:t>т</w:t>
      </w:r>
      <w:r w:rsidRPr="004800D4">
        <w:rPr>
          <w:rFonts w:ascii="Times New Roman" w:hAnsi="Times New Roman" w:cs="Times New Roman"/>
          <w:sz w:val="28"/>
          <w:szCs w:val="28"/>
        </w:rPr>
        <w:t>ак как обеспечение населения чистой питьевой водой нормативного качества</w:t>
      </w:r>
      <w:r w:rsidR="006D6F5A" w:rsidRPr="004800D4">
        <w:rPr>
          <w:rFonts w:ascii="Times New Roman" w:hAnsi="Times New Roman" w:cs="Times New Roman"/>
          <w:sz w:val="28"/>
          <w:szCs w:val="28"/>
        </w:rPr>
        <w:t>,</w:t>
      </w:r>
      <w:r w:rsidRPr="004800D4">
        <w:rPr>
          <w:rFonts w:ascii="Times New Roman" w:hAnsi="Times New Roman" w:cs="Times New Roman"/>
          <w:sz w:val="28"/>
          <w:szCs w:val="28"/>
        </w:rPr>
        <w:t xml:space="preserve"> безопасность водопользования являются одним из главных приоритетов социальной политики сельсовета, лежат в основе здоровья и благополучия человека.</w:t>
      </w:r>
      <w:r w:rsidR="00D3795E" w:rsidRPr="004800D4">
        <w:rPr>
          <w:rFonts w:ascii="Times New Roman" w:hAnsi="Times New Roman" w:cs="Times New Roman"/>
          <w:sz w:val="28"/>
          <w:szCs w:val="28"/>
        </w:rPr>
        <w:t xml:space="preserve"> Первые шаги в этом направлении уже сдел</w:t>
      </w:r>
      <w:r w:rsidR="00D92FFB" w:rsidRPr="004800D4">
        <w:rPr>
          <w:rFonts w:ascii="Times New Roman" w:hAnsi="Times New Roman" w:cs="Times New Roman"/>
          <w:sz w:val="28"/>
          <w:szCs w:val="28"/>
        </w:rPr>
        <w:t>аны.</w:t>
      </w:r>
    </w:p>
    <w:p w14:paraId="289A56C5" w14:textId="535D70AC" w:rsidR="00842430" w:rsidRPr="004800D4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D4">
        <w:rPr>
          <w:rFonts w:ascii="Times New Roman" w:hAnsi="Times New Roman" w:cs="Times New Roman"/>
          <w:sz w:val="28"/>
          <w:szCs w:val="28"/>
        </w:rPr>
        <w:t xml:space="preserve">Благоустройство территории Первомайского сельсовета предусматривает реализацию комплекса мероприятий, направленных на создание благоприятных условий жизни, трудовой деятельности и досуга населения в границах населенных пунктов, входящих в состав сельсовета (п. Первомайск, </w:t>
      </w:r>
      <w:r w:rsidR="006D6F5A" w:rsidRPr="004800D4">
        <w:rPr>
          <w:rFonts w:ascii="Times New Roman" w:hAnsi="Times New Roman" w:cs="Times New Roman"/>
          <w:sz w:val="28"/>
          <w:szCs w:val="28"/>
        </w:rPr>
        <w:t>п.</w:t>
      </w:r>
      <w:r w:rsidR="003B2B4C" w:rsidRPr="004800D4">
        <w:rPr>
          <w:rFonts w:ascii="Times New Roman" w:hAnsi="Times New Roman" w:cs="Times New Roman"/>
          <w:sz w:val="28"/>
          <w:szCs w:val="28"/>
        </w:rPr>
        <w:t xml:space="preserve"> </w:t>
      </w:r>
      <w:r w:rsidRPr="004800D4">
        <w:rPr>
          <w:rFonts w:ascii="Times New Roman" w:hAnsi="Times New Roman" w:cs="Times New Roman"/>
          <w:sz w:val="28"/>
          <w:szCs w:val="28"/>
        </w:rPr>
        <w:t xml:space="preserve">Слюдрудник, </w:t>
      </w:r>
      <w:r w:rsidR="006D6F5A" w:rsidRPr="004800D4">
        <w:rPr>
          <w:rFonts w:ascii="Times New Roman" w:hAnsi="Times New Roman" w:cs="Times New Roman"/>
          <w:sz w:val="28"/>
          <w:szCs w:val="28"/>
        </w:rPr>
        <w:t>п.</w:t>
      </w:r>
      <w:r w:rsidR="003B2B4C" w:rsidRPr="004800D4">
        <w:rPr>
          <w:rFonts w:ascii="Times New Roman" w:hAnsi="Times New Roman" w:cs="Times New Roman"/>
          <w:sz w:val="28"/>
          <w:szCs w:val="28"/>
        </w:rPr>
        <w:t xml:space="preserve"> </w:t>
      </w:r>
      <w:r w:rsidRPr="004800D4">
        <w:rPr>
          <w:rFonts w:ascii="Times New Roman" w:hAnsi="Times New Roman" w:cs="Times New Roman"/>
          <w:sz w:val="28"/>
          <w:szCs w:val="28"/>
        </w:rPr>
        <w:t>Чистяки). Отрицательные тенденции в динамике изменения уровня благоустройства территории Первомайского сельсовета обусловлены</w:t>
      </w:r>
      <w:r w:rsidR="006D6F5A" w:rsidRPr="004800D4">
        <w:rPr>
          <w:rFonts w:ascii="Times New Roman" w:hAnsi="Times New Roman" w:cs="Times New Roman"/>
          <w:sz w:val="28"/>
          <w:szCs w:val="28"/>
        </w:rPr>
        <w:t xml:space="preserve"> </w:t>
      </w:r>
      <w:r w:rsidRPr="004800D4">
        <w:rPr>
          <w:rFonts w:ascii="Times New Roman" w:hAnsi="Times New Roman" w:cs="Times New Roman"/>
          <w:sz w:val="28"/>
          <w:szCs w:val="28"/>
        </w:rPr>
        <w:t>в том числе снижением уровня общей культуры населения, выражающимся в отсутствии бережливого отношения к объектам муниципальной собственности, а порой и откровенных актах вандализма.</w:t>
      </w:r>
    </w:p>
    <w:p w14:paraId="43FF9A09" w14:textId="77777777" w:rsidR="00842430" w:rsidRPr="004800D4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D4">
        <w:rPr>
          <w:rFonts w:ascii="Times New Roman" w:hAnsi="Times New Roman" w:cs="Times New Roman"/>
          <w:sz w:val="28"/>
          <w:szCs w:val="28"/>
        </w:rPr>
        <w:t>Программно-целевой подход к решению проблем благоустройства населенных пунктов необходим, так как без стройной комплексной системы благоустройства невозможно добиться каких-либо значимых результатов в обеспечении комфортных условий для деятельности и отдыха жителей поселения. Определение перспектив благоустройства муниципального образования позволит добиться сосредоточения средств на решение поставленных задач.</w:t>
      </w:r>
    </w:p>
    <w:p w14:paraId="3FC51646" w14:textId="31E4D961" w:rsidR="00842430" w:rsidRPr="004800D4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D4">
        <w:rPr>
          <w:rFonts w:ascii="Times New Roman" w:hAnsi="Times New Roman" w:cs="Times New Roman"/>
          <w:sz w:val="28"/>
          <w:szCs w:val="28"/>
        </w:rPr>
        <w:t xml:space="preserve">За последние годы на территории сельсовета активизировалась работа по благоустройству населенных пунктов. Выделяются денежные средства на ремонт и техническое обслуживание уличного освещения, </w:t>
      </w:r>
      <w:r w:rsidR="006D6F5A" w:rsidRPr="004800D4">
        <w:rPr>
          <w:rFonts w:ascii="Times New Roman" w:hAnsi="Times New Roman" w:cs="Times New Roman"/>
          <w:sz w:val="28"/>
          <w:szCs w:val="28"/>
        </w:rPr>
        <w:t>содержание</w:t>
      </w:r>
      <w:r w:rsidRPr="004800D4">
        <w:rPr>
          <w:rFonts w:ascii="Times New Roman" w:hAnsi="Times New Roman" w:cs="Times New Roman"/>
          <w:sz w:val="28"/>
          <w:szCs w:val="28"/>
        </w:rPr>
        <w:t xml:space="preserve"> общественных колодцев, </w:t>
      </w:r>
      <w:r w:rsidR="00285554" w:rsidRPr="004800D4">
        <w:rPr>
          <w:rFonts w:ascii="Times New Roman" w:hAnsi="Times New Roman" w:cs="Times New Roman"/>
          <w:sz w:val="28"/>
          <w:szCs w:val="28"/>
        </w:rPr>
        <w:t>с</w:t>
      </w:r>
      <w:r w:rsidRPr="004800D4">
        <w:rPr>
          <w:rFonts w:ascii="Times New Roman" w:hAnsi="Times New Roman" w:cs="Times New Roman"/>
          <w:sz w:val="28"/>
          <w:szCs w:val="28"/>
        </w:rPr>
        <w:t>одержания мест захоронения и прочие мероприятия по благоустройству.</w:t>
      </w:r>
      <w:r w:rsidR="00D3795E" w:rsidRPr="004800D4">
        <w:rPr>
          <w:rFonts w:ascii="Times New Roman" w:hAnsi="Times New Roman" w:cs="Times New Roman"/>
          <w:sz w:val="28"/>
          <w:szCs w:val="28"/>
        </w:rPr>
        <w:t xml:space="preserve"> </w:t>
      </w:r>
      <w:r w:rsidR="009633C3" w:rsidRPr="004800D4">
        <w:rPr>
          <w:rFonts w:ascii="Times New Roman" w:hAnsi="Times New Roman" w:cs="Times New Roman"/>
          <w:sz w:val="28"/>
          <w:szCs w:val="28"/>
        </w:rPr>
        <w:t>Улицы поселков сельсовета хорошо освещены,</w:t>
      </w:r>
      <w:r w:rsidR="00D70258" w:rsidRPr="004800D4">
        <w:rPr>
          <w:rFonts w:ascii="Times New Roman" w:hAnsi="Times New Roman" w:cs="Times New Roman"/>
          <w:sz w:val="28"/>
          <w:szCs w:val="28"/>
        </w:rPr>
        <w:t xml:space="preserve"> проводится техническое обслуживание уличного освещения, </w:t>
      </w:r>
      <w:bookmarkStart w:id="3" w:name="_Hlk61339861"/>
      <w:r w:rsidR="00D70258" w:rsidRPr="004800D4">
        <w:rPr>
          <w:rFonts w:ascii="Times New Roman" w:hAnsi="Times New Roman" w:cs="Times New Roman"/>
          <w:sz w:val="28"/>
          <w:szCs w:val="28"/>
        </w:rPr>
        <w:t>в 20</w:t>
      </w:r>
      <w:r w:rsidR="00094E84" w:rsidRPr="004800D4">
        <w:rPr>
          <w:rFonts w:ascii="Times New Roman" w:hAnsi="Times New Roman" w:cs="Times New Roman"/>
          <w:sz w:val="28"/>
          <w:szCs w:val="28"/>
        </w:rPr>
        <w:t>20</w:t>
      </w:r>
      <w:r w:rsidR="00572624" w:rsidRPr="004800D4">
        <w:rPr>
          <w:rFonts w:ascii="Times New Roman" w:hAnsi="Times New Roman" w:cs="Times New Roman"/>
          <w:sz w:val="28"/>
          <w:szCs w:val="28"/>
        </w:rPr>
        <w:t>-2021</w:t>
      </w:r>
      <w:r w:rsidR="00D70258" w:rsidRPr="004800D4">
        <w:rPr>
          <w:rFonts w:ascii="Times New Roman" w:hAnsi="Times New Roman" w:cs="Times New Roman"/>
          <w:sz w:val="28"/>
          <w:szCs w:val="28"/>
        </w:rPr>
        <w:t xml:space="preserve"> </w:t>
      </w:r>
      <w:r w:rsidR="001D2628" w:rsidRPr="004800D4">
        <w:rPr>
          <w:rFonts w:ascii="Times New Roman" w:hAnsi="Times New Roman" w:cs="Times New Roman"/>
          <w:sz w:val="28"/>
          <w:szCs w:val="28"/>
        </w:rPr>
        <w:t>годах</w:t>
      </w:r>
      <w:r w:rsidR="00094E84" w:rsidRPr="004800D4">
        <w:rPr>
          <w:rFonts w:ascii="Times New Roman" w:hAnsi="Times New Roman" w:cs="Times New Roman"/>
          <w:sz w:val="28"/>
          <w:szCs w:val="28"/>
        </w:rPr>
        <w:t xml:space="preserve"> заменили полностью лампы уличного освещения</w:t>
      </w:r>
      <w:r w:rsidR="00015FAD" w:rsidRPr="004800D4">
        <w:rPr>
          <w:rFonts w:ascii="Times New Roman" w:hAnsi="Times New Roman" w:cs="Times New Roman"/>
          <w:sz w:val="28"/>
          <w:szCs w:val="28"/>
        </w:rPr>
        <w:t xml:space="preserve"> с натриевых на светодиодные</w:t>
      </w:r>
      <w:r w:rsidR="00094E84" w:rsidRPr="004800D4">
        <w:rPr>
          <w:rFonts w:ascii="Times New Roman" w:hAnsi="Times New Roman" w:cs="Times New Roman"/>
          <w:sz w:val="28"/>
          <w:szCs w:val="28"/>
        </w:rPr>
        <w:t xml:space="preserve"> в</w:t>
      </w:r>
      <w:r w:rsidR="008B71B0" w:rsidRPr="004800D4">
        <w:rPr>
          <w:rFonts w:ascii="Times New Roman" w:hAnsi="Times New Roman" w:cs="Times New Roman"/>
          <w:sz w:val="28"/>
          <w:szCs w:val="28"/>
        </w:rPr>
        <w:t xml:space="preserve"> п.</w:t>
      </w:r>
      <w:r w:rsidR="00FF0EE8" w:rsidRPr="004800D4">
        <w:rPr>
          <w:rFonts w:ascii="Times New Roman" w:hAnsi="Times New Roman" w:cs="Times New Roman"/>
          <w:sz w:val="28"/>
          <w:szCs w:val="28"/>
        </w:rPr>
        <w:t xml:space="preserve"> </w:t>
      </w:r>
      <w:r w:rsidR="008B71B0" w:rsidRPr="004800D4">
        <w:rPr>
          <w:rFonts w:ascii="Times New Roman" w:hAnsi="Times New Roman" w:cs="Times New Roman"/>
          <w:sz w:val="28"/>
          <w:szCs w:val="28"/>
        </w:rPr>
        <w:t>С</w:t>
      </w:r>
      <w:r w:rsidR="00FF0EE8" w:rsidRPr="004800D4">
        <w:rPr>
          <w:rFonts w:ascii="Times New Roman" w:hAnsi="Times New Roman" w:cs="Times New Roman"/>
          <w:sz w:val="28"/>
          <w:szCs w:val="28"/>
        </w:rPr>
        <w:t>людрудник</w:t>
      </w:r>
      <w:r w:rsidR="00015FAD" w:rsidRPr="004800D4">
        <w:rPr>
          <w:rFonts w:ascii="Times New Roman" w:hAnsi="Times New Roman" w:cs="Times New Roman"/>
          <w:sz w:val="28"/>
          <w:szCs w:val="28"/>
        </w:rPr>
        <w:t xml:space="preserve"> и частично </w:t>
      </w:r>
      <w:r w:rsidR="00094E84" w:rsidRPr="004800D4">
        <w:rPr>
          <w:rFonts w:ascii="Times New Roman" w:hAnsi="Times New Roman" w:cs="Times New Roman"/>
          <w:sz w:val="28"/>
          <w:szCs w:val="28"/>
        </w:rPr>
        <w:t>в п. Первомайск</w:t>
      </w:r>
      <w:r w:rsidR="00015FAD" w:rsidRPr="004800D4">
        <w:rPr>
          <w:rFonts w:ascii="Times New Roman" w:hAnsi="Times New Roman" w:cs="Times New Roman"/>
          <w:sz w:val="28"/>
          <w:szCs w:val="28"/>
        </w:rPr>
        <w:t xml:space="preserve"> (ул. Октябрьская, Советская</w:t>
      </w:r>
      <w:r w:rsidR="00572624" w:rsidRPr="004800D4">
        <w:rPr>
          <w:rFonts w:ascii="Times New Roman" w:hAnsi="Times New Roman" w:cs="Times New Roman"/>
          <w:sz w:val="28"/>
          <w:szCs w:val="28"/>
        </w:rPr>
        <w:t>, Московская, Спортивная</w:t>
      </w:r>
      <w:r w:rsidR="00015FAD" w:rsidRPr="004800D4">
        <w:rPr>
          <w:rFonts w:ascii="Times New Roman" w:hAnsi="Times New Roman" w:cs="Times New Roman"/>
          <w:sz w:val="28"/>
          <w:szCs w:val="28"/>
        </w:rPr>
        <w:t>)</w:t>
      </w:r>
      <w:bookmarkEnd w:id="3"/>
      <w:r w:rsidR="00FF0EE8" w:rsidRPr="004800D4">
        <w:rPr>
          <w:rFonts w:ascii="Times New Roman" w:hAnsi="Times New Roman" w:cs="Times New Roman"/>
          <w:sz w:val="28"/>
          <w:szCs w:val="28"/>
        </w:rPr>
        <w:t xml:space="preserve">. </w:t>
      </w:r>
      <w:r w:rsidR="00D70258" w:rsidRPr="004800D4">
        <w:rPr>
          <w:rFonts w:ascii="Times New Roman" w:hAnsi="Times New Roman" w:cs="Times New Roman"/>
          <w:sz w:val="28"/>
          <w:szCs w:val="28"/>
        </w:rPr>
        <w:t>Все о</w:t>
      </w:r>
      <w:r w:rsidR="009633C3" w:rsidRPr="004800D4">
        <w:rPr>
          <w:rFonts w:ascii="Times New Roman" w:hAnsi="Times New Roman" w:cs="Times New Roman"/>
          <w:sz w:val="28"/>
          <w:szCs w:val="28"/>
        </w:rPr>
        <w:t>бщественные колодцы</w:t>
      </w:r>
      <w:r w:rsidR="008B71B0" w:rsidRPr="004800D4">
        <w:rPr>
          <w:rFonts w:ascii="Times New Roman" w:hAnsi="Times New Roman" w:cs="Times New Roman"/>
          <w:sz w:val="28"/>
          <w:szCs w:val="28"/>
        </w:rPr>
        <w:t xml:space="preserve"> в сельсовете</w:t>
      </w:r>
      <w:r w:rsidR="009633C3" w:rsidRPr="004800D4">
        <w:rPr>
          <w:rFonts w:ascii="Times New Roman" w:hAnsi="Times New Roman" w:cs="Times New Roman"/>
          <w:sz w:val="28"/>
          <w:szCs w:val="28"/>
        </w:rPr>
        <w:t xml:space="preserve"> капитально отремонтированы, вода в них дезинфицируется, все действующие кладбища</w:t>
      </w:r>
      <w:r w:rsidR="00D70258" w:rsidRPr="004800D4">
        <w:rPr>
          <w:rFonts w:ascii="Times New Roman" w:hAnsi="Times New Roman" w:cs="Times New Roman"/>
          <w:sz w:val="28"/>
          <w:szCs w:val="28"/>
        </w:rPr>
        <w:t xml:space="preserve"> и одно недействующее</w:t>
      </w:r>
      <w:r w:rsidR="009633C3" w:rsidRPr="004800D4">
        <w:rPr>
          <w:rFonts w:ascii="Times New Roman" w:hAnsi="Times New Roman" w:cs="Times New Roman"/>
          <w:sz w:val="28"/>
          <w:szCs w:val="28"/>
        </w:rPr>
        <w:t xml:space="preserve"> огорожены новой изгородью, установлены ящики для мусора. Ежегодно проводится уборка</w:t>
      </w:r>
      <w:r w:rsidR="00D70258" w:rsidRPr="004800D4">
        <w:rPr>
          <w:rFonts w:ascii="Times New Roman" w:hAnsi="Times New Roman" w:cs="Times New Roman"/>
          <w:sz w:val="28"/>
          <w:szCs w:val="28"/>
        </w:rPr>
        <w:t xml:space="preserve"> территорий кладбищ от мусора.</w:t>
      </w:r>
      <w:r w:rsidR="008B71B0" w:rsidRPr="004800D4">
        <w:rPr>
          <w:rFonts w:ascii="Times New Roman" w:hAnsi="Times New Roman" w:cs="Times New Roman"/>
          <w:sz w:val="28"/>
          <w:szCs w:val="28"/>
        </w:rPr>
        <w:t xml:space="preserve"> Ликвидируются несанкционированные свалки мусора.</w:t>
      </w:r>
      <w:r w:rsidR="00D70258" w:rsidRPr="004800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F44E74" w14:textId="77777777" w:rsidR="009464D1" w:rsidRPr="004800D4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D4">
        <w:rPr>
          <w:rFonts w:ascii="Times New Roman" w:hAnsi="Times New Roman" w:cs="Times New Roman"/>
          <w:sz w:val="28"/>
          <w:szCs w:val="28"/>
        </w:rPr>
        <w:t>Однако проблема благоустройства территории остается острой. На территории сельсовета недостаточно благоустроенных и эстетичес</w:t>
      </w:r>
      <w:r w:rsidR="008B71B0" w:rsidRPr="004800D4">
        <w:rPr>
          <w:rFonts w:ascii="Times New Roman" w:hAnsi="Times New Roman" w:cs="Times New Roman"/>
          <w:sz w:val="28"/>
          <w:szCs w:val="28"/>
        </w:rPr>
        <w:t>ки оформленных мест отдыха и парков</w:t>
      </w:r>
      <w:r w:rsidR="005641E8" w:rsidRPr="004800D4">
        <w:rPr>
          <w:rFonts w:ascii="Times New Roman" w:hAnsi="Times New Roman" w:cs="Times New Roman"/>
          <w:sz w:val="28"/>
          <w:szCs w:val="28"/>
        </w:rPr>
        <w:t>, деревянные изгороди возле домов приходят в негодность</w:t>
      </w:r>
      <w:r w:rsidR="008B71B0" w:rsidRPr="004800D4">
        <w:rPr>
          <w:rFonts w:ascii="Times New Roman" w:hAnsi="Times New Roman" w:cs="Times New Roman"/>
          <w:sz w:val="28"/>
          <w:szCs w:val="28"/>
        </w:rPr>
        <w:t>. Фасады общественных и жилых зданий не обновляются.</w:t>
      </w:r>
    </w:p>
    <w:p w14:paraId="65727581" w14:textId="77777777" w:rsidR="00842430" w:rsidRPr="004800D4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12CCFF" w14:textId="4DE8FD23" w:rsidR="00842430" w:rsidRPr="00AF2EE7" w:rsidRDefault="00AF2EE7" w:rsidP="00AF2EE7">
      <w:pPr>
        <w:pStyle w:val="a3"/>
        <w:ind w:left="1276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2.2</w:t>
      </w:r>
      <w:r w:rsidR="00344487" w:rsidRPr="00AF2EE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42430" w:rsidRPr="00AF2EE7">
        <w:rPr>
          <w:rFonts w:ascii="Times New Roman" w:hAnsi="Times New Roman" w:cs="Times New Roman"/>
          <w:b/>
          <w:sz w:val="28"/>
          <w:szCs w:val="28"/>
        </w:rPr>
        <w:t>Основная цель, задачи, этапы и сроки выполнения подпрограммы</w:t>
      </w:r>
      <w:r w:rsidR="00D213E7" w:rsidRPr="00AF2EE7">
        <w:rPr>
          <w:rFonts w:ascii="Times New Roman" w:hAnsi="Times New Roman" w:cs="Times New Roman"/>
          <w:b/>
          <w:sz w:val="28"/>
          <w:szCs w:val="28"/>
        </w:rPr>
        <w:t xml:space="preserve"> и целевые индикаторы</w:t>
      </w:r>
    </w:p>
    <w:p w14:paraId="334F4B7F" w14:textId="77777777" w:rsidR="00842430" w:rsidRPr="004800D4" w:rsidRDefault="00842430" w:rsidP="00DB74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4102088" w14:textId="77777777" w:rsidR="00842430" w:rsidRPr="004800D4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D4">
        <w:rPr>
          <w:rFonts w:ascii="Times New Roman" w:hAnsi="Times New Roman" w:cs="Times New Roman"/>
          <w:sz w:val="28"/>
          <w:szCs w:val="28"/>
        </w:rPr>
        <w:t>Целью подпрограммы является создание условий для обеспечения качественными услугами жилищно-коммунального хозяйства населения МО Первомайский сельсовет.</w:t>
      </w:r>
    </w:p>
    <w:p w14:paraId="79BCA944" w14:textId="77777777" w:rsidR="00842430" w:rsidRPr="004800D4" w:rsidRDefault="00842430" w:rsidP="00DB7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0D4">
        <w:rPr>
          <w:rFonts w:ascii="Times New Roman" w:hAnsi="Times New Roman"/>
          <w:sz w:val="28"/>
          <w:szCs w:val="28"/>
        </w:rPr>
        <w:t>Достижение поставленной цели будет осуществляться путем решения следующих</w:t>
      </w:r>
      <w:r w:rsidR="00F13723" w:rsidRPr="004800D4">
        <w:rPr>
          <w:rFonts w:ascii="Times New Roman" w:hAnsi="Times New Roman"/>
          <w:sz w:val="28"/>
          <w:szCs w:val="28"/>
        </w:rPr>
        <w:t xml:space="preserve"> </w:t>
      </w:r>
      <w:r w:rsidRPr="004800D4">
        <w:rPr>
          <w:rFonts w:ascii="Times New Roman" w:hAnsi="Times New Roman"/>
          <w:sz w:val="28"/>
          <w:szCs w:val="28"/>
        </w:rPr>
        <w:t>задач:</w:t>
      </w:r>
    </w:p>
    <w:p w14:paraId="55B687D1" w14:textId="77777777" w:rsidR="00842430" w:rsidRPr="004800D4" w:rsidRDefault="00842430" w:rsidP="000D72B6">
      <w:pPr>
        <w:pStyle w:val="a3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4800D4">
        <w:rPr>
          <w:rFonts w:ascii="Times New Roman" w:hAnsi="Times New Roman" w:cs="Times New Roman"/>
          <w:sz w:val="28"/>
          <w:szCs w:val="28"/>
        </w:rPr>
        <w:t>- повышение качества и надежности предоставления жилищно-коммунальных услуг в сфере тепло и водоснабжения населения;</w:t>
      </w:r>
    </w:p>
    <w:p w14:paraId="56854F57" w14:textId="77777777" w:rsidR="00842430" w:rsidRPr="004800D4" w:rsidRDefault="00842430" w:rsidP="000D72B6">
      <w:pPr>
        <w:pStyle w:val="a3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4800D4">
        <w:rPr>
          <w:rFonts w:ascii="Times New Roman" w:hAnsi="Times New Roman" w:cs="Times New Roman"/>
          <w:sz w:val="28"/>
          <w:szCs w:val="28"/>
        </w:rPr>
        <w:t>- комплексное благоустройство и озеленение</w:t>
      </w:r>
      <w:r w:rsidR="00F13723" w:rsidRPr="004800D4">
        <w:rPr>
          <w:rFonts w:ascii="Times New Roman" w:hAnsi="Times New Roman" w:cs="Times New Roman"/>
          <w:sz w:val="28"/>
          <w:szCs w:val="28"/>
        </w:rPr>
        <w:t xml:space="preserve"> </w:t>
      </w:r>
      <w:r w:rsidRPr="004800D4">
        <w:rPr>
          <w:rFonts w:ascii="Times New Roman" w:hAnsi="Times New Roman" w:cs="Times New Roman"/>
          <w:sz w:val="28"/>
          <w:szCs w:val="28"/>
        </w:rPr>
        <w:t>населенных пунктов Первомайского сельсовета;</w:t>
      </w:r>
    </w:p>
    <w:p w14:paraId="5341A475" w14:textId="77777777" w:rsidR="00842430" w:rsidRPr="004800D4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D4">
        <w:rPr>
          <w:rFonts w:ascii="Times New Roman" w:hAnsi="Times New Roman" w:cs="Times New Roman"/>
          <w:sz w:val="28"/>
          <w:szCs w:val="28"/>
        </w:rPr>
        <w:t>- предотвращение вредного воздействия бытовых и промышленных отходов на здоровье человека и окружающую природную среду.</w:t>
      </w:r>
    </w:p>
    <w:p w14:paraId="184EECE8" w14:textId="6CE410B3" w:rsidR="00842430" w:rsidRPr="004800D4" w:rsidRDefault="00D213E7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D4">
        <w:rPr>
          <w:rFonts w:ascii="Times New Roman" w:hAnsi="Times New Roman" w:cs="Times New Roman"/>
          <w:sz w:val="28"/>
          <w:szCs w:val="28"/>
        </w:rPr>
        <w:t>Срок реализации п</w:t>
      </w:r>
      <w:r w:rsidR="00842430" w:rsidRPr="004800D4">
        <w:rPr>
          <w:rFonts w:ascii="Times New Roman" w:hAnsi="Times New Roman" w:cs="Times New Roman"/>
          <w:sz w:val="28"/>
          <w:szCs w:val="28"/>
        </w:rPr>
        <w:t>одпрограмм</w:t>
      </w:r>
      <w:r w:rsidRPr="004800D4">
        <w:rPr>
          <w:rFonts w:ascii="Times New Roman" w:hAnsi="Times New Roman" w:cs="Times New Roman"/>
          <w:sz w:val="28"/>
          <w:szCs w:val="28"/>
        </w:rPr>
        <w:t xml:space="preserve">ы </w:t>
      </w:r>
      <w:r w:rsidR="00EE493A" w:rsidRPr="004800D4">
        <w:rPr>
          <w:rFonts w:ascii="Times New Roman" w:hAnsi="Times New Roman" w:cs="Times New Roman"/>
          <w:sz w:val="28"/>
          <w:szCs w:val="28"/>
        </w:rPr>
        <w:t>–</w:t>
      </w:r>
      <w:r w:rsidRPr="004800D4">
        <w:rPr>
          <w:rFonts w:ascii="Times New Roman" w:hAnsi="Times New Roman" w:cs="Times New Roman"/>
          <w:sz w:val="28"/>
          <w:szCs w:val="28"/>
        </w:rPr>
        <w:t xml:space="preserve"> </w:t>
      </w:r>
      <w:r w:rsidR="00842430" w:rsidRPr="004800D4">
        <w:rPr>
          <w:rFonts w:ascii="Times New Roman" w:hAnsi="Times New Roman" w:cs="Times New Roman"/>
          <w:sz w:val="28"/>
          <w:szCs w:val="28"/>
        </w:rPr>
        <w:t>20</w:t>
      </w:r>
      <w:r w:rsidR="000D72B6" w:rsidRPr="004800D4">
        <w:rPr>
          <w:rFonts w:ascii="Times New Roman" w:hAnsi="Times New Roman" w:cs="Times New Roman"/>
          <w:sz w:val="28"/>
          <w:szCs w:val="28"/>
        </w:rPr>
        <w:t>2</w:t>
      </w:r>
      <w:r w:rsidR="00EE493A" w:rsidRPr="004800D4">
        <w:rPr>
          <w:rFonts w:ascii="Times New Roman" w:hAnsi="Times New Roman" w:cs="Times New Roman"/>
          <w:sz w:val="28"/>
          <w:szCs w:val="28"/>
        </w:rPr>
        <w:t>1-</w:t>
      </w:r>
      <w:r w:rsidR="00842430" w:rsidRPr="004800D4">
        <w:rPr>
          <w:rFonts w:ascii="Times New Roman" w:hAnsi="Times New Roman" w:cs="Times New Roman"/>
          <w:sz w:val="28"/>
          <w:szCs w:val="28"/>
        </w:rPr>
        <w:t>20</w:t>
      </w:r>
      <w:r w:rsidR="008F17F1" w:rsidRPr="004800D4">
        <w:rPr>
          <w:rFonts w:ascii="Times New Roman" w:hAnsi="Times New Roman" w:cs="Times New Roman"/>
          <w:sz w:val="28"/>
          <w:szCs w:val="28"/>
        </w:rPr>
        <w:t>2</w:t>
      </w:r>
      <w:r w:rsidR="00EE493A" w:rsidRPr="004800D4">
        <w:rPr>
          <w:rFonts w:ascii="Times New Roman" w:hAnsi="Times New Roman" w:cs="Times New Roman"/>
          <w:sz w:val="28"/>
          <w:szCs w:val="28"/>
        </w:rPr>
        <w:t>4</w:t>
      </w:r>
      <w:r w:rsidRPr="004800D4">
        <w:rPr>
          <w:rFonts w:ascii="Times New Roman" w:hAnsi="Times New Roman" w:cs="Times New Roman"/>
          <w:sz w:val="28"/>
          <w:szCs w:val="28"/>
        </w:rPr>
        <w:t xml:space="preserve"> </w:t>
      </w:r>
      <w:r w:rsidR="00842430" w:rsidRPr="004800D4">
        <w:rPr>
          <w:rFonts w:ascii="Times New Roman" w:hAnsi="Times New Roman" w:cs="Times New Roman"/>
          <w:sz w:val="28"/>
          <w:szCs w:val="28"/>
        </w:rPr>
        <w:t>г</w:t>
      </w:r>
      <w:r w:rsidRPr="004800D4">
        <w:rPr>
          <w:rFonts w:ascii="Times New Roman" w:hAnsi="Times New Roman" w:cs="Times New Roman"/>
          <w:sz w:val="28"/>
          <w:szCs w:val="28"/>
        </w:rPr>
        <w:t>оды</w:t>
      </w:r>
      <w:r w:rsidR="00842430" w:rsidRPr="004800D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E32FF0" w14:textId="77777777" w:rsidR="00842430" w:rsidRPr="004800D4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00D4">
        <w:rPr>
          <w:rFonts w:ascii="Times New Roman" w:hAnsi="Times New Roman" w:cs="Times New Roman"/>
          <w:sz w:val="28"/>
          <w:szCs w:val="28"/>
        </w:rPr>
        <w:t xml:space="preserve">Перечень и значения </w:t>
      </w:r>
      <w:r w:rsidR="00D213E7" w:rsidRPr="004800D4">
        <w:rPr>
          <w:rFonts w:ascii="Times New Roman" w:hAnsi="Times New Roman" w:cs="Times New Roman"/>
          <w:sz w:val="28"/>
          <w:szCs w:val="28"/>
        </w:rPr>
        <w:t xml:space="preserve">целевых индикаторов </w:t>
      </w:r>
      <w:r w:rsidRPr="004800D4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Pr="004800D4">
        <w:rPr>
          <w:rFonts w:ascii="Times New Roman" w:hAnsi="Times New Roman" w:cs="Times New Roman"/>
          <w:color w:val="000000"/>
          <w:sz w:val="28"/>
          <w:szCs w:val="28"/>
        </w:rPr>
        <w:t xml:space="preserve">приведены в </w:t>
      </w:r>
      <w:r w:rsidR="00D213E7" w:rsidRPr="004800D4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приложении </w:t>
      </w:r>
      <w:r w:rsidRPr="004800D4">
        <w:rPr>
          <w:rFonts w:ascii="Times New Roman" w:hAnsi="Times New Roman" w:cs="Times New Roman"/>
          <w:color w:val="000000"/>
          <w:sz w:val="28"/>
          <w:szCs w:val="28"/>
        </w:rPr>
        <w:t>№ 1 к подпрограмме.</w:t>
      </w:r>
    </w:p>
    <w:p w14:paraId="74B2D1BE" w14:textId="77777777" w:rsidR="00D213E7" w:rsidRPr="004800D4" w:rsidRDefault="00D213E7" w:rsidP="00DB748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B2551C6" w14:textId="77777777" w:rsidR="00D213E7" w:rsidRPr="00E9419E" w:rsidRDefault="00D213E7" w:rsidP="00E9419E">
      <w:pPr>
        <w:pStyle w:val="a3"/>
        <w:numPr>
          <w:ilvl w:val="1"/>
          <w:numId w:val="35"/>
        </w:numPr>
        <w:ind w:left="1276"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9419E">
        <w:rPr>
          <w:rFonts w:ascii="Times New Roman" w:hAnsi="Times New Roman" w:cs="Times New Roman"/>
          <w:b/>
          <w:color w:val="000000"/>
          <w:sz w:val="28"/>
          <w:szCs w:val="28"/>
        </w:rPr>
        <w:t>Механизм реализации подпрограммы</w:t>
      </w:r>
    </w:p>
    <w:p w14:paraId="31BED433" w14:textId="77777777" w:rsidR="00D213E7" w:rsidRPr="004800D4" w:rsidRDefault="00D213E7" w:rsidP="00DB7481">
      <w:pPr>
        <w:pStyle w:val="a3"/>
        <w:ind w:left="1997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14:paraId="00DF7602" w14:textId="77777777" w:rsidR="00D470A1" w:rsidRPr="004800D4" w:rsidRDefault="00D213E7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20ED" w:rsidRPr="004800D4">
        <w:rPr>
          <w:rFonts w:ascii="Times New Roman" w:hAnsi="Times New Roman" w:cs="Times New Roman"/>
          <w:color w:val="000000"/>
          <w:sz w:val="28"/>
          <w:szCs w:val="28"/>
        </w:rPr>
        <w:t>Финансирование мероприятий подпрограммы осуществляется за счет средств бюджета поселения. Главным распорядителем бюджетных средств является администрация сельсовета.</w:t>
      </w:r>
      <w:r w:rsidR="00D470A1" w:rsidRPr="004800D4">
        <w:rPr>
          <w:rFonts w:ascii="Times New Roman" w:hAnsi="Times New Roman" w:cs="Times New Roman"/>
          <w:sz w:val="28"/>
          <w:szCs w:val="28"/>
        </w:rPr>
        <w:t xml:space="preserve"> Ответственным за исполнение мероприятий подпрограммы является администрация Первомайского сельсовета.</w:t>
      </w:r>
    </w:p>
    <w:p w14:paraId="17BED729" w14:textId="06A1A32C" w:rsidR="00D470A1" w:rsidRPr="004800D4" w:rsidRDefault="006A2FD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D4">
        <w:rPr>
          <w:rFonts w:ascii="Times New Roman" w:hAnsi="Times New Roman" w:cs="Times New Roman"/>
          <w:sz w:val="28"/>
          <w:szCs w:val="28"/>
        </w:rPr>
        <w:t>В</w:t>
      </w:r>
      <w:r w:rsidR="00D470A1" w:rsidRPr="004800D4">
        <w:rPr>
          <w:rFonts w:ascii="Times New Roman" w:hAnsi="Times New Roman" w:cs="Times New Roman"/>
          <w:sz w:val="28"/>
          <w:szCs w:val="28"/>
        </w:rPr>
        <w:t>ыполнени</w:t>
      </w:r>
      <w:r w:rsidRPr="004800D4">
        <w:rPr>
          <w:rFonts w:ascii="Times New Roman" w:hAnsi="Times New Roman" w:cs="Times New Roman"/>
          <w:sz w:val="28"/>
          <w:szCs w:val="28"/>
        </w:rPr>
        <w:t>е</w:t>
      </w:r>
      <w:r w:rsidR="00D470A1" w:rsidRPr="004800D4">
        <w:rPr>
          <w:rFonts w:ascii="Times New Roman" w:hAnsi="Times New Roman" w:cs="Times New Roman"/>
          <w:sz w:val="28"/>
          <w:szCs w:val="28"/>
        </w:rPr>
        <w:t xml:space="preserve"> мероприятий, связанных с разработкой проектно-сметной документации, осуществление строительного контроля,</w:t>
      </w:r>
      <w:r w:rsidRPr="004800D4">
        <w:rPr>
          <w:rFonts w:ascii="Times New Roman" w:hAnsi="Times New Roman" w:cs="Times New Roman"/>
          <w:sz w:val="28"/>
          <w:szCs w:val="28"/>
        </w:rPr>
        <w:t xml:space="preserve"> </w:t>
      </w:r>
      <w:r w:rsidR="00D470A1" w:rsidRPr="004800D4">
        <w:rPr>
          <w:rFonts w:ascii="Times New Roman" w:hAnsi="Times New Roman" w:cs="Times New Roman"/>
          <w:sz w:val="28"/>
          <w:szCs w:val="28"/>
        </w:rPr>
        <w:t>функции муниципального заказчика могут передаваться в</w:t>
      </w:r>
      <w:r w:rsidRPr="004800D4">
        <w:rPr>
          <w:rFonts w:ascii="Times New Roman" w:hAnsi="Times New Roman" w:cs="Times New Roman"/>
          <w:sz w:val="28"/>
          <w:szCs w:val="28"/>
        </w:rPr>
        <w:t xml:space="preserve"> соответствующие службы администрации Мотыгинского района</w:t>
      </w:r>
      <w:r w:rsidR="00D470A1" w:rsidRPr="004800D4">
        <w:rPr>
          <w:rFonts w:ascii="Times New Roman" w:hAnsi="Times New Roman" w:cs="Times New Roman"/>
          <w:sz w:val="28"/>
          <w:szCs w:val="28"/>
        </w:rPr>
        <w:t>.</w:t>
      </w:r>
    </w:p>
    <w:p w14:paraId="33AE917B" w14:textId="01FD701B" w:rsidR="00D470A1" w:rsidRPr="004800D4" w:rsidRDefault="00D470A1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D4">
        <w:rPr>
          <w:rFonts w:ascii="Times New Roman" w:hAnsi="Times New Roman" w:cs="Times New Roman"/>
          <w:sz w:val="28"/>
          <w:szCs w:val="28"/>
        </w:rPr>
        <w:t>Субсидии из краевого бюджета предоставляются при условии долевого участия бюджета сельсовета в финансировании мероприятий по повышению эксплуатационной надежности объектов коммунальной инфраструктуры</w:t>
      </w:r>
      <w:r w:rsidR="001D3743" w:rsidRPr="004800D4">
        <w:rPr>
          <w:rFonts w:ascii="Times New Roman" w:hAnsi="Times New Roman" w:cs="Times New Roman"/>
          <w:sz w:val="28"/>
          <w:szCs w:val="28"/>
        </w:rPr>
        <w:t xml:space="preserve"> </w:t>
      </w:r>
      <w:r w:rsidRPr="004800D4">
        <w:rPr>
          <w:rFonts w:ascii="Times New Roman" w:hAnsi="Times New Roman" w:cs="Times New Roman"/>
          <w:sz w:val="28"/>
          <w:szCs w:val="28"/>
        </w:rPr>
        <w:t>Первомайского сельсовета</w:t>
      </w:r>
      <w:r w:rsidR="001D3743" w:rsidRPr="004800D4">
        <w:rPr>
          <w:rFonts w:ascii="Times New Roman" w:hAnsi="Times New Roman" w:cs="Times New Roman"/>
          <w:sz w:val="28"/>
          <w:szCs w:val="28"/>
        </w:rPr>
        <w:t xml:space="preserve"> </w:t>
      </w:r>
      <w:r w:rsidRPr="004800D4">
        <w:rPr>
          <w:rFonts w:ascii="Times New Roman" w:hAnsi="Times New Roman" w:cs="Times New Roman"/>
          <w:sz w:val="28"/>
          <w:szCs w:val="28"/>
        </w:rPr>
        <w:t>в размере, определенном условиями предоставления субсидии</w:t>
      </w:r>
      <w:r w:rsidR="001D3743" w:rsidRPr="004800D4">
        <w:rPr>
          <w:rFonts w:ascii="Times New Roman" w:hAnsi="Times New Roman" w:cs="Times New Roman"/>
          <w:sz w:val="28"/>
          <w:szCs w:val="28"/>
        </w:rPr>
        <w:t xml:space="preserve"> </w:t>
      </w:r>
      <w:r w:rsidRPr="004800D4">
        <w:rPr>
          <w:rFonts w:ascii="Times New Roman" w:hAnsi="Times New Roman" w:cs="Times New Roman"/>
          <w:sz w:val="28"/>
          <w:szCs w:val="28"/>
        </w:rPr>
        <w:t>в соответствии с заключенными соглашениями.</w:t>
      </w:r>
    </w:p>
    <w:p w14:paraId="4B0FFBB4" w14:textId="3316876A" w:rsidR="00D470A1" w:rsidRPr="004800D4" w:rsidRDefault="00D470A1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D4">
        <w:rPr>
          <w:rFonts w:ascii="Times New Roman" w:hAnsi="Times New Roman" w:cs="Times New Roman"/>
          <w:sz w:val="28"/>
          <w:szCs w:val="28"/>
        </w:rPr>
        <w:t>Расходование средств субсидии осуществляется в соответствии с Порядком учета и расходования субсидии на реализацию неотложных мероприятий по повышению эксплуатационной надежности объектов жизнеобеспечения муниципальн</w:t>
      </w:r>
      <w:r w:rsidR="006A2FD0" w:rsidRPr="004800D4">
        <w:rPr>
          <w:rFonts w:ascii="Times New Roman" w:hAnsi="Times New Roman" w:cs="Times New Roman"/>
          <w:sz w:val="28"/>
          <w:szCs w:val="28"/>
        </w:rPr>
        <w:t>ого</w:t>
      </w:r>
      <w:r w:rsidRPr="004800D4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6A2FD0" w:rsidRPr="004800D4">
        <w:rPr>
          <w:rFonts w:ascii="Times New Roman" w:hAnsi="Times New Roman" w:cs="Times New Roman"/>
          <w:sz w:val="28"/>
          <w:szCs w:val="28"/>
        </w:rPr>
        <w:t>я</w:t>
      </w:r>
      <w:r w:rsidRPr="004800D4">
        <w:rPr>
          <w:rFonts w:ascii="Times New Roman" w:hAnsi="Times New Roman" w:cs="Times New Roman"/>
          <w:sz w:val="28"/>
          <w:szCs w:val="28"/>
        </w:rPr>
        <w:t>.</w:t>
      </w:r>
    </w:p>
    <w:p w14:paraId="3F380CAF" w14:textId="77777777" w:rsidR="00D470A1" w:rsidRPr="004800D4" w:rsidRDefault="00D470A1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D4">
        <w:rPr>
          <w:rFonts w:ascii="Times New Roman" w:hAnsi="Times New Roman" w:cs="Times New Roman"/>
          <w:sz w:val="28"/>
          <w:szCs w:val="28"/>
        </w:rPr>
        <w:t xml:space="preserve">Реализация подпрограммных мероприятий осуществляется посредством размещения заказов на поставки товаров, выполнение работ, оказание услуг для муниципальных нужд, в соответствии с действующим законодательством, регулирующим отношения в сфере закупок товаров, работ, услуг для обеспечения государственных и муниципальных нужд. </w:t>
      </w:r>
    </w:p>
    <w:p w14:paraId="644B611A" w14:textId="77777777" w:rsidR="00D470A1" w:rsidRPr="004800D4" w:rsidRDefault="00D470A1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D4">
        <w:rPr>
          <w:rFonts w:ascii="Times New Roman" w:hAnsi="Times New Roman" w:cs="Times New Roman"/>
          <w:sz w:val="28"/>
          <w:szCs w:val="28"/>
        </w:rPr>
        <w:t xml:space="preserve">Для оплаты выполненных работ (оказанных услуг) исполнители работ (услуг) представляют в администрацию сельсовета следующие документы: муниципальный контракт, ведомость объемов работ, локальный сметный расчет, </w:t>
      </w:r>
      <w:r w:rsidRPr="004800D4">
        <w:rPr>
          <w:rFonts w:ascii="Times New Roman" w:hAnsi="Times New Roman" w:cs="Times New Roman"/>
          <w:sz w:val="28"/>
          <w:szCs w:val="28"/>
        </w:rPr>
        <w:lastRenderedPageBreak/>
        <w:t>акт о приемке выполненных работ (форма КС-2), справку о стоимости выполненных работ и затрат (форма КС-3), счет-фактуру.</w:t>
      </w:r>
    </w:p>
    <w:p w14:paraId="3AD8FFE2" w14:textId="77777777" w:rsidR="00D470A1" w:rsidRPr="004800D4" w:rsidRDefault="00D470A1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D4">
        <w:rPr>
          <w:rFonts w:ascii="Times New Roman" w:hAnsi="Times New Roman" w:cs="Times New Roman"/>
          <w:sz w:val="28"/>
          <w:szCs w:val="28"/>
        </w:rPr>
        <w:t>Администрация сельсовета несет ответственность за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31DD47FC" w14:textId="77777777" w:rsidR="004D20ED" w:rsidRPr="004800D4" w:rsidRDefault="004D20ED" w:rsidP="00DB7481">
      <w:pPr>
        <w:pStyle w:val="a3"/>
        <w:ind w:firstLine="709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14:paraId="111F61F2" w14:textId="77777777" w:rsidR="00483088" w:rsidRPr="006C5B12" w:rsidRDefault="00483088" w:rsidP="00DB7481">
      <w:pPr>
        <w:pStyle w:val="a3"/>
        <w:numPr>
          <w:ilvl w:val="1"/>
          <w:numId w:val="35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C5B12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подпрограммой и контроль за ходом ее выполнения</w:t>
      </w:r>
    </w:p>
    <w:p w14:paraId="7BFD3AC1" w14:textId="77777777" w:rsidR="00483088" w:rsidRPr="004800D4" w:rsidRDefault="00483088" w:rsidP="00DB7481">
      <w:pPr>
        <w:pStyle w:val="a3"/>
        <w:ind w:left="72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14:paraId="3CC40702" w14:textId="77777777" w:rsidR="00D470A1" w:rsidRPr="004800D4" w:rsidRDefault="00D470A1" w:rsidP="00DB7481">
      <w:pPr>
        <w:pStyle w:val="a3"/>
        <w:tabs>
          <w:tab w:val="left" w:pos="0"/>
        </w:tabs>
        <w:ind w:left="555" w:firstLine="154"/>
        <w:jc w:val="left"/>
        <w:rPr>
          <w:rFonts w:ascii="Times New Roman" w:hAnsi="Times New Roman" w:cs="Times New Roman"/>
          <w:sz w:val="28"/>
          <w:szCs w:val="28"/>
        </w:rPr>
      </w:pPr>
      <w:r w:rsidRPr="004800D4">
        <w:rPr>
          <w:rFonts w:ascii="Times New Roman" w:hAnsi="Times New Roman" w:cs="Times New Roman"/>
          <w:sz w:val="28"/>
          <w:szCs w:val="28"/>
        </w:rPr>
        <w:t>Администрация сельсовета осуществляет:</w:t>
      </w:r>
    </w:p>
    <w:p w14:paraId="474DAC2C" w14:textId="51DC7DD3" w:rsidR="00D470A1" w:rsidRPr="004800D4" w:rsidRDefault="006A2FD0" w:rsidP="004305A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800D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470A1" w:rsidRPr="004800D4">
        <w:rPr>
          <w:rFonts w:ascii="Times New Roman" w:hAnsi="Times New Roman"/>
          <w:sz w:val="28"/>
          <w:szCs w:val="28"/>
          <w:lang w:eastAsia="ru-RU"/>
        </w:rPr>
        <w:t>координацию исполнения мероприятий подпрограммы, мониторинг их реализации;</w:t>
      </w:r>
    </w:p>
    <w:p w14:paraId="09D2E2AA" w14:textId="749F71D8" w:rsidR="00D470A1" w:rsidRPr="004800D4" w:rsidRDefault="006A2FD0" w:rsidP="004305A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800D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470A1" w:rsidRPr="004800D4">
        <w:rPr>
          <w:rFonts w:ascii="Times New Roman" w:hAnsi="Times New Roman"/>
          <w:sz w:val="28"/>
          <w:szCs w:val="28"/>
          <w:lang w:eastAsia="ru-RU"/>
        </w:rPr>
        <w:t>непосредственный контроль за ходом реализации мероприятий подпрограммы;</w:t>
      </w:r>
    </w:p>
    <w:p w14:paraId="7A4E3C97" w14:textId="23DF53FF" w:rsidR="00D470A1" w:rsidRPr="004800D4" w:rsidRDefault="006A2FD0" w:rsidP="00210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 w:rsidRPr="004800D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470A1" w:rsidRPr="004800D4">
        <w:rPr>
          <w:rFonts w:ascii="Times New Roman" w:hAnsi="Times New Roman"/>
          <w:sz w:val="28"/>
          <w:szCs w:val="28"/>
          <w:lang w:eastAsia="ru-RU"/>
        </w:rPr>
        <w:t>подготовку отчетов о реализации мероприятий подпрограммы.</w:t>
      </w:r>
    </w:p>
    <w:p w14:paraId="4E970A82" w14:textId="14BFEEBD" w:rsidR="00D470A1" w:rsidRPr="004800D4" w:rsidRDefault="00D470A1" w:rsidP="00DB74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00D4">
        <w:rPr>
          <w:rFonts w:ascii="Times New Roman" w:hAnsi="Times New Roman"/>
          <w:sz w:val="28"/>
          <w:szCs w:val="28"/>
          <w:lang w:eastAsia="ru-RU"/>
        </w:rPr>
        <w:t xml:space="preserve">Контроль за законностью, результативностью (эффективностью и экономностью) использования средств бюджета поселения на реализацию мероприятий подпрограммы </w:t>
      </w:r>
      <w:r w:rsidR="00F75DB1" w:rsidRPr="004800D4">
        <w:rPr>
          <w:rFonts w:ascii="Times New Roman" w:hAnsi="Times New Roman"/>
          <w:sz w:val="28"/>
          <w:szCs w:val="28"/>
          <w:lang w:eastAsia="ru-RU"/>
        </w:rPr>
        <w:t>осуществляет администрация сельсовета.</w:t>
      </w:r>
    </w:p>
    <w:p w14:paraId="495551D8" w14:textId="77777777" w:rsidR="00F75DB1" w:rsidRPr="004800D4" w:rsidRDefault="00F75DB1" w:rsidP="00DB74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37B02FB" w14:textId="77777777" w:rsidR="00D470A1" w:rsidRPr="006C5B12" w:rsidRDefault="00D470A1" w:rsidP="00DB7481">
      <w:pPr>
        <w:numPr>
          <w:ilvl w:val="1"/>
          <w:numId w:val="3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C5B12">
        <w:rPr>
          <w:rFonts w:ascii="Times New Roman" w:hAnsi="Times New Roman"/>
          <w:b/>
          <w:sz w:val="28"/>
          <w:szCs w:val="28"/>
          <w:lang w:eastAsia="ru-RU"/>
        </w:rPr>
        <w:t>Оценка социально-экономической эффективности</w:t>
      </w:r>
    </w:p>
    <w:p w14:paraId="712E2448" w14:textId="77777777" w:rsidR="00D470A1" w:rsidRPr="004800D4" w:rsidRDefault="00D470A1" w:rsidP="00DB7481">
      <w:pPr>
        <w:spacing w:after="0" w:line="240" w:lineRule="auto"/>
        <w:ind w:left="1260"/>
        <w:rPr>
          <w:rFonts w:ascii="Times New Roman" w:hAnsi="Times New Roman"/>
          <w:sz w:val="28"/>
          <w:szCs w:val="28"/>
          <w:lang w:eastAsia="ru-RU"/>
        </w:rPr>
      </w:pPr>
    </w:p>
    <w:p w14:paraId="1232DAD7" w14:textId="77777777" w:rsidR="00D470A1" w:rsidRPr="004800D4" w:rsidRDefault="00D470A1" w:rsidP="00DB7481">
      <w:pPr>
        <w:widowControl w:val="0"/>
        <w:autoSpaceDE w:val="0"/>
        <w:autoSpaceDN w:val="0"/>
        <w:adjustRightInd w:val="0"/>
        <w:spacing w:after="0" w:line="240" w:lineRule="auto"/>
        <w:ind w:left="57" w:right="57" w:firstLine="652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00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Эффективность реализации подпрограммы будет заключаться в </w:t>
      </w:r>
      <w:r w:rsidR="00D977B5" w:rsidRPr="004800D4">
        <w:rPr>
          <w:rFonts w:ascii="Times New Roman" w:hAnsi="Times New Roman"/>
          <w:color w:val="000000"/>
          <w:sz w:val="28"/>
          <w:szCs w:val="28"/>
          <w:lang w:eastAsia="ru-RU"/>
        </w:rPr>
        <w:t>улучшении внешнего облика, экологической обстановки поселения, создании комфортной и безопасной среды проживания населения.</w:t>
      </w:r>
      <w:r w:rsidR="00D977B5" w:rsidRPr="004800D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4402272C" w14:textId="77777777" w:rsidR="00D470A1" w:rsidRPr="004800D4" w:rsidRDefault="00D470A1" w:rsidP="00DB748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1A59E40" w14:textId="77777777" w:rsidR="00D470A1" w:rsidRPr="006C5B12" w:rsidRDefault="00D470A1" w:rsidP="00DB74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C5B12">
        <w:rPr>
          <w:rFonts w:ascii="Times New Roman" w:hAnsi="Times New Roman"/>
          <w:b/>
          <w:sz w:val="28"/>
          <w:szCs w:val="28"/>
          <w:lang w:eastAsia="ru-RU"/>
        </w:rPr>
        <w:t>2.6. Мероприятия подпрограммы</w:t>
      </w:r>
    </w:p>
    <w:p w14:paraId="69B4B9DD" w14:textId="77777777" w:rsidR="00D470A1" w:rsidRPr="004800D4" w:rsidRDefault="00D470A1" w:rsidP="00DB748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54B5177" w14:textId="77777777" w:rsidR="00842430" w:rsidRPr="004800D4" w:rsidRDefault="00D977B5" w:rsidP="00DB7481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00D4">
        <w:rPr>
          <w:rFonts w:ascii="Times New Roman" w:hAnsi="Times New Roman" w:cs="Times New Roman"/>
          <w:sz w:val="28"/>
          <w:szCs w:val="28"/>
        </w:rPr>
        <w:t>Информация о м</w:t>
      </w:r>
      <w:r w:rsidR="00D470A1" w:rsidRPr="004800D4">
        <w:rPr>
          <w:rFonts w:ascii="Times New Roman" w:hAnsi="Times New Roman" w:cs="Times New Roman"/>
          <w:sz w:val="28"/>
          <w:szCs w:val="28"/>
        </w:rPr>
        <w:t>ероприятия</w:t>
      </w:r>
      <w:r w:rsidRPr="004800D4">
        <w:rPr>
          <w:rFonts w:ascii="Times New Roman" w:hAnsi="Times New Roman" w:cs="Times New Roman"/>
          <w:sz w:val="28"/>
          <w:szCs w:val="28"/>
        </w:rPr>
        <w:t>х</w:t>
      </w:r>
      <w:r w:rsidR="00D470A1" w:rsidRPr="004800D4">
        <w:rPr>
          <w:rFonts w:ascii="Times New Roman" w:hAnsi="Times New Roman" w:cs="Times New Roman"/>
          <w:sz w:val="28"/>
          <w:szCs w:val="28"/>
        </w:rPr>
        <w:t xml:space="preserve"> подпрограммы приведен</w:t>
      </w:r>
      <w:r w:rsidRPr="004800D4">
        <w:rPr>
          <w:rFonts w:ascii="Times New Roman" w:hAnsi="Times New Roman" w:cs="Times New Roman"/>
          <w:sz w:val="28"/>
          <w:szCs w:val="28"/>
        </w:rPr>
        <w:t>а</w:t>
      </w:r>
      <w:r w:rsidR="00D470A1" w:rsidRPr="004800D4">
        <w:rPr>
          <w:rFonts w:ascii="Times New Roman" w:hAnsi="Times New Roman" w:cs="Times New Roman"/>
          <w:sz w:val="28"/>
          <w:szCs w:val="28"/>
        </w:rPr>
        <w:t xml:space="preserve"> в приложении</w:t>
      </w:r>
      <w:r w:rsidRPr="004800D4">
        <w:rPr>
          <w:rFonts w:ascii="Times New Roman" w:hAnsi="Times New Roman" w:cs="Times New Roman"/>
          <w:sz w:val="28"/>
          <w:szCs w:val="28"/>
        </w:rPr>
        <w:t xml:space="preserve"> № 2 к подпрограмме.</w:t>
      </w:r>
    </w:p>
    <w:p w14:paraId="45811793" w14:textId="77777777" w:rsidR="00127257" w:rsidRPr="006B6EBE" w:rsidRDefault="00127257" w:rsidP="00DB7481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  <w:sectPr w:rsidR="00127257" w:rsidRPr="006B6EBE" w:rsidSect="00B90687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047237F9" w14:textId="77777777" w:rsidR="00127257" w:rsidRPr="006C5B12" w:rsidRDefault="00127257" w:rsidP="00DB7481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4"/>
        </w:rPr>
      </w:pPr>
      <w:r w:rsidRPr="006C5B12">
        <w:rPr>
          <w:rFonts w:ascii="Times New Roman" w:hAnsi="Times New Roman"/>
          <w:sz w:val="28"/>
          <w:szCs w:val="24"/>
        </w:rPr>
        <w:lastRenderedPageBreak/>
        <w:t>Приложение № 1</w:t>
      </w:r>
    </w:p>
    <w:p w14:paraId="6929D851" w14:textId="77777777" w:rsidR="008E4A56" w:rsidRPr="006C5B12" w:rsidRDefault="00127257" w:rsidP="00DB7481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4"/>
        </w:rPr>
      </w:pPr>
      <w:r w:rsidRPr="006C5B12">
        <w:rPr>
          <w:rFonts w:ascii="Times New Roman" w:hAnsi="Times New Roman"/>
          <w:sz w:val="28"/>
          <w:szCs w:val="24"/>
        </w:rPr>
        <w:t xml:space="preserve">к подпрограмме </w:t>
      </w:r>
      <w:r w:rsidR="00532BF3" w:rsidRPr="006C5B12">
        <w:rPr>
          <w:rFonts w:ascii="Times New Roman" w:hAnsi="Times New Roman"/>
          <w:sz w:val="28"/>
          <w:szCs w:val="24"/>
        </w:rPr>
        <w:t>№ 1</w:t>
      </w:r>
    </w:p>
    <w:p w14:paraId="1D472CB6" w14:textId="77777777" w:rsidR="000178F8" w:rsidRPr="006C5B12" w:rsidRDefault="00127257" w:rsidP="008E4A56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4"/>
        </w:rPr>
      </w:pPr>
      <w:r w:rsidRPr="006C5B12">
        <w:rPr>
          <w:rFonts w:ascii="Times New Roman" w:hAnsi="Times New Roman"/>
          <w:sz w:val="28"/>
          <w:szCs w:val="24"/>
        </w:rPr>
        <w:t>«Благоустройство и</w:t>
      </w:r>
      <w:r w:rsidR="008E4A56" w:rsidRPr="006C5B12">
        <w:rPr>
          <w:rFonts w:ascii="Times New Roman" w:hAnsi="Times New Roman"/>
          <w:sz w:val="28"/>
          <w:szCs w:val="24"/>
        </w:rPr>
        <w:t xml:space="preserve"> </w:t>
      </w:r>
      <w:r w:rsidRPr="006C5B12">
        <w:rPr>
          <w:rFonts w:ascii="Times New Roman" w:hAnsi="Times New Roman"/>
          <w:sz w:val="28"/>
          <w:szCs w:val="24"/>
        </w:rPr>
        <w:t>обеспечение</w:t>
      </w:r>
    </w:p>
    <w:p w14:paraId="4F4E4FF6" w14:textId="0E75D65E" w:rsidR="000178F8" w:rsidRPr="006C5B12" w:rsidRDefault="00CE704F" w:rsidP="000178F8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4"/>
        </w:rPr>
      </w:pPr>
      <w:r w:rsidRPr="006C5B12">
        <w:rPr>
          <w:rFonts w:ascii="Times New Roman" w:hAnsi="Times New Roman"/>
          <w:sz w:val="28"/>
          <w:szCs w:val="24"/>
        </w:rPr>
        <w:t xml:space="preserve"> </w:t>
      </w:r>
      <w:r w:rsidR="000178F8" w:rsidRPr="006C5B12">
        <w:rPr>
          <w:rFonts w:ascii="Times New Roman" w:hAnsi="Times New Roman"/>
          <w:sz w:val="28"/>
          <w:szCs w:val="24"/>
        </w:rPr>
        <w:t>у</w:t>
      </w:r>
      <w:r w:rsidR="00127257" w:rsidRPr="006C5B12">
        <w:rPr>
          <w:rFonts w:ascii="Times New Roman" w:hAnsi="Times New Roman"/>
          <w:sz w:val="28"/>
          <w:szCs w:val="24"/>
        </w:rPr>
        <w:t>стойчивого</w:t>
      </w:r>
      <w:r w:rsidR="000178F8" w:rsidRPr="006C5B12">
        <w:rPr>
          <w:rFonts w:ascii="Times New Roman" w:hAnsi="Times New Roman"/>
          <w:sz w:val="28"/>
          <w:szCs w:val="24"/>
        </w:rPr>
        <w:t xml:space="preserve"> </w:t>
      </w:r>
      <w:r w:rsidR="00127257" w:rsidRPr="006C5B12">
        <w:rPr>
          <w:rFonts w:ascii="Times New Roman" w:hAnsi="Times New Roman"/>
          <w:sz w:val="28"/>
          <w:szCs w:val="24"/>
        </w:rPr>
        <w:t>функционирования объектов</w:t>
      </w:r>
    </w:p>
    <w:p w14:paraId="7E94FD40" w14:textId="64BA081E" w:rsidR="00127257" w:rsidRPr="006C5B12" w:rsidRDefault="00CE704F" w:rsidP="000178F8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4"/>
        </w:rPr>
      </w:pPr>
      <w:r w:rsidRPr="006C5B12">
        <w:rPr>
          <w:rFonts w:ascii="Times New Roman" w:hAnsi="Times New Roman"/>
          <w:sz w:val="28"/>
          <w:szCs w:val="24"/>
        </w:rPr>
        <w:t xml:space="preserve"> </w:t>
      </w:r>
      <w:r w:rsidR="00127257" w:rsidRPr="006C5B12">
        <w:rPr>
          <w:rFonts w:ascii="Times New Roman" w:hAnsi="Times New Roman"/>
          <w:sz w:val="28"/>
          <w:szCs w:val="24"/>
        </w:rPr>
        <w:t>жилищно-коммунальной</w:t>
      </w:r>
      <w:r w:rsidR="000178F8" w:rsidRPr="006C5B12">
        <w:rPr>
          <w:rFonts w:ascii="Times New Roman" w:hAnsi="Times New Roman"/>
          <w:sz w:val="28"/>
          <w:szCs w:val="24"/>
        </w:rPr>
        <w:t xml:space="preserve"> </w:t>
      </w:r>
      <w:r w:rsidR="00127257" w:rsidRPr="006C5B12">
        <w:rPr>
          <w:rFonts w:ascii="Times New Roman" w:hAnsi="Times New Roman"/>
          <w:sz w:val="28"/>
          <w:szCs w:val="24"/>
        </w:rPr>
        <w:t>инфраструктуры»</w:t>
      </w:r>
    </w:p>
    <w:p w14:paraId="742FB4A7" w14:textId="77777777" w:rsidR="000178F8" w:rsidRPr="006C5B12" w:rsidRDefault="000178F8" w:rsidP="00DB7481">
      <w:pPr>
        <w:shd w:val="clear" w:color="auto" w:fill="FFFFFF"/>
        <w:spacing w:after="0" w:line="240" w:lineRule="auto"/>
        <w:ind w:left="4536"/>
        <w:rPr>
          <w:rFonts w:ascii="Times New Roman" w:hAnsi="Times New Roman"/>
          <w:sz w:val="28"/>
          <w:szCs w:val="24"/>
        </w:rPr>
      </w:pPr>
    </w:p>
    <w:p w14:paraId="34C47B49" w14:textId="59AD9B67" w:rsidR="00790DDE" w:rsidRPr="006C5B12" w:rsidRDefault="00790DDE" w:rsidP="00DB7481">
      <w:pPr>
        <w:shd w:val="clear" w:color="auto" w:fill="FFFFFF"/>
        <w:spacing w:after="0" w:line="240" w:lineRule="auto"/>
        <w:ind w:left="4536"/>
        <w:rPr>
          <w:rFonts w:ascii="Times New Roman" w:hAnsi="Times New Roman"/>
          <w:sz w:val="28"/>
          <w:szCs w:val="24"/>
        </w:rPr>
      </w:pPr>
      <w:r w:rsidRPr="006C5B12">
        <w:rPr>
          <w:rFonts w:ascii="Times New Roman" w:hAnsi="Times New Roman"/>
          <w:sz w:val="28"/>
          <w:szCs w:val="24"/>
        </w:rPr>
        <w:t>Перечень целевых индикаторов подпрограммы</w:t>
      </w:r>
    </w:p>
    <w:p w14:paraId="113DCF6C" w14:textId="77777777" w:rsidR="002106DE" w:rsidRPr="006B6EBE" w:rsidRDefault="002106DE" w:rsidP="00DB7481">
      <w:pPr>
        <w:shd w:val="clear" w:color="auto" w:fill="FFFFFF"/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</w:p>
    <w:tbl>
      <w:tblPr>
        <w:tblW w:w="5265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3433"/>
        <w:gridCol w:w="996"/>
        <w:gridCol w:w="3820"/>
        <w:gridCol w:w="1248"/>
        <w:gridCol w:w="1248"/>
        <w:gridCol w:w="1248"/>
        <w:gridCol w:w="1248"/>
        <w:gridCol w:w="1254"/>
      </w:tblGrid>
      <w:tr w:rsidR="00332B31" w:rsidRPr="006B6EBE" w14:paraId="72A65609" w14:textId="77777777" w:rsidTr="00332B31">
        <w:trPr>
          <w:cantSplit/>
          <w:trHeight w:val="240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3AC91" w14:textId="77777777" w:rsidR="008E4A56" w:rsidRPr="006B6EBE" w:rsidRDefault="00127257" w:rsidP="00DB7481">
            <w:pPr>
              <w:pStyle w:val="a3"/>
              <w:ind w:firstLine="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EB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388A413D" w14:textId="0F7E64F4" w:rsidR="00127257" w:rsidRPr="006B6EBE" w:rsidRDefault="00127257" w:rsidP="00DB7481">
            <w:pPr>
              <w:pStyle w:val="a3"/>
              <w:ind w:firstLine="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EB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593CF" w14:textId="77777777" w:rsidR="00127257" w:rsidRPr="006B6EBE" w:rsidRDefault="00127257" w:rsidP="00DB7481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EB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223A9" w14:textId="114746B5" w:rsidR="00015FAD" w:rsidRPr="006B6EBE" w:rsidRDefault="00127257" w:rsidP="00C42D9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EBE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6B6EBE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="0090402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2A342D17" w14:textId="56F64998" w:rsidR="00127257" w:rsidRPr="006B6EBE" w:rsidRDefault="00127257" w:rsidP="00C42D9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EBE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28A5F" w14:textId="77777777" w:rsidR="00127257" w:rsidRPr="006B6EBE" w:rsidRDefault="00127257" w:rsidP="0045510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EBE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32F23" w14:textId="7B22724F" w:rsidR="00127257" w:rsidRPr="006B6EBE" w:rsidRDefault="00127257" w:rsidP="00532BF3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E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040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B6EB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41646" w14:textId="4A91D0F8" w:rsidR="00127257" w:rsidRPr="006B6EBE" w:rsidRDefault="00127257" w:rsidP="00532BF3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E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32BF3" w:rsidRPr="006B6E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40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B6EB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75CFD" w14:textId="4BF10876" w:rsidR="00127257" w:rsidRPr="006B6EBE" w:rsidRDefault="00127257" w:rsidP="00532BF3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E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A728E" w:rsidRPr="006B6E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40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6EBE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BAFB3" w14:textId="77777777" w:rsidR="00015FAD" w:rsidRPr="006B6EBE" w:rsidRDefault="00015FAD" w:rsidP="00532BF3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71C6B" w14:textId="095458E5" w:rsidR="001D3743" w:rsidRPr="006B6EBE" w:rsidRDefault="00532BF3" w:rsidP="00532BF3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EB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040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6EB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312D5" w14:textId="58727865" w:rsidR="00127257" w:rsidRPr="006B6EBE" w:rsidRDefault="00127257" w:rsidP="00532BF3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E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D4F4E" w:rsidRPr="006B6E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402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6B6EB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790DDE" w:rsidRPr="006B6EBE" w14:paraId="7528BDDF" w14:textId="77777777" w:rsidTr="00332B31">
        <w:trPr>
          <w:cantSplit/>
          <w:trHeight w:val="240"/>
        </w:trPr>
        <w:tc>
          <w:tcPr>
            <w:tcW w:w="17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3F7D65" w14:textId="77777777" w:rsidR="00790DDE" w:rsidRPr="006B6EBE" w:rsidRDefault="00790DDE" w:rsidP="00DB7481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A7BB7" w14:textId="77777777" w:rsidR="00790DDE" w:rsidRPr="006B6EBE" w:rsidRDefault="00790DDE" w:rsidP="00DB7481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EBE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- </w:t>
            </w:r>
            <w:r w:rsidR="008C5FAA" w:rsidRPr="006B6EB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качественными услугами жилищно-коммунального хозяйства населения</w:t>
            </w:r>
          </w:p>
        </w:tc>
      </w:tr>
      <w:tr w:rsidR="00332B31" w:rsidRPr="006B6EBE" w14:paraId="75B48891" w14:textId="77777777" w:rsidTr="00332B31">
        <w:trPr>
          <w:cantSplit/>
          <w:trHeight w:val="208"/>
        </w:trPr>
        <w:tc>
          <w:tcPr>
            <w:tcW w:w="17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8FC2A" w14:textId="77777777" w:rsidR="00790DDE" w:rsidRPr="006B6EBE" w:rsidRDefault="00790DDE" w:rsidP="00DB7481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E9D50" w14:textId="7DD25566" w:rsidR="00790DDE" w:rsidRPr="006B6EBE" w:rsidRDefault="00F433A2" w:rsidP="00F433A2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EB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90DDE" w:rsidRPr="006B6EBE">
              <w:rPr>
                <w:rFonts w:ascii="Times New Roman" w:hAnsi="Times New Roman" w:cs="Times New Roman"/>
                <w:sz w:val="24"/>
                <w:szCs w:val="24"/>
              </w:rPr>
              <w:t>Целевой индикатор № 1</w:t>
            </w:r>
            <w:r w:rsidR="006A2FD0" w:rsidRPr="006B6E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5FFE6" w14:textId="77777777" w:rsidR="00790DDE" w:rsidRPr="006B6EBE" w:rsidRDefault="00790DDE" w:rsidP="00DB7481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6DB84" w14:textId="77777777" w:rsidR="00790DDE" w:rsidRPr="006B6EBE" w:rsidRDefault="00790DDE" w:rsidP="00DB7481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0434D" w14:textId="77777777" w:rsidR="00790DDE" w:rsidRPr="006B6EBE" w:rsidRDefault="00790DDE" w:rsidP="00DB7481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2ADA0" w14:textId="77777777" w:rsidR="00790DDE" w:rsidRPr="006B6EBE" w:rsidRDefault="00790DDE" w:rsidP="00DB7481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BA600" w14:textId="77777777" w:rsidR="00790DDE" w:rsidRPr="006B6EBE" w:rsidRDefault="00790DDE" w:rsidP="00DB7481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BFD6E" w14:textId="77777777" w:rsidR="00790DDE" w:rsidRPr="006B6EBE" w:rsidRDefault="00790DDE" w:rsidP="00DB7481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63DFB" w14:textId="77777777" w:rsidR="00790DDE" w:rsidRPr="006B6EBE" w:rsidRDefault="00790DDE" w:rsidP="00DB7481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B31" w:rsidRPr="006B6EBE" w14:paraId="0FC3B22D" w14:textId="77777777" w:rsidTr="00332B31">
        <w:trPr>
          <w:cantSplit/>
          <w:trHeight w:val="240"/>
        </w:trPr>
        <w:tc>
          <w:tcPr>
            <w:tcW w:w="1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82055" w14:textId="77777777" w:rsidR="00127257" w:rsidRPr="006B6EBE" w:rsidRDefault="00127257" w:rsidP="008E4A5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D27E2" w14:textId="29B59FA2" w:rsidR="00127257" w:rsidRPr="006B6EBE" w:rsidRDefault="00006CB1" w:rsidP="00DB7481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257" w:rsidRPr="006B6EBE">
              <w:rPr>
                <w:rFonts w:ascii="Times New Roman" w:hAnsi="Times New Roman" w:cs="Times New Roman"/>
                <w:sz w:val="24"/>
                <w:szCs w:val="24"/>
              </w:rPr>
              <w:t>Снижение удельного веса проб воды, отбор которых произведен из поверхностных водоемов</w:t>
            </w:r>
            <w:r w:rsidR="001D3743" w:rsidRPr="006B6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257" w:rsidRPr="006B6EBE">
              <w:rPr>
                <w:rFonts w:ascii="Times New Roman" w:hAnsi="Times New Roman" w:cs="Times New Roman"/>
                <w:sz w:val="24"/>
                <w:szCs w:val="24"/>
              </w:rPr>
              <w:t>и которые не отвечают гигиеническим нормативам по санитарно-химическим показателям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FDC1F" w14:textId="77777777" w:rsidR="00127257" w:rsidRPr="006B6EBE" w:rsidRDefault="00127257" w:rsidP="00DB7481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E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C74FE" w14:textId="77777777" w:rsidR="00127257" w:rsidRPr="006B6EBE" w:rsidRDefault="00127257" w:rsidP="00DB7481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EBE">
              <w:rPr>
                <w:rFonts w:ascii="Times New Roman" w:hAnsi="Times New Roman" w:cs="Times New Roman"/>
                <w:sz w:val="24"/>
                <w:szCs w:val="24"/>
              </w:rPr>
              <w:t>Данные управления Федеральной службы по надзору в сфере защиты прав потребителей и благополучия человека по Красноярскому краю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1050C" w14:textId="6BAFFA7F" w:rsidR="00127257" w:rsidRPr="006B6EBE" w:rsidRDefault="00127257" w:rsidP="00DB7481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EBE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="00532BF3" w:rsidRPr="006B6E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B6FDB" w14:textId="33266535" w:rsidR="00127257" w:rsidRPr="006B6EBE" w:rsidRDefault="00127257" w:rsidP="00DB7481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2BF3" w:rsidRPr="006B6EBE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EFDE0" w14:textId="61153D51" w:rsidR="00127257" w:rsidRPr="006B6EBE" w:rsidRDefault="00127257" w:rsidP="00DB7481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EBE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532BF3" w:rsidRPr="006B6E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E41A1" w14:textId="15491B0A" w:rsidR="00127257" w:rsidRPr="006B6EBE" w:rsidRDefault="00127257" w:rsidP="00DB7481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EBE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532BF3" w:rsidRPr="006B6E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8B3BA" w14:textId="4D407185" w:rsidR="00127257" w:rsidRPr="006B6EBE" w:rsidRDefault="00127257" w:rsidP="00DB7481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2BF3" w:rsidRPr="006B6E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6E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32BF3" w:rsidRPr="006B6E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32B31" w:rsidRPr="006B6EBE" w14:paraId="5F84510F" w14:textId="77777777" w:rsidTr="00332B31">
        <w:trPr>
          <w:cantSplit/>
          <w:trHeight w:val="258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72663" w14:textId="2389BF3E" w:rsidR="00790DDE" w:rsidRPr="006B6EBE" w:rsidRDefault="00790DDE" w:rsidP="008E4A5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88D16" w14:textId="77777777" w:rsidR="00790DDE" w:rsidRPr="006B6EBE" w:rsidRDefault="00790DDE" w:rsidP="00EF2BB3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EBE">
              <w:rPr>
                <w:rFonts w:ascii="Times New Roman" w:hAnsi="Times New Roman" w:cs="Times New Roman"/>
                <w:sz w:val="24"/>
                <w:szCs w:val="24"/>
              </w:rPr>
              <w:t>Целевой индикатор № 2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97F21" w14:textId="77777777" w:rsidR="00790DDE" w:rsidRPr="006B6EBE" w:rsidRDefault="00790DDE" w:rsidP="00DB7481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ECB75" w14:textId="77777777" w:rsidR="00790DDE" w:rsidRPr="006B6EBE" w:rsidRDefault="00790DDE" w:rsidP="00DB7481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049BA" w14:textId="77777777" w:rsidR="00790DDE" w:rsidRPr="006B6EBE" w:rsidRDefault="00790DDE" w:rsidP="00DB7481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95915" w14:textId="77777777" w:rsidR="00790DDE" w:rsidRPr="006B6EBE" w:rsidRDefault="00790DDE" w:rsidP="00DB7481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B65D9" w14:textId="77777777" w:rsidR="00790DDE" w:rsidRPr="006B6EBE" w:rsidRDefault="00790DDE" w:rsidP="00DB7481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F3342" w14:textId="77777777" w:rsidR="00790DDE" w:rsidRPr="006B6EBE" w:rsidRDefault="00790DDE" w:rsidP="00DB7481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E6DB9" w14:textId="77777777" w:rsidR="00790DDE" w:rsidRPr="006B6EBE" w:rsidRDefault="00790DDE" w:rsidP="00DB7481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B31" w:rsidRPr="006B6EBE" w14:paraId="03BA4D46" w14:textId="77777777" w:rsidTr="00332B31">
        <w:trPr>
          <w:cantSplit/>
          <w:trHeight w:val="1827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69A37" w14:textId="77777777" w:rsidR="00127257" w:rsidRPr="006B6EBE" w:rsidRDefault="00127257" w:rsidP="008E4A5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E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73427" w14:textId="1DD1C7D0" w:rsidR="00127257" w:rsidRPr="006B6EBE" w:rsidRDefault="00006CB1" w:rsidP="00DB7481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257" w:rsidRPr="006B6EBE">
              <w:rPr>
                <w:rFonts w:ascii="Times New Roman" w:hAnsi="Times New Roman" w:cs="Times New Roman"/>
                <w:sz w:val="24"/>
                <w:szCs w:val="24"/>
              </w:rPr>
              <w:t>Снижение удельного веса проб воды, отбор которых произведен из поверхностных водоемов и которые не отвечают гигиеническим нормативам по микробиологическим показателям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8A5E5" w14:textId="77777777" w:rsidR="00127257" w:rsidRPr="006B6EBE" w:rsidRDefault="00127257" w:rsidP="00DB7481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E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100FB" w14:textId="78ED957C" w:rsidR="00127257" w:rsidRPr="006B6EBE" w:rsidRDefault="006A2FD0" w:rsidP="00DB7481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257" w:rsidRPr="006B6EBE">
              <w:rPr>
                <w:rFonts w:ascii="Times New Roman" w:hAnsi="Times New Roman" w:cs="Times New Roman"/>
                <w:sz w:val="24"/>
                <w:szCs w:val="24"/>
              </w:rPr>
              <w:t>Данные управления Федеральной службы по надзору в сфере защиты прав потребителей и благополучия человека по Красноярскому краю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F7F45" w14:textId="3F06BA24" w:rsidR="00127257" w:rsidRPr="006B6EBE" w:rsidRDefault="00127257" w:rsidP="00DB7481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EBE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117613" w:rsidRPr="006B6E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224A1" w14:textId="5CCA39A2" w:rsidR="00127257" w:rsidRPr="006B6EBE" w:rsidRDefault="00127257" w:rsidP="00DB7481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EBE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117613" w:rsidRPr="006B6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3EE8F" w14:textId="2896037B" w:rsidR="00127257" w:rsidRPr="006B6EBE" w:rsidRDefault="00127257" w:rsidP="00DB7481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EBE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117613" w:rsidRPr="006B6E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3B506" w14:textId="10851F2B" w:rsidR="00127257" w:rsidRPr="006B6EBE" w:rsidRDefault="00117613" w:rsidP="00DB7481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EBE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46F30" w14:textId="77777777" w:rsidR="00127257" w:rsidRPr="006B6EBE" w:rsidRDefault="00127257" w:rsidP="00DB7481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EBE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332B31" w:rsidRPr="006B6EBE" w14:paraId="44316E90" w14:textId="77777777" w:rsidTr="00332B31">
        <w:trPr>
          <w:cantSplit/>
          <w:trHeight w:val="386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318D3" w14:textId="77777777" w:rsidR="00790DDE" w:rsidRPr="006B6EBE" w:rsidRDefault="00790DDE" w:rsidP="008E4A5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C1870" w14:textId="77777777" w:rsidR="00790DDE" w:rsidRPr="006B6EBE" w:rsidRDefault="00790DDE" w:rsidP="00EF2BB3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EBE">
              <w:rPr>
                <w:rFonts w:ascii="Times New Roman" w:hAnsi="Times New Roman" w:cs="Times New Roman"/>
                <w:sz w:val="24"/>
                <w:szCs w:val="24"/>
              </w:rPr>
              <w:t>Целевой индикатор № 3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26CF6" w14:textId="77777777" w:rsidR="00790DDE" w:rsidRPr="006B6EBE" w:rsidRDefault="00790DDE" w:rsidP="00DB7481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ADEE6" w14:textId="77777777" w:rsidR="00790DDE" w:rsidRPr="006B6EBE" w:rsidRDefault="00790DDE" w:rsidP="00DB7481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60CFA" w14:textId="77777777" w:rsidR="00790DDE" w:rsidRPr="006B6EBE" w:rsidRDefault="00790DDE" w:rsidP="00DB7481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C8A1E" w14:textId="77777777" w:rsidR="00790DDE" w:rsidRPr="006B6EBE" w:rsidRDefault="00790DDE" w:rsidP="00DB7481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B7CB0" w14:textId="77777777" w:rsidR="00790DDE" w:rsidRPr="006B6EBE" w:rsidRDefault="00790DDE" w:rsidP="00DB7481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B32F8" w14:textId="77777777" w:rsidR="00790DDE" w:rsidRPr="006B6EBE" w:rsidRDefault="00790DDE" w:rsidP="00DB7481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F356C" w14:textId="77777777" w:rsidR="00790DDE" w:rsidRPr="006B6EBE" w:rsidRDefault="00790DDE" w:rsidP="00DB7481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B31" w:rsidRPr="006B6EBE" w14:paraId="08D8A093" w14:textId="77777777" w:rsidTr="00332B31">
        <w:trPr>
          <w:cantSplit/>
          <w:trHeight w:val="240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B6DBE" w14:textId="77777777" w:rsidR="00127257" w:rsidRPr="006B6EBE" w:rsidRDefault="00127257" w:rsidP="008E4A5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DED4A" w14:textId="44D0FA51" w:rsidR="00127257" w:rsidRPr="006B6EBE" w:rsidRDefault="00006CB1" w:rsidP="00DB7481">
            <w:pPr>
              <w:pStyle w:val="a3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257" w:rsidRPr="006B6EBE">
              <w:rPr>
                <w:rFonts w:ascii="Times New Roman" w:hAnsi="Times New Roman" w:cs="Times New Roman"/>
                <w:sz w:val="24"/>
                <w:szCs w:val="24"/>
              </w:rPr>
              <w:t>Количество жалоб на проблемы благоустройства территории поселения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4EC80" w14:textId="77777777" w:rsidR="00127257" w:rsidRPr="006B6EBE" w:rsidRDefault="00127257" w:rsidP="00DB7481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EB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1C251" w14:textId="27E861A4" w:rsidR="00127257" w:rsidRPr="006B6EBE" w:rsidRDefault="006A2FD0" w:rsidP="00DB7481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257" w:rsidRPr="006B6EBE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872C5" w14:textId="7E1DEB33" w:rsidR="00127257" w:rsidRPr="006B6EBE" w:rsidRDefault="00CF7254" w:rsidP="00DB7481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E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7C523" w14:textId="77777777" w:rsidR="00127257" w:rsidRPr="006B6EBE" w:rsidRDefault="00127257" w:rsidP="00DB7481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E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293D2" w14:textId="77777777" w:rsidR="00127257" w:rsidRPr="006B6EBE" w:rsidRDefault="00127257" w:rsidP="00DB7481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E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DE3C3" w14:textId="77777777" w:rsidR="00127257" w:rsidRPr="006B6EBE" w:rsidRDefault="00127257" w:rsidP="00DB7481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E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78F13" w14:textId="77777777" w:rsidR="00127257" w:rsidRPr="006B6EBE" w:rsidRDefault="00127257" w:rsidP="00DB7481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E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2B31" w:rsidRPr="006B6EBE" w14:paraId="4CCBADCE" w14:textId="77777777" w:rsidTr="00332B31">
        <w:trPr>
          <w:cantSplit/>
          <w:trHeight w:val="268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4E49E" w14:textId="77777777" w:rsidR="00790DDE" w:rsidRPr="006B6EBE" w:rsidRDefault="00790DDE" w:rsidP="008E4A5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36A99" w14:textId="77777777" w:rsidR="00790DDE" w:rsidRPr="006B6EBE" w:rsidRDefault="00790DDE" w:rsidP="00EF2BB3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EBE">
              <w:rPr>
                <w:rFonts w:ascii="Times New Roman" w:hAnsi="Times New Roman" w:cs="Times New Roman"/>
                <w:sz w:val="24"/>
                <w:szCs w:val="24"/>
              </w:rPr>
              <w:t>Целевой индикатор № 4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D4A51" w14:textId="77777777" w:rsidR="00790DDE" w:rsidRPr="006B6EBE" w:rsidRDefault="00790DDE" w:rsidP="00DB7481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9045B" w14:textId="77777777" w:rsidR="00790DDE" w:rsidRPr="006B6EBE" w:rsidRDefault="00790DDE" w:rsidP="00DB7481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8E55D" w14:textId="77777777" w:rsidR="00790DDE" w:rsidRPr="006B6EBE" w:rsidRDefault="00790DDE" w:rsidP="00DB7481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3CD24" w14:textId="77777777" w:rsidR="00790DDE" w:rsidRPr="006B6EBE" w:rsidRDefault="00790DDE" w:rsidP="00DB7481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1CC4D" w14:textId="77777777" w:rsidR="00790DDE" w:rsidRPr="006B6EBE" w:rsidRDefault="00790DDE" w:rsidP="00DB7481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760DD" w14:textId="77777777" w:rsidR="00790DDE" w:rsidRPr="006B6EBE" w:rsidRDefault="00790DDE" w:rsidP="00DB7481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BF5A6" w14:textId="77777777" w:rsidR="00790DDE" w:rsidRPr="006B6EBE" w:rsidRDefault="00790DDE" w:rsidP="00DB7481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B31" w:rsidRPr="006B6EBE" w14:paraId="0E1B48EC" w14:textId="77777777" w:rsidTr="00332B31">
        <w:trPr>
          <w:cantSplit/>
          <w:trHeight w:val="240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7A322" w14:textId="77777777" w:rsidR="00127257" w:rsidRPr="006B6EBE" w:rsidRDefault="00127257" w:rsidP="008E4A5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E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A2D63" w14:textId="342BA6CB" w:rsidR="00127257" w:rsidRPr="006B6EBE" w:rsidRDefault="00006CB1" w:rsidP="00DB7481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6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257" w:rsidRPr="006B6EBE">
              <w:rPr>
                <w:rFonts w:ascii="Times New Roman" w:hAnsi="Times New Roman" w:cs="Times New Roman"/>
                <w:sz w:val="24"/>
                <w:szCs w:val="24"/>
              </w:rPr>
              <w:t>Доля ликвидированных несанкционированных мест размещения отходов</w:t>
            </w:r>
            <w:r w:rsidR="00D92FFB" w:rsidRPr="006B6EBE">
              <w:rPr>
                <w:rFonts w:ascii="Times New Roman" w:hAnsi="Times New Roman" w:cs="Times New Roman"/>
                <w:sz w:val="24"/>
                <w:szCs w:val="24"/>
              </w:rPr>
              <w:t xml:space="preserve"> в черте населенных пунктов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C073B" w14:textId="77777777" w:rsidR="00127257" w:rsidRPr="006B6EBE" w:rsidRDefault="00127257" w:rsidP="00DB7481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E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E3B3A" w14:textId="77777777" w:rsidR="00127257" w:rsidRPr="006B6EBE" w:rsidRDefault="00127257" w:rsidP="00DB7481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EBE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2DCE9" w14:textId="77777777" w:rsidR="00127257" w:rsidRPr="006B6EBE" w:rsidRDefault="00127257" w:rsidP="00DB7481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EB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1C35D" w14:textId="77777777" w:rsidR="00127257" w:rsidRPr="006B6EBE" w:rsidRDefault="00127257" w:rsidP="00DB7481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EB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0B621" w14:textId="77777777" w:rsidR="00127257" w:rsidRPr="006B6EBE" w:rsidRDefault="00127257" w:rsidP="00DB7481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EB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7E6AE" w14:textId="77777777" w:rsidR="00127257" w:rsidRPr="006B6EBE" w:rsidRDefault="00127257" w:rsidP="00DB7481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EB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9811E" w14:textId="77777777" w:rsidR="00127257" w:rsidRPr="006B6EBE" w:rsidRDefault="00127257" w:rsidP="00DB7481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EB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14:paraId="72C27A39" w14:textId="77777777" w:rsidR="00CF15E2" w:rsidRPr="006B6EBE" w:rsidRDefault="00CF15E2" w:rsidP="00DB7481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</w:rPr>
      </w:pPr>
    </w:p>
    <w:p w14:paraId="51C82433" w14:textId="0CF87C2B" w:rsidR="00790DDE" w:rsidRPr="00332B31" w:rsidRDefault="00790DDE" w:rsidP="00DB7481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4"/>
        </w:rPr>
      </w:pPr>
      <w:r w:rsidRPr="00332B31">
        <w:rPr>
          <w:rFonts w:ascii="Times New Roman" w:hAnsi="Times New Roman"/>
          <w:sz w:val="28"/>
          <w:szCs w:val="24"/>
        </w:rPr>
        <w:t>Приложение № 2</w:t>
      </w:r>
    </w:p>
    <w:p w14:paraId="0B7220B1" w14:textId="77777777" w:rsidR="008E4A56" w:rsidRPr="00332B31" w:rsidRDefault="00790DDE" w:rsidP="00DB7481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4"/>
        </w:rPr>
      </w:pPr>
      <w:r w:rsidRPr="00332B31">
        <w:rPr>
          <w:rFonts w:ascii="Times New Roman" w:hAnsi="Times New Roman"/>
          <w:sz w:val="28"/>
          <w:szCs w:val="24"/>
        </w:rPr>
        <w:t xml:space="preserve">к подпрограмме </w:t>
      </w:r>
      <w:r w:rsidR="002117AA" w:rsidRPr="00332B31">
        <w:rPr>
          <w:rFonts w:ascii="Times New Roman" w:hAnsi="Times New Roman"/>
          <w:sz w:val="28"/>
          <w:szCs w:val="24"/>
        </w:rPr>
        <w:t>№ 1</w:t>
      </w:r>
    </w:p>
    <w:p w14:paraId="06219777" w14:textId="477C6D19" w:rsidR="00790DDE" w:rsidRPr="00332B31" w:rsidRDefault="002117AA" w:rsidP="00DB7481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4"/>
        </w:rPr>
      </w:pPr>
      <w:r w:rsidRPr="00332B31">
        <w:rPr>
          <w:rFonts w:ascii="Times New Roman" w:hAnsi="Times New Roman"/>
          <w:sz w:val="28"/>
          <w:szCs w:val="24"/>
        </w:rPr>
        <w:t xml:space="preserve"> </w:t>
      </w:r>
      <w:r w:rsidR="00790DDE" w:rsidRPr="00332B31">
        <w:rPr>
          <w:rFonts w:ascii="Times New Roman" w:hAnsi="Times New Roman"/>
          <w:sz w:val="28"/>
          <w:szCs w:val="24"/>
        </w:rPr>
        <w:t>«Благоустройство и обеспечение</w:t>
      </w:r>
    </w:p>
    <w:p w14:paraId="51BC6906" w14:textId="77777777" w:rsidR="00790DDE" w:rsidRPr="00332B31" w:rsidRDefault="00790DDE" w:rsidP="00DB7481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4"/>
        </w:rPr>
      </w:pPr>
      <w:r w:rsidRPr="00332B31">
        <w:rPr>
          <w:rFonts w:ascii="Times New Roman" w:hAnsi="Times New Roman"/>
          <w:sz w:val="28"/>
          <w:szCs w:val="24"/>
        </w:rPr>
        <w:t>устойчивого функционирования объектов</w:t>
      </w:r>
    </w:p>
    <w:p w14:paraId="4415FF3E" w14:textId="77777777" w:rsidR="00790DDE" w:rsidRPr="00332B31" w:rsidRDefault="00790DDE" w:rsidP="00DB7481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4"/>
        </w:rPr>
      </w:pPr>
      <w:r w:rsidRPr="00332B31">
        <w:rPr>
          <w:rFonts w:ascii="Times New Roman" w:hAnsi="Times New Roman"/>
          <w:sz w:val="28"/>
          <w:szCs w:val="24"/>
        </w:rPr>
        <w:t>жилищно-коммунальной инфраструктуры»</w:t>
      </w:r>
    </w:p>
    <w:p w14:paraId="1AEDD53A" w14:textId="77777777" w:rsidR="00127257" w:rsidRPr="00332B31" w:rsidRDefault="00790DDE" w:rsidP="00DB748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332B31">
        <w:rPr>
          <w:rFonts w:ascii="Times New Roman" w:hAnsi="Times New Roman"/>
          <w:color w:val="000000"/>
          <w:sz w:val="28"/>
          <w:szCs w:val="24"/>
        </w:rPr>
        <w:t xml:space="preserve"> </w:t>
      </w:r>
    </w:p>
    <w:p w14:paraId="3119D488" w14:textId="77777777" w:rsidR="00842430" w:rsidRPr="00332B31" w:rsidRDefault="00842430" w:rsidP="00DB7481">
      <w:pPr>
        <w:pStyle w:val="a3"/>
        <w:rPr>
          <w:rFonts w:ascii="Times New Roman" w:hAnsi="Times New Roman" w:cs="Times New Roman"/>
          <w:sz w:val="28"/>
          <w:szCs w:val="24"/>
        </w:rPr>
      </w:pPr>
      <w:r w:rsidRPr="00332B31">
        <w:rPr>
          <w:rFonts w:ascii="Times New Roman" w:hAnsi="Times New Roman" w:cs="Times New Roman"/>
          <w:sz w:val="28"/>
          <w:szCs w:val="24"/>
        </w:rPr>
        <w:t xml:space="preserve">Перечень </w:t>
      </w:r>
      <w:r w:rsidR="00790DDE" w:rsidRPr="00332B31">
        <w:rPr>
          <w:rFonts w:ascii="Times New Roman" w:hAnsi="Times New Roman" w:cs="Times New Roman"/>
          <w:sz w:val="28"/>
          <w:szCs w:val="24"/>
        </w:rPr>
        <w:t xml:space="preserve">мероприятий </w:t>
      </w:r>
      <w:r w:rsidRPr="00332B31">
        <w:rPr>
          <w:rFonts w:ascii="Times New Roman" w:hAnsi="Times New Roman" w:cs="Times New Roman"/>
          <w:sz w:val="28"/>
          <w:szCs w:val="24"/>
        </w:rPr>
        <w:t>подпрограммы</w:t>
      </w:r>
    </w:p>
    <w:p w14:paraId="46FB43AA" w14:textId="77777777" w:rsidR="00790DDE" w:rsidRPr="006B6EBE" w:rsidRDefault="00790DDE" w:rsidP="00DB748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5209" w:type="pct"/>
        <w:tblInd w:w="-71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48"/>
        <w:gridCol w:w="2002"/>
        <w:gridCol w:w="601"/>
        <w:gridCol w:w="669"/>
        <w:gridCol w:w="1452"/>
        <w:gridCol w:w="663"/>
        <w:gridCol w:w="15"/>
        <w:gridCol w:w="916"/>
        <w:gridCol w:w="976"/>
        <w:gridCol w:w="931"/>
        <w:gridCol w:w="931"/>
        <w:gridCol w:w="1068"/>
        <w:gridCol w:w="24"/>
        <w:gridCol w:w="2177"/>
      </w:tblGrid>
      <w:tr w:rsidR="008E4A56" w:rsidRPr="006B6EBE" w14:paraId="382DA90A" w14:textId="77777777" w:rsidTr="00332B31">
        <w:trPr>
          <w:trHeight w:val="55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5FBDEE" w14:textId="236E2734" w:rsidR="008E4A56" w:rsidRPr="006B6EBE" w:rsidRDefault="004F574D" w:rsidP="00332B31">
            <w:pPr>
              <w:spacing w:line="240" w:lineRule="auto"/>
              <w:ind w:hanging="1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  <w:r w:rsidR="001D3743" w:rsidRPr="006B6E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B6EB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061FE3" w14:textId="77777777" w:rsidR="004F574D" w:rsidRPr="006B6EBE" w:rsidRDefault="004F574D" w:rsidP="00DB748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pct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022BCB" w14:textId="77777777" w:rsidR="004F574D" w:rsidRPr="006B6EBE" w:rsidRDefault="004F574D" w:rsidP="00DB748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9" w:type="pct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56ECE8" w14:textId="77777777" w:rsidR="004F574D" w:rsidRPr="006B6EBE" w:rsidRDefault="004F574D" w:rsidP="00DB7481">
            <w:pPr>
              <w:spacing w:after="0" w:line="240" w:lineRule="auto"/>
              <w:ind w:left="36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8551C" w:rsidRPr="006B6EBE">
              <w:rPr>
                <w:rFonts w:ascii="Times New Roman" w:hAnsi="Times New Roman"/>
                <w:color w:val="000000"/>
                <w:sz w:val="24"/>
                <w:szCs w:val="24"/>
              </w:rPr>
              <w:t>, тыс. рублей,</w:t>
            </w:r>
          </w:p>
          <w:p w14:paraId="41CB31CF" w14:textId="77777777" w:rsidR="0008551C" w:rsidRPr="006B6EBE" w:rsidRDefault="0008551C" w:rsidP="00DB7481">
            <w:pPr>
              <w:spacing w:line="240" w:lineRule="auto"/>
              <w:ind w:left="37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color w:val="000000"/>
                <w:sz w:val="24"/>
                <w:szCs w:val="24"/>
              </w:rPr>
              <w:t>по годам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42AE83" w14:textId="6BDD02A9" w:rsidR="004F574D" w:rsidRPr="006B6EBE" w:rsidRDefault="004F574D" w:rsidP="00210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Ожидаемый результат от реализации подпрограммного </w:t>
            </w:r>
          </w:p>
        </w:tc>
      </w:tr>
      <w:tr w:rsidR="008E4A56" w:rsidRPr="006B6EBE" w14:paraId="4584AAB0" w14:textId="77777777" w:rsidTr="00332B31">
        <w:trPr>
          <w:trHeight w:val="458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A91E" w14:textId="77777777" w:rsidR="004F574D" w:rsidRPr="006B6EBE" w:rsidRDefault="004F574D" w:rsidP="00DB748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 w:val="restart"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3685FB" w14:textId="77777777" w:rsidR="004F574D" w:rsidRPr="006B6EBE" w:rsidRDefault="0008551C" w:rsidP="00DB748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color w:val="000000"/>
                <w:sz w:val="24"/>
                <w:szCs w:val="24"/>
              </w:rPr>
              <w:t>ГРБС</w:t>
            </w:r>
          </w:p>
          <w:p w14:paraId="705DE14A" w14:textId="77777777" w:rsidR="008E4A56" w:rsidRPr="006B6EBE" w:rsidRDefault="008E4A56" w:rsidP="00DB748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5F6BE7C" w14:textId="14BEA21D" w:rsidR="008E4A56" w:rsidRPr="006B6EBE" w:rsidRDefault="008E4A56" w:rsidP="00DB748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8C0B" w14:textId="2932ACA6" w:rsidR="008E4A56" w:rsidRPr="006B6EBE" w:rsidRDefault="0008551C" w:rsidP="008E4A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629" w:type="pct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7322D" w14:textId="77777777" w:rsidR="004F574D" w:rsidRPr="006B6EBE" w:rsidRDefault="004F574D" w:rsidP="00DB748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FCBA52" w14:textId="77777777" w:rsidR="004F574D" w:rsidRPr="006B6EBE" w:rsidRDefault="004F574D" w:rsidP="00DB748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4A56" w:rsidRPr="006B6EBE" w14:paraId="6210D7B8" w14:textId="77777777" w:rsidTr="00332B31">
        <w:trPr>
          <w:trHeight w:val="394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060C" w14:textId="77777777" w:rsidR="004F574D" w:rsidRPr="006B6EBE" w:rsidRDefault="004F574D" w:rsidP="00DB748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15A140" w14:textId="77777777" w:rsidR="004F574D" w:rsidRPr="006B6EBE" w:rsidRDefault="004F574D" w:rsidP="00DB748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D224" w14:textId="77777777" w:rsidR="004F574D" w:rsidRPr="006B6EBE" w:rsidRDefault="0008551C" w:rsidP="00210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58A45" w14:textId="77777777" w:rsidR="004F574D" w:rsidRPr="006B6EBE" w:rsidRDefault="0008551C" w:rsidP="00210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B6EBE">
              <w:rPr>
                <w:rFonts w:ascii="Times New Roman" w:hAnsi="Times New Roman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B62EB7" w14:textId="77777777" w:rsidR="004F574D" w:rsidRPr="006B6EBE" w:rsidRDefault="0008551C" w:rsidP="00210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2AFE6B" w14:textId="77777777" w:rsidR="004F574D" w:rsidRPr="006B6EBE" w:rsidRDefault="0008551C" w:rsidP="00210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F23D7" w14:textId="5FE9C1F6" w:rsidR="004F574D" w:rsidRPr="006B6EBE" w:rsidRDefault="004D4F4E" w:rsidP="00210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667B03" w:rsidRPr="006B6EB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2D576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EC832" w14:textId="3F989850" w:rsidR="004F574D" w:rsidRPr="006B6EBE" w:rsidRDefault="004D4F4E" w:rsidP="00210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9A728E" w:rsidRPr="006B6EB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2D576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2FEE1" w14:textId="21232F8D" w:rsidR="004F574D" w:rsidRPr="006B6EBE" w:rsidRDefault="0008551C" w:rsidP="00210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4D4F4E" w:rsidRPr="006B6EB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2D576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8D9F9" w14:textId="0CBADE81" w:rsidR="004F574D" w:rsidRPr="006B6EBE" w:rsidRDefault="0008551C" w:rsidP="00210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4D4F4E" w:rsidRPr="006B6EB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2D576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F164D" w14:textId="77777777" w:rsidR="004F574D" w:rsidRPr="006B6EBE" w:rsidRDefault="0008551C" w:rsidP="00210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color w:val="000000"/>
                <w:sz w:val="24"/>
                <w:szCs w:val="24"/>
              </w:rPr>
              <w:t>Итого на период</w:t>
            </w:r>
          </w:p>
        </w:tc>
        <w:tc>
          <w:tcPr>
            <w:tcW w:w="7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50BA" w14:textId="50EE9528" w:rsidR="004F574D" w:rsidRPr="006B6EBE" w:rsidRDefault="008E4A56" w:rsidP="002106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(в натуральном выражении)</w:t>
            </w:r>
          </w:p>
        </w:tc>
      </w:tr>
      <w:tr w:rsidR="004F574D" w:rsidRPr="006B6EBE" w14:paraId="5295366E" w14:textId="77777777" w:rsidTr="00332B31">
        <w:trPr>
          <w:trHeight w:val="256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309A1E" w14:textId="77777777" w:rsidR="004F574D" w:rsidRPr="006B6EBE" w:rsidRDefault="008C5FAA" w:rsidP="00DB748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Цель подпрограммы-Создание условий для обеспечения качественными услугами жилищно-коммунального хозяйства населения</w:t>
            </w:r>
          </w:p>
        </w:tc>
      </w:tr>
      <w:tr w:rsidR="004F574D" w:rsidRPr="006B6EBE" w14:paraId="1CB2ABE7" w14:textId="77777777" w:rsidTr="00332B31">
        <w:trPr>
          <w:trHeight w:val="37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560961" w14:textId="77777777" w:rsidR="004F574D" w:rsidRPr="006B6EBE" w:rsidRDefault="004F574D" w:rsidP="00DB748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Задача 1</w:t>
            </w:r>
            <w:r w:rsidR="008C5FAA" w:rsidRPr="006B6EBE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6B6EBE">
              <w:rPr>
                <w:rFonts w:ascii="Times New Roman" w:hAnsi="Times New Roman"/>
                <w:sz w:val="24"/>
                <w:szCs w:val="24"/>
              </w:rPr>
              <w:t>Повышение качества и надежности предоставления жилищно-коммунальных услуг в сфере жилищно-коммунального хозяйства</w:t>
            </w:r>
          </w:p>
        </w:tc>
      </w:tr>
      <w:tr w:rsidR="008E4A56" w:rsidRPr="006B6EBE" w14:paraId="53BF86CA" w14:textId="77777777" w:rsidTr="00332B31">
        <w:trPr>
          <w:trHeight w:val="782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A664E7" w14:textId="0A0E3CEF" w:rsidR="001B0849" w:rsidRPr="006B6EBE" w:rsidRDefault="00FE08D9" w:rsidP="002106DE">
            <w:pPr>
              <w:pStyle w:val="a8"/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Актуализация схемы теплоснабжения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79DCFD" w14:textId="77777777" w:rsidR="001B0849" w:rsidRPr="006B6EBE" w:rsidRDefault="001B0849" w:rsidP="00DB7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14:paraId="1B1FC568" w14:textId="77777777" w:rsidR="001B0849" w:rsidRPr="006B6EBE" w:rsidRDefault="001B0849" w:rsidP="00DB7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Первомайского сельсовета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4E50C" w14:textId="77777777" w:rsidR="001B0849" w:rsidRPr="006B6EBE" w:rsidRDefault="001B0849" w:rsidP="00DB74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33D506" w14:textId="008301FB" w:rsidR="001B0849" w:rsidRPr="006B6EBE" w:rsidRDefault="001B0849" w:rsidP="00DB74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050</w:t>
            </w:r>
            <w:r w:rsidR="002117AA" w:rsidRPr="006B6E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8034F3" w14:textId="57F61C98" w:rsidR="001B0849" w:rsidRPr="006B6EBE" w:rsidRDefault="001B0849" w:rsidP="00DB74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03100</w:t>
            </w:r>
            <w:r w:rsidR="002117AA" w:rsidRPr="006B6EBE">
              <w:rPr>
                <w:rFonts w:ascii="Times New Roman" w:hAnsi="Times New Roman"/>
                <w:sz w:val="24"/>
                <w:szCs w:val="24"/>
              </w:rPr>
              <w:t>9</w:t>
            </w:r>
            <w:r w:rsidRPr="006B6EBE">
              <w:rPr>
                <w:rFonts w:ascii="Times New Roman" w:hAnsi="Times New Roman"/>
                <w:sz w:val="24"/>
                <w:szCs w:val="24"/>
              </w:rPr>
              <w:t>5</w:t>
            </w:r>
            <w:r w:rsidR="002117AA" w:rsidRPr="006B6EBE">
              <w:rPr>
                <w:rFonts w:ascii="Times New Roman" w:hAnsi="Times New Roman"/>
                <w:sz w:val="24"/>
                <w:szCs w:val="24"/>
              </w:rPr>
              <w:t>8</w:t>
            </w:r>
            <w:r w:rsidR="00FE08D9" w:rsidRPr="006B6EBE">
              <w:rPr>
                <w:rFonts w:ascii="Times New Roman" w:hAnsi="Times New Roman"/>
                <w:sz w:val="24"/>
                <w:szCs w:val="24"/>
              </w:rPr>
              <w:t>2</w:t>
            </w:r>
            <w:r w:rsidRPr="006B6E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7C2C16" w14:textId="77777777" w:rsidR="001B0849" w:rsidRPr="006B6EBE" w:rsidRDefault="001B0849" w:rsidP="00DB74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431B8" w14:textId="028CC397" w:rsidR="001B0849" w:rsidRPr="006B6EBE" w:rsidRDefault="002D5769" w:rsidP="00DB74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41EA2" w14:textId="0EBF94CA" w:rsidR="001B0849" w:rsidRPr="006B6EBE" w:rsidRDefault="00351202" w:rsidP="00DB74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99,500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80EEF" w14:textId="72221528" w:rsidR="001B0849" w:rsidRPr="006B6EBE" w:rsidRDefault="001B0849" w:rsidP="00DB74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0,0</w:t>
            </w:r>
            <w:r w:rsidR="00577EC3" w:rsidRPr="006B6EBE">
              <w:rPr>
                <w:rFonts w:ascii="Times New Roman" w:hAnsi="Times New Roman"/>
                <w:sz w:val="24"/>
                <w:szCs w:val="24"/>
              </w:rPr>
              <w:t>0</w:t>
            </w:r>
            <w:r w:rsidR="002D57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1B7C0" w14:textId="2092971E" w:rsidR="001B0849" w:rsidRPr="006B6EBE" w:rsidRDefault="001B0849" w:rsidP="00DB74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0,0</w:t>
            </w:r>
            <w:r w:rsidR="00577EC3" w:rsidRPr="006B6EBE">
              <w:rPr>
                <w:rFonts w:ascii="Times New Roman" w:hAnsi="Times New Roman"/>
                <w:sz w:val="24"/>
                <w:szCs w:val="24"/>
              </w:rPr>
              <w:t>0</w:t>
            </w:r>
            <w:r w:rsidR="002D57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2FAD2" w14:textId="7694C462" w:rsidR="001B0849" w:rsidRPr="006B6EBE" w:rsidRDefault="00351202" w:rsidP="00DB74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</w:t>
            </w:r>
            <w:r w:rsidR="002D576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D576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6D1B5C" w14:textId="77075109" w:rsidR="001B0849" w:rsidRPr="006B6EBE" w:rsidRDefault="00FE08D9" w:rsidP="00DB74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Перспектив</w:t>
            </w:r>
            <w:r w:rsidR="005F3344" w:rsidRPr="006B6EBE">
              <w:rPr>
                <w:rFonts w:ascii="Times New Roman" w:hAnsi="Times New Roman"/>
                <w:sz w:val="24"/>
                <w:szCs w:val="24"/>
              </w:rPr>
              <w:t>ное потребление тепловой э</w:t>
            </w:r>
            <w:r w:rsidRPr="006B6EBE">
              <w:rPr>
                <w:rFonts w:ascii="Times New Roman" w:hAnsi="Times New Roman"/>
                <w:sz w:val="24"/>
                <w:szCs w:val="24"/>
              </w:rPr>
              <w:t>нергии</w:t>
            </w:r>
          </w:p>
        </w:tc>
      </w:tr>
      <w:tr w:rsidR="008E4A56" w:rsidRPr="006B6EBE" w14:paraId="04DB9D8A" w14:textId="77777777" w:rsidTr="00332B31">
        <w:trPr>
          <w:trHeight w:val="770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A2E2A6" w14:textId="25138163" w:rsidR="001B0849" w:rsidRPr="006B6EBE" w:rsidRDefault="001D3743" w:rsidP="00DB7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AF34F2" w:rsidRPr="006B6EBE">
              <w:rPr>
                <w:rFonts w:ascii="Times New Roman" w:hAnsi="Times New Roman"/>
                <w:sz w:val="24"/>
                <w:szCs w:val="24"/>
              </w:rPr>
              <w:t>2</w:t>
            </w:r>
            <w:r w:rsidR="001B0849" w:rsidRPr="006B6EBE">
              <w:rPr>
                <w:rFonts w:ascii="Times New Roman" w:hAnsi="Times New Roman"/>
                <w:sz w:val="24"/>
                <w:szCs w:val="24"/>
              </w:rPr>
              <w:t>.</w:t>
            </w:r>
            <w:r w:rsidR="009A728E" w:rsidRPr="006B6E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0849" w:rsidRPr="006B6EBE">
              <w:rPr>
                <w:rFonts w:ascii="Times New Roman" w:hAnsi="Times New Roman"/>
                <w:sz w:val="24"/>
                <w:szCs w:val="24"/>
              </w:rPr>
              <w:t>Ремонт</w:t>
            </w:r>
            <w:r w:rsidR="009A728E" w:rsidRPr="006B6E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0849" w:rsidRPr="006B6EBE">
              <w:rPr>
                <w:rFonts w:ascii="Times New Roman" w:hAnsi="Times New Roman"/>
                <w:sz w:val="24"/>
                <w:szCs w:val="24"/>
              </w:rPr>
              <w:t>коммунальной инфраструктуры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DF065" w14:textId="77777777" w:rsidR="001B0849" w:rsidRPr="006B6EBE" w:rsidRDefault="001B0849" w:rsidP="00DB7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14:paraId="515C105B" w14:textId="77777777" w:rsidR="001B0849" w:rsidRPr="006B6EBE" w:rsidRDefault="001B0849" w:rsidP="00DB7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Первомайского сельсовета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C5FB4" w14:textId="77777777" w:rsidR="001B0849" w:rsidRPr="006B6EBE" w:rsidRDefault="001B0849" w:rsidP="00DB74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2064C4" w14:textId="0939E675" w:rsidR="001B0849" w:rsidRPr="006B6EBE" w:rsidRDefault="001B0849" w:rsidP="00DB74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050</w:t>
            </w:r>
            <w:r w:rsidR="00896C75" w:rsidRPr="006B6E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E2A18D" w14:textId="77777777" w:rsidR="002D5769" w:rsidRDefault="00A6255F" w:rsidP="002D57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03100</w:t>
            </w:r>
            <w:r w:rsidR="002D5769">
              <w:rPr>
                <w:rFonts w:ascii="Times New Roman" w:hAnsi="Times New Roman"/>
                <w:sz w:val="24"/>
                <w:szCs w:val="24"/>
              </w:rPr>
              <w:t>85200</w:t>
            </w:r>
          </w:p>
          <w:p w14:paraId="2BC68E05" w14:textId="7C3860B3" w:rsidR="002D5769" w:rsidRPr="006B6EBE" w:rsidRDefault="002D5769" w:rsidP="002D57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0310085210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430EFC" w14:textId="77777777" w:rsidR="001B0849" w:rsidRPr="006B6EBE" w:rsidRDefault="001B0849" w:rsidP="00DB74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416DF" w14:textId="77777777" w:rsidR="00A6255F" w:rsidRDefault="002D5769" w:rsidP="00896C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741,000</w:t>
            </w:r>
          </w:p>
          <w:p w14:paraId="56A2CA17" w14:textId="47FC4C6B" w:rsidR="002D5769" w:rsidRPr="006B6EBE" w:rsidRDefault="002D5769" w:rsidP="00896C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9,109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C964A" w14:textId="32BC2FD8" w:rsidR="001B0849" w:rsidRDefault="001B0849" w:rsidP="00896C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0,0</w:t>
            </w:r>
            <w:r w:rsidR="005F3344" w:rsidRPr="006B6EBE">
              <w:rPr>
                <w:rFonts w:ascii="Times New Roman" w:hAnsi="Times New Roman"/>
                <w:sz w:val="24"/>
                <w:szCs w:val="24"/>
              </w:rPr>
              <w:t>0</w:t>
            </w:r>
            <w:r w:rsidR="002D5769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3E2FA79A" w14:textId="4040D0FA" w:rsidR="002D5769" w:rsidRPr="006B6EBE" w:rsidRDefault="002D5769" w:rsidP="00896C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C9BD3" w14:textId="77777777" w:rsidR="001B0849" w:rsidRDefault="001B0849" w:rsidP="00DB74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0,0</w:t>
            </w:r>
            <w:r w:rsidR="005F3344" w:rsidRPr="006B6EBE">
              <w:rPr>
                <w:rFonts w:ascii="Times New Roman" w:hAnsi="Times New Roman"/>
                <w:sz w:val="24"/>
                <w:szCs w:val="24"/>
              </w:rPr>
              <w:t>0</w:t>
            </w:r>
            <w:r w:rsidR="002D5769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453D9137" w14:textId="285F3D9C" w:rsidR="002D5769" w:rsidRPr="006B6EBE" w:rsidRDefault="002D5769" w:rsidP="00DB74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EB291" w14:textId="77777777" w:rsidR="001B0849" w:rsidRDefault="001B0849" w:rsidP="00DB74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0,0</w:t>
            </w:r>
            <w:r w:rsidR="005F3344" w:rsidRPr="006B6EBE">
              <w:rPr>
                <w:rFonts w:ascii="Times New Roman" w:hAnsi="Times New Roman"/>
                <w:sz w:val="24"/>
                <w:szCs w:val="24"/>
              </w:rPr>
              <w:t>0</w:t>
            </w:r>
            <w:r w:rsidR="002D5769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65F8D5C0" w14:textId="39AD3363" w:rsidR="002D5769" w:rsidRPr="006B6EBE" w:rsidRDefault="002D5769" w:rsidP="00DB74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507FA" w14:textId="77777777" w:rsidR="00A6255F" w:rsidRDefault="002D5769" w:rsidP="00DB74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741,000</w:t>
            </w:r>
          </w:p>
          <w:p w14:paraId="162D20BC" w14:textId="01AE7590" w:rsidR="002D5769" w:rsidRPr="006B6EBE" w:rsidRDefault="002D5769" w:rsidP="00DB74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9,109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41F187" w14:textId="58F6583E" w:rsidR="00CC0D71" w:rsidRPr="006B6EBE" w:rsidRDefault="001B0849" w:rsidP="00DB74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Ремонт</w:t>
            </w:r>
            <w:r w:rsidR="001D3743" w:rsidRPr="006B6E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5769">
              <w:rPr>
                <w:rFonts w:ascii="Times New Roman" w:hAnsi="Times New Roman"/>
                <w:sz w:val="24"/>
                <w:szCs w:val="24"/>
              </w:rPr>
              <w:t>тепловых колодцев</w:t>
            </w:r>
          </w:p>
        </w:tc>
      </w:tr>
      <w:tr w:rsidR="008C5FAA" w:rsidRPr="006B6EBE" w14:paraId="027483AA" w14:textId="77777777" w:rsidTr="00332B31">
        <w:trPr>
          <w:trHeight w:val="34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77445" w14:textId="77777777" w:rsidR="008C5FAA" w:rsidRPr="006B6EBE" w:rsidRDefault="008C5FAA" w:rsidP="00DB7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Задача 2 -Комплексное благоустройство и озеленение населенных пунктов территории</w:t>
            </w:r>
          </w:p>
        </w:tc>
      </w:tr>
      <w:tr w:rsidR="008E4A56" w:rsidRPr="006B6EBE" w14:paraId="57886287" w14:textId="77777777" w:rsidTr="00332B31">
        <w:trPr>
          <w:trHeight w:val="660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EBC954" w14:textId="77777777" w:rsidR="004F574D" w:rsidRPr="006B6EBE" w:rsidRDefault="004F574D" w:rsidP="00DB74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2.1. Содержание и ремонт уличного освещения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977AAD" w14:textId="77777777" w:rsidR="001B0849" w:rsidRPr="006B6EBE" w:rsidRDefault="001B0849" w:rsidP="00DB7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Админист</w:t>
            </w:r>
            <w:r w:rsidR="00A041A0" w:rsidRPr="006B6EBE">
              <w:rPr>
                <w:rFonts w:ascii="Times New Roman" w:hAnsi="Times New Roman"/>
                <w:sz w:val="24"/>
                <w:szCs w:val="24"/>
              </w:rPr>
              <w:t>р</w:t>
            </w:r>
            <w:r w:rsidRPr="006B6EBE">
              <w:rPr>
                <w:rFonts w:ascii="Times New Roman" w:hAnsi="Times New Roman"/>
                <w:sz w:val="24"/>
                <w:szCs w:val="24"/>
              </w:rPr>
              <w:t>ация</w:t>
            </w:r>
          </w:p>
          <w:p w14:paraId="184A238E" w14:textId="60C6EBE3" w:rsidR="00DB7481" w:rsidRPr="006B6EBE" w:rsidRDefault="001B0849" w:rsidP="00DB7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Первомай</w:t>
            </w:r>
            <w:r w:rsidR="009B261F" w:rsidRPr="006B6EBE">
              <w:rPr>
                <w:rFonts w:ascii="Times New Roman" w:hAnsi="Times New Roman"/>
                <w:sz w:val="24"/>
                <w:szCs w:val="24"/>
              </w:rPr>
              <w:t>с</w:t>
            </w:r>
            <w:r w:rsidRPr="006B6EBE">
              <w:rPr>
                <w:rFonts w:ascii="Times New Roman" w:hAnsi="Times New Roman"/>
                <w:sz w:val="24"/>
                <w:szCs w:val="24"/>
              </w:rPr>
              <w:t>кого сельсовета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2B6DB" w14:textId="77777777" w:rsidR="004F574D" w:rsidRPr="006B6EBE" w:rsidRDefault="001B0849" w:rsidP="00DB74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6DD934" w14:textId="77777777" w:rsidR="004F574D" w:rsidRPr="006B6EBE" w:rsidRDefault="00210507" w:rsidP="00DB74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32A497" w14:textId="77777777" w:rsidR="00B94EF6" w:rsidRPr="006B6EBE" w:rsidRDefault="00B94EF6" w:rsidP="00DB74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0310096010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E102B4" w14:textId="77777777" w:rsidR="004F574D" w:rsidRPr="006B6EBE" w:rsidRDefault="00B94EF6" w:rsidP="00DB74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1A908" w14:textId="31E209C2" w:rsidR="004F574D" w:rsidRPr="006B6EBE" w:rsidRDefault="00896C75" w:rsidP="00DB74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5</w:t>
            </w:r>
            <w:r w:rsidR="00D6082C">
              <w:rPr>
                <w:rFonts w:ascii="Times New Roman" w:hAnsi="Times New Roman"/>
                <w:sz w:val="24"/>
                <w:szCs w:val="24"/>
              </w:rPr>
              <w:t>65,549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E5246" w14:textId="04AD8B41" w:rsidR="004F574D" w:rsidRPr="006B6EBE" w:rsidRDefault="00896C75" w:rsidP="00DB74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6</w:t>
            </w:r>
            <w:r w:rsidR="00351202">
              <w:rPr>
                <w:rFonts w:ascii="Times New Roman" w:hAnsi="Times New Roman"/>
                <w:sz w:val="24"/>
                <w:szCs w:val="24"/>
              </w:rPr>
              <w:t>43,246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73460" w14:textId="76F3988C" w:rsidR="004F574D" w:rsidRPr="006B6EBE" w:rsidRDefault="00896C75" w:rsidP="00DB74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6</w:t>
            </w:r>
            <w:r w:rsidR="00351202">
              <w:rPr>
                <w:rFonts w:ascii="Times New Roman" w:hAnsi="Times New Roman"/>
                <w:sz w:val="24"/>
                <w:szCs w:val="24"/>
              </w:rPr>
              <w:t>40,260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124E9" w14:textId="609C7800" w:rsidR="004F574D" w:rsidRPr="006B6EBE" w:rsidRDefault="00351202" w:rsidP="00DB74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381,255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1D6E9" w14:textId="5245A55E" w:rsidR="004F574D" w:rsidRPr="006B6EBE" w:rsidRDefault="00956D34" w:rsidP="00DB74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2</w:t>
            </w:r>
            <w:r w:rsidR="00351202">
              <w:rPr>
                <w:rFonts w:ascii="Times New Roman" w:hAnsi="Times New Roman"/>
                <w:sz w:val="24"/>
                <w:szCs w:val="24"/>
              </w:rPr>
              <w:t>230,310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0E816F" w14:textId="7D24D9CB" w:rsidR="004F574D" w:rsidRPr="006B6EBE" w:rsidRDefault="00DC119C" w:rsidP="00DB74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С</w:t>
            </w:r>
            <w:r w:rsidR="00CC0D71" w:rsidRPr="006B6EBE">
              <w:rPr>
                <w:rFonts w:ascii="Times New Roman" w:hAnsi="Times New Roman"/>
                <w:sz w:val="24"/>
                <w:szCs w:val="24"/>
              </w:rPr>
              <w:t>одержание</w:t>
            </w:r>
            <w:r w:rsidR="004F574D" w:rsidRPr="006B6EBE">
              <w:rPr>
                <w:rFonts w:ascii="Times New Roman" w:hAnsi="Times New Roman"/>
                <w:sz w:val="24"/>
                <w:szCs w:val="24"/>
              </w:rPr>
              <w:t xml:space="preserve"> уличного освещения</w:t>
            </w:r>
          </w:p>
        </w:tc>
      </w:tr>
      <w:tr w:rsidR="008E4A56" w:rsidRPr="006B6EBE" w14:paraId="72FC05F4" w14:textId="77777777" w:rsidTr="00332B31">
        <w:trPr>
          <w:trHeight w:val="660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B30A0E" w14:textId="6D627A02" w:rsidR="00333B54" w:rsidRPr="006B6EBE" w:rsidRDefault="00333B54" w:rsidP="00DB74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2.2</w:t>
            </w:r>
            <w:r w:rsidR="007C0388" w:rsidRPr="006B6EB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B6EBE">
              <w:rPr>
                <w:rFonts w:ascii="Times New Roman" w:hAnsi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966FA5" w14:textId="77777777" w:rsidR="004553C7" w:rsidRPr="006B6EBE" w:rsidRDefault="004553C7" w:rsidP="00455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14:paraId="29956DD0" w14:textId="7B45F311" w:rsidR="00333B54" w:rsidRPr="006B6EBE" w:rsidRDefault="004553C7" w:rsidP="00455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Первомайского сельсовета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29D47" w14:textId="0E981E81" w:rsidR="00333B54" w:rsidRPr="006B6EBE" w:rsidRDefault="004553C7" w:rsidP="00DB74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78A008" w14:textId="0A2AADC8" w:rsidR="00333B54" w:rsidRPr="006B6EBE" w:rsidRDefault="004553C7" w:rsidP="00DB74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A03AAF" w14:textId="0A1AE062" w:rsidR="00333B54" w:rsidRPr="006B6EBE" w:rsidRDefault="004553C7" w:rsidP="00DB74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0310096030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F81501" w14:textId="52553114" w:rsidR="00333B54" w:rsidRPr="006B6EBE" w:rsidRDefault="004553C7" w:rsidP="00DB74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AA180" w14:textId="79B96E11" w:rsidR="00333B54" w:rsidRPr="006B6EBE" w:rsidRDefault="00D6082C" w:rsidP="00DB74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2990B" w14:textId="575C8F50" w:rsidR="00333B54" w:rsidRPr="006B6EBE" w:rsidRDefault="00351202" w:rsidP="00DB74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62A6B" w14:textId="7FF383A5" w:rsidR="00333B54" w:rsidRPr="006B6EBE" w:rsidRDefault="00DC119C" w:rsidP="00DB74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0,00</w:t>
            </w:r>
            <w:r w:rsidR="000779A5" w:rsidRPr="006B6E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6023F" w14:textId="57AC16CC" w:rsidR="00333B54" w:rsidRPr="006B6EBE" w:rsidRDefault="00DC119C" w:rsidP="00DB74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0,00</w:t>
            </w:r>
            <w:r w:rsidR="000779A5" w:rsidRPr="006B6E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0E747" w14:textId="0259B316" w:rsidR="00333B54" w:rsidRPr="006B6EBE" w:rsidRDefault="00351202" w:rsidP="00DB74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88,5</w:t>
            </w:r>
            <w:r w:rsidR="00DC119C" w:rsidRPr="006B6EBE">
              <w:rPr>
                <w:rFonts w:ascii="Times New Roman" w:hAnsi="Times New Roman"/>
                <w:sz w:val="24"/>
                <w:szCs w:val="24"/>
              </w:rPr>
              <w:t>0</w:t>
            </w:r>
            <w:r w:rsidR="000779A5" w:rsidRPr="006B6E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A57810" w14:textId="49CC18B9" w:rsidR="00333B54" w:rsidRPr="006B6EBE" w:rsidRDefault="00DC119C" w:rsidP="00DB74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Уборка мусора</w:t>
            </w:r>
          </w:p>
        </w:tc>
      </w:tr>
      <w:tr w:rsidR="00CB7D85" w:rsidRPr="006B6EBE" w14:paraId="66B34298" w14:textId="77777777" w:rsidTr="00332B31">
        <w:trPr>
          <w:trHeight w:val="459"/>
        </w:trPr>
        <w:tc>
          <w:tcPr>
            <w:tcW w:w="5000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B18E76" w14:textId="7F987795" w:rsidR="00CB7D85" w:rsidRPr="006B6EBE" w:rsidRDefault="00CB7D85" w:rsidP="00DB7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 xml:space="preserve">Задача 3 - </w:t>
            </w:r>
            <w:r w:rsidR="006A2FD0" w:rsidRPr="006B6EBE">
              <w:rPr>
                <w:rFonts w:ascii="Times New Roman" w:hAnsi="Times New Roman"/>
                <w:sz w:val="24"/>
                <w:szCs w:val="24"/>
              </w:rPr>
              <w:t>П</w:t>
            </w:r>
            <w:r w:rsidRPr="006B6EBE">
              <w:rPr>
                <w:rFonts w:ascii="Times New Roman" w:hAnsi="Times New Roman"/>
                <w:sz w:val="24"/>
                <w:szCs w:val="24"/>
              </w:rPr>
              <w:t>редотвращение вредного воздействия бытовых и промышленных отходов на здоровье человека и окружающую природную среду</w:t>
            </w:r>
          </w:p>
        </w:tc>
      </w:tr>
      <w:tr w:rsidR="008E4A56" w:rsidRPr="006B6EBE" w14:paraId="6DDA729D" w14:textId="77777777" w:rsidTr="00332B31">
        <w:trPr>
          <w:trHeight w:val="913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0EB9A2" w14:textId="77777777" w:rsidR="004F574D" w:rsidRPr="006B6EBE" w:rsidRDefault="001B0849" w:rsidP="00DB74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3</w:t>
            </w:r>
            <w:r w:rsidR="004F574D" w:rsidRPr="006B6EBE">
              <w:rPr>
                <w:rFonts w:ascii="Times New Roman" w:hAnsi="Times New Roman"/>
                <w:sz w:val="24"/>
                <w:szCs w:val="24"/>
              </w:rPr>
              <w:t>.</w:t>
            </w:r>
            <w:r w:rsidRPr="006B6EBE">
              <w:rPr>
                <w:rFonts w:ascii="Times New Roman" w:hAnsi="Times New Roman"/>
                <w:sz w:val="24"/>
                <w:szCs w:val="24"/>
              </w:rPr>
              <w:t>1</w:t>
            </w:r>
            <w:r w:rsidR="004F574D" w:rsidRPr="006B6EBE">
              <w:rPr>
                <w:rFonts w:ascii="Times New Roman" w:hAnsi="Times New Roman"/>
                <w:sz w:val="24"/>
                <w:szCs w:val="24"/>
              </w:rPr>
              <w:t>. Уборка несанкционированных свалок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F42B5A" w14:textId="77777777" w:rsidR="001B0849" w:rsidRPr="006B6EBE" w:rsidRDefault="001B0849" w:rsidP="00DB7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14:paraId="1B30220B" w14:textId="77777777" w:rsidR="004F574D" w:rsidRPr="006B6EBE" w:rsidRDefault="001B0849" w:rsidP="00DB7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Первомайского сельсовета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6CDB3" w14:textId="77777777" w:rsidR="004F574D" w:rsidRPr="006B6EBE" w:rsidRDefault="001B0849" w:rsidP="00DB74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5E0D5D" w14:textId="77777777" w:rsidR="004F574D" w:rsidRPr="006B6EBE" w:rsidRDefault="00956D34" w:rsidP="00DB74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33919C" w14:textId="77777777" w:rsidR="00956D34" w:rsidRPr="006B6EBE" w:rsidRDefault="00956D34" w:rsidP="00DB74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0310096040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65EBEE" w14:textId="77777777" w:rsidR="004F574D" w:rsidRPr="006B6EBE" w:rsidRDefault="00956D34" w:rsidP="00DB74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8F6A1" w14:textId="70D55524" w:rsidR="004F574D" w:rsidRPr="006B6EBE" w:rsidRDefault="00D6082C" w:rsidP="00DB74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50,235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A7147" w14:textId="18BF277D" w:rsidR="004F574D" w:rsidRPr="00DC2B16" w:rsidRDefault="00351202" w:rsidP="00DB74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162,98</w:t>
            </w:r>
            <w:r w:rsidR="00DC2B16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8951F" w14:textId="4793412E" w:rsidR="004F574D" w:rsidRPr="006B6EBE" w:rsidRDefault="00902560" w:rsidP="009025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0</w:t>
            </w:r>
            <w:r w:rsidR="00FE08D9" w:rsidRPr="006B6EBE">
              <w:rPr>
                <w:rFonts w:ascii="Times New Roman" w:hAnsi="Times New Roman"/>
                <w:sz w:val="24"/>
                <w:szCs w:val="24"/>
              </w:rPr>
              <w:t>,00</w:t>
            </w:r>
            <w:r w:rsidR="00506E9E" w:rsidRPr="006B6E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DA86B" w14:textId="49AC8FEB" w:rsidR="004F574D" w:rsidRPr="006B6EBE" w:rsidRDefault="00FE08D9" w:rsidP="00DB74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0,00</w:t>
            </w:r>
            <w:r w:rsidR="00506E9E" w:rsidRPr="006B6E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2E8C2" w14:textId="48DF5357" w:rsidR="004F574D" w:rsidRPr="00DC2B16" w:rsidRDefault="00351202" w:rsidP="00DB74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213,22</w:t>
            </w:r>
            <w:r w:rsidR="00DC2B1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B85D26" w14:textId="77777777" w:rsidR="004F574D" w:rsidRPr="006B6EBE" w:rsidRDefault="004F574D" w:rsidP="00DB74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Ликвидация 3 несанкционированных свалок</w:t>
            </w:r>
          </w:p>
        </w:tc>
      </w:tr>
    </w:tbl>
    <w:p w14:paraId="432A3D34" w14:textId="77777777" w:rsidR="00956D34" w:rsidRPr="006B6EBE" w:rsidRDefault="00956D34" w:rsidP="00DB7481">
      <w:pPr>
        <w:shd w:val="clear" w:color="auto" w:fill="FFFFFF"/>
        <w:spacing w:after="0" w:line="240" w:lineRule="auto"/>
        <w:ind w:left="4536"/>
        <w:rPr>
          <w:rFonts w:ascii="Times New Roman" w:hAnsi="Times New Roman"/>
          <w:sz w:val="24"/>
          <w:szCs w:val="24"/>
        </w:rPr>
        <w:sectPr w:rsidR="00956D34" w:rsidRPr="006B6EBE" w:rsidSect="000178F8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14:paraId="467ADD04" w14:textId="77777777" w:rsidR="00E679D5" w:rsidRPr="00332B31" w:rsidRDefault="00E679D5" w:rsidP="00DB7481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4"/>
        </w:rPr>
      </w:pPr>
      <w:r w:rsidRPr="00332B31">
        <w:rPr>
          <w:rFonts w:ascii="Times New Roman" w:hAnsi="Times New Roman"/>
          <w:sz w:val="28"/>
          <w:szCs w:val="24"/>
        </w:rPr>
        <w:lastRenderedPageBreak/>
        <w:t xml:space="preserve">Приложение </w:t>
      </w:r>
      <w:r w:rsidR="00430CFC" w:rsidRPr="00332B31">
        <w:rPr>
          <w:rFonts w:ascii="Times New Roman" w:hAnsi="Times New Roman"/>
          <w:sz w:val="28"/>
          <w:szCs w:val="24"/>
        </w:rPr>
        <w:t>2</w:t>
      </w:r>
    </w:p>
    <w:p w14:paraId="727DB638" w14:textId="6041CCE0" w:rsidR="00E679D5" w:rsidRPr="00332B31" w:rsidRDefault="00E679D5" w:rsidP="00DB7481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4"/>
        </w:rPr>
      </w:pPr>
      <w:r w:rsidRPr="00332B31">
        <w:rPr>
          <w:rFonts w:ascii="Times New Roman" w:hAnsi="Times New Roman"/>
          <w:sz w:val="28"/>
          <w:szCs w:val="24"/>
        </w:rPr>
        <w:t>к муниципальной программе</w:t>
      </w:r>
      <w:r w:rsidR="00C65D29" w:rsidRPr="00332B31">
        <w:rPr>
          <w:rFonts w:ascii="Times New Roman" w:hAnsi="Times New Roman"/>
          <w:sz w:val="28"/>
          <w:szCs w:val="24"/>
        </w:rPr>
        <w:t xml:space="preserve"> № 3</w:t>
      </w:r>
      <w:r w:rsidRPr="00332B31">
        <w:rPr>
          <w:rFonts w:ascii="Times New Roman" w:hAnsi="Times New Roman"/>
          <w:sz w:val="28"/>
          <w:szCs w:val="24"/>
        </w:rPr>
        <w:t xml:space="preserve"> «Обеспечение транспортной доступности и коммунальными услугами граждан муниципального образования Первомайский сельсовет» </w:t>
      </w:r>
    </w:p>
    <w:p w14:paraId="5BC48564" w14:textId="77777777" w:rsidR="00842430" w:rsidRPr="00332B31" w:rsidRDefault="00842430" w:rsidP="00DB7481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14:paraId="786B0082" w14:textId="3C52410C" w:rsidR="002B70AE" w:rsidRPr="00332B31" w:rsidRDefault="00095026" w:rsidP="00DB7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32B31">
        <w:rPr>
          <w:rFonts w:ascii="Times New Roman" w:hAnsi="Times New Roman"/>
          <w:b/>
          <w:sz w:val="28"/>
          <w:szCs w:val="24"/>
        </w:rPr>
        <w:t>Подпрограмм</w:t>
      </w:r>
      <w:r w:rsidR="002B70AE" w:rsidRPr="00332B31">
        <w:rPr>
          <w:rFonts w:ascii="Times New Roman" w:hAnsi="Times New Roman"/>
          <w:b/>
          <w:sz w:val="28"/>
          <w:szCs w:val="24"/>
        </w:rPr>
        <w:t>а</w:t>
      </w:r>
      <w:r w:rsidRPr="00332B31">
        <w:rPr>
          <w:rFonts w:ascii="Times New Roman" w:hAnsi="Times New Roman"/>
          <w:b/>
          <w:sz w:val="28"/>
          <w:szCs w:val="24"/>
        </w:rPr>
        <w:t xml:space="preserve"> </w:t>
      </w:r>
      <w:r w:rsidR="00C65D29" w:rsidRPr="00332B31">
        <w:rPr>
          <w:rFonts w:ascii="Times New Roman" w:hAnsi="Times New Roman"/>
          <w:b/>
          <w:sz w:val="28"/>
          <w:szCs w:val="24"/>
        </w:rPr>
        <w:t xml:space="preserve">№ </w:t>
      </w:r>
      <w:r w:rsidRPr="00332B31">
        <w:rPr>
          <w:rFonts w:ascii="Times New Roman" w:hAnsi="Times New Roman"/>
          <w:b/>
          <w:sz w:val="28"/>
          <w:szCs w:val="24"/>
        </w:rPr>
        <w:t xml:space="preserve">2 </w:t>
      </w:r>
      <w:r w:rsidR="00842430" w:rsidRPr="00332B31">
        <w:rPr>
          <w:rFonts w:ascii="Times New Roman" w:hAnsi="Times New Roman"/>
          <w:b/>
          <w:sz w:val="28"/>
          <w:szCs w:val="24"/>
        </w:rPr>
        <w:t>«Развитие и модернизация улично-дорожной сети»</w:t>
      </w:r>
    </w:p>
    <w:p w14:paraId="3BFF79EE" w14:textId="77777777" w:rsidR="00842430" w:rsidRPr="00332B31" w:rsidRDefault="002B70AE" w:rsidP="00DB748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32B31">
        <w:rPr>
          <w:rFonts w:ascii="Times New Roman" w:hAnsi="Times New Roman"/>
          <w:b/>
          <w:sz w:val="28"/>
          <w:szCs w:val="24"/>
        </w:rPr>
        <w:t>Паспорт подпрограммы</w:t>
      </w:r>
      <w:r w:rsidR="00842430" w:rsidRPr="00332B31">
        <w:rPr>
          <w:rFonts w:ascii="Times New Roman" w:hAnsi="Times New Roman"/>
          <w:b/>
          <w:sz w:val="28"/>
          <w:szCs w:val="24"/>
        </w:rPr>
        <w:t xml:space="preserve"> </w:t>
      </w:r>
    </w:p>
    <w:p w14:paraId="52F57F4B" w14:textId="77777777" w:rsidR="00842430" w:rsidRPr="006B6EBE" w:rsidRDefault="00842430" w:rsidP="00DB7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CellSpacing w:w="5" w:type="nil"/>
        <w:tblInd w:w="-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47"/>
        <w:gridCol w:w="7234"/>
      </w:tblGrid>
      <w:tr w:rsidR="00842430" w:rsidRPr="00332B31" w14:paraId="5A0CD253" w14:textId="77777777" w:rsidTr="00AB749E">
        <w:trPr>
          <w:trHeight w:val="619"/>
          <w:tblCellSpacing w:w="5" w:type="nil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464D" w14:textId="77777777" w:rsidR="00842430" w:rsidRPr="00332B31" w:rsidRDefault="00842430" w:rsidP="00332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2B31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BA96" w14:textId="39DE2552" w:rsidR="00842430" w:rsidRPr="00332B31" w:rsidRDefault="00842430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2B31">
              <w:rPr>
                <w:rFonts w:ascii="Times New Roman" w:hAnsi="Times New Roman"/>
                <w:sz w:val="28"/>
                <w:szCs w:val="28"/>
              </w:rPr>
              <w:t>Развитие и модернизация улично-дорожной сети</w:t>
            </w:r>
            <w:r w:rsidR="00E679D5" w:rsidRPr="00332B31">
              <w:rPr>
                <w:rFonts w:ascii="Times New Roman" w:hAnsi="Times New Roman"/>
                <w:sz w:val="28"/>
                <w:szCs w:val="28"/>
              </w:rPr>
              <w:t>»</w:t>
            </w:r>
            <w:r w:rsidRPr="00332B31">
              <w:rPr>
                <w:rFonts w:ascii="Times New Roman" w:hAnsi="Times New Roman"/>
                <w:sz w:val="28"/>
                <w:szCs w:val="28"/>
              </w:rPr>
              <w:t xml:space="preserve"> (далее -</w:t>
            </w:r>
            <w:r w:rsidR="002B70AE" w:rsidRPr="00332B31">
              <w:rPr>
                <w:rFonts w:ascii="Times New Roman" w:hAnsi="Times New Roman"/>
                <w:sz w:val="28"/>
                <w:szCs w:val="28"/>
              </w:rPr>
              <w:t>п</w:t>
            </w:r>
            <w:r w:rsidRPr="00332B31">
              <w:rPr>
                <w:rFonts w:ascii="Times New Roman" w:hAnsi="Times New Roman"/>
                <w:sz w:val="28"/>
                <w:szCs w:val="28"/>
              </w:rPr>
              <w:t>одпрограмма)</w:t>
            </w:r>
            <w:r w:rsidR="006A2FD0" w:rsidRPr="00332B3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42430" w:rsidRPr="00332B31" w14:paraId="0FD77D20" w14:textId="77777777" w:rsidTr="00AB749E">
        <w:trPr>
          <w:trHeight w:val="701"/>
          <w:tblCellSpacing w:w="5" w:type="nil"/>
        </w:trPr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9F15" w14:textId="77777777" w:rsidR="00842430" w:rsidRPr="00332B31" w:rsidRDefault="00842430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2B31">
              <w:rPr>
                <w:rFonts w:ascii="Times New Roman" w:hAnsi="Times New Roman"/>
                <w:sz w:val="28"/>
                <w:szCs w:val="28"/>
                <w:lang w:eastAsia="ru-RU"/>
              </w:rPr>
              <w:t>Исполнители мероприятий подпрограммы</w:t>
            </w:r>
          </w:p>
        </w:tc>
        <w:tc>
          <w:tcPr>
            <w:tcW w:w="7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B5CF" w14:textId="77777777" w:rsidR="00842430" w:rsidRPr="00332B31" w:rsidRDefault="00842430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2B31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</w:t>
            </w:r>
            <w:r w:rsidR="001D3743" w:rsidRPr="00332B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32B31">
              <w:rPr>
                <w:rFonts w:ascii="Times New Roman" w:hAnsi="Times New Roman"/>
                <w:sz w:val="28"/>
                <w:szCs w:val="28"/>
                <w:lang w:eastAsia="ru-RU"/>
              </w:rPr>
              <w:t>сельсовета</w:t>
            </w:r>
          </w:p>
        </w:tc>
      </w:tr>
      <w:tr w:rsidR="00842430" w:rsidRPr="00332B31" w14:paraId="6828ABEF" w14:textId="77777777" w:rsidTr="00AB749E">
        <w:trPr>
          <w:trHeight w:val="1788"/>
          <w:tblCellSpacing w:w="5" w:type="nil"/>
        </w:trPr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ED92" w14:textId="77777777" w:rsidR="00842430" w:rsidRPr="00332B31" w:rsidRDefault="00842430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2B31">
              <w:rPr>
                <w:rFonts w:ascii="Times New Roman" w:hAnsi="Times New Roman"/>
                <w:sz w:val="28"/>
                <w:szCs w:val="28"/>
                <w:lang w:eastAsia="ru-RU"/>
              </w:rPr>
              <w:t>Цель и задачи подпрограммы</w:t>
            </w:r>
          </w:p>
        </w:tc>
        <w:tc>
          <w:tcPr>
            <w:tcW w:w="7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D5AD" w14:textId="77777777" w:rsidR="00842430" w:rsidRPr="00332B31" w:rsidRDefault="00842430" w:rsidP="00DB7481">
            <w:pPr>
              <w:autoSpaceDE w:val="0"/>
              <w:autoSpaceDN w:val="0"/>
              <w:adjustRightInd w:val="0"/>
              <w:spacing w:after="0" w:line="240" w:lineRule="auto"/>
              <w:ind w:firstLine="66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332B31">
              <w:rPr>
                <w:rFonts w:ascii="Times New Roman" w:hAnsi="Times New Roman"/>
                <w:sz w:val="28"/>
                <w:szCs w:val="28"/>
              </w:rPr>
              <w:t>Цель: Бесперебойное и безопасное движение транспортных средств по улично-дорожной сети</w:t>
            </w:r>
            <w:r w:rsidR="00624483" w:rsidRPr="00332B31">
              <w:rPr>
                <w:rFonts w:ascii="Times New Roman" w:hAnsi="Times New Roman"/>
                <w:sz w:val="28"/>
                <w:szCs w:val="28"/>
              </w:rPr>
              <w:t xml:space="preserve"> и автомобильным дорогам</w:t>
            </w:r>
            <w:r w:rsidR="001F631F" w:rsidRPr="00332B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4483" w:rsidRPr="00332B31">
              <w:rPr>
                <w:rFonts w:ascii="Times New Roman" w:hAnsi="Times New Roman"/>
                <w:sz w:val="28"/>
                <w:szCs w:val="28"/>
              </w:rPr>
              <w:t>местного значения.</w:t>
            </w:r>
          </w:p>
          <w:p w14:paraId="39296230" w14:textId="77777777" w:rsidR="006A2FD0" w:rsidRPr="00332B31" w:rsidRDefault="00842430" w:rsidP="00DB7481">
            <w:pPr>
              <w:autoSpaceDE w:val="0"/>
              <w:autoSpaceDN w:val="0"/>
              <w:adjustRightInd w:val="0"/>
              <w:spacing w:after="0" w:line="240" w:lineRule="auto"/>
              <w:ind w:firstLine="66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332B31">
              <w:rPr>
                <w:rFonts w:ascii="Times New Roman" w:hAnsi="Times New Roman"/>
                <w:sz w:val="28"/>
                <w:szCs w:val="28"/>
              </w:rPr>
              <w:t>Задачи:</w:t>
            </w:r>
            <w:r w:rsidR="004D4F4E" w:rsidRPr="00332B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9BF2D4E" w14:textId="056C6A40" w:rsidR="0069551C" w:rsidRPr="00332B31" w:rsidRDefault="00B9768F" w:rsidP="00C65D29">
            <w:pPr>
              <w:autoSpaceDE w:val="0"/>
              <w:autoSpaceDN w:val="0"/>
              <w:adjustRightInd w:val="0"/>
              <w:spacing w:after="0" w:line="240" w:lineRule="auto"/>
              <w:ind w:firstLine="66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332B3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9551C" w:rsidRPr="00332B31">
              <w:rPr>
                <w:rFonts w:ascii="Times New Roman" w:hAnsi="Times New Roman"/>
                <w:sz w:val="28"/>
                <w:szCs w:val="28"/>
              </w:rPr>
              <w:t>доведение транспортно-эксплуатационных показателей автомобильных дорог до нормативных требований;</w:t>
            </w:r>
          </w:p>
          <w:p w14:paraId="3639F2E9" w14:textId="5B3117D7" w:rsidR="00842430" w:rsidRPr="00332B31" w:rsidRDefault="00B9768F" w:rsidP="00DB7481">
            <w:pPr>
              <w:autoSpaceDE w:val="0"/>
              <w:autoSpaceDN w:val="0"/>
              <w:adjustRightInd w:val="0"/>
              <w:spacing w:after="0" w:line="240" w:lineRule="auto"/>
              <w:ind w:firstLine="66"/>
              <w:jc w:val="both"/>
              <w:outlineLvl w:val="2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332B3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9551C" w:rsidRPr="00332B31">
              <w:rPr>
                <w:rFonts w:ascii="Times New Roman" w:hAnsi="Times New Roman"/>
                <w:sz w:val="28"/>
                <w:szCs w:val="28"/>
              </w:rPr>
              <w:t>р</w:t>
            </w:r>
            <w:r w:rsidR="00842430" w:rsidRPr="00332B31">
              <w:rPr>
                <w:rFonts w:ascii="Times New Roman" w:hAnsi="Times New Roman"/>
                <w:sz w:val="28"/>
                <w:szCs w:val="28"/>
              </w:rPr>
              <w:t>емонт улично-дорожной сети</w:t>
            </w:r>
          </w:p>
        </w:tc>
      </w:tr>
      <w:tr w:rsidR="00842430" w:rsidRPr="00332B31" w14:paraId="102214E0" w14:textId="77777777" w:rsidTr="00AB749E">
        <w:trPr>
          <w:trHeight w:val="1819"/>
          <w:tblCellSpacing w:w="5" w:type="nil"/>
        </w:trPr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E11D" w14:textId="77777777" w:rsidR="00842430" w:rsidRPr="00332B31" w:rsidRDefault="002B70AE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2B31">
              <w:rPr>
                <w:rFonts w:ascii="Times New Roman" w:hAnsi="Times New Roman"/>
                <w:sz w:val="28"/>
                <w:szCs w:val="28"/>
                <w:lang w:eastAsia="ru-RU"/>
              </w:rPr>
              <w:t>Целевые индикаторы</w:t>
            </w:r>
            <w:r w:rsidR="00842430" w:rsidRPr="00332B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подпрограммы</w:t>
            </w:r>
          </w:p>
        </w:tc>
        <w:tc>
          <w:tcPr>
            <w:tcW w:w="7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07F4" w14:textId="065054FD" w:rsidR="00842430" w:rsidRPr="00332B31" w:rsidRDefault="00B9768F" w:rsidP="00C65749">
            <w:pPr>
              <w:autoSpaceDE w:val="0"/>
              <w:autoSpaceDN w:val="0"/>
              <w:adjustRightInd w:val="0"/>
              <w:spacing w:after="0" w:line="240" w:lineRule="auto"/>
              <w:ind w:firstLine="66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332B31">
              <w:rPr>
                <w:rFonts w:ascii="Times New Roman" w:hAnsi="Times New Roman"/>
                <w:sz w:val="28"/>
                <w:szCs w:val="28"/>
              </w:rPr>
              <w:t>- д</w:t>
            </w:r>
            <w:r w:rsidR="00842430" w:rsidRPr="00332B31">
              <w:rPr>
                <w:rFonts w:ascii="Times New Roman" w:hAnsi="Times New Roman"/>
                <w:sz w:val="28"/>
                <w:szCs w:val="28"/>
              </w:rPr>
              <w:t xml:space="preserve">оля протяженности улично-дорожной сети, отвечающих нормативным требованиям в общей протяженности автомобильных дорог </w:t>
            </w:r>
            <w:r w:rsidR="009B261F" w:rsidRPr="00332B31">
              <w:rPr>
                <w:rFonts w:ascii="Times New Roman" w:hAnsi="Times New Roman"/>
                <w:sz w:val="28"/>
                <w:szCs w:val="28"/>
              </w:rPr>
              <w:t>местного значения</w:t>
            </w:r>
            <w:r w:rsidR="0069551C" w:rsidRPr="00332B3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75ADD34" w14:textId="2C000BBF" w:rsidR="00842430" w:rsidRPr="00332B31" w:rsidRDefault="00B9768F" w:rsidP="00C65749">
            <w:pPr>
              <w:autoSpaceDE w:val="0"/>
              <w:autoSpaceDN w:val="0"/>
              <w:adjustRightInd w:val="0"/>
              <w:spacing w:after="0" w:line="240" w:lineRule="auto"/>
              <w:ind w:firstLine="66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332B31">
              <w:rPr>
                <w:rFonts w:ascii="Times New Roman" w:hAnsi="Times New Roman"/>
                <w:sz w:val="28"/>
                <w:szCs w:val="28"/>
              </w:rPr>
              <w:t>- д</w:t>
            </w:r>
            <w:r w:rsidR="00842430" w:rsidRPr="00332B31">
              <w:rPr>
                <w:rFonts w:ascii="Times New Roman" w:hAnsi="Times New Roman"/>
                <w:sz w:val="28"/>
                <w:szCs w:val="28"/>
              </w:rPr>
              <w:t>оля протяженности улично-дорожной сети, в отношении которых производится ремонт в общей протяженности дорог</w:t>
            </w:r>
            <w:r w:rsidR="0069551C" w:rsidRPr="00332B3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3E4EB42" w14:textId="14E5DF42" w:rsidR="00842430" w:rsidRPr="00332B31" w:rsidRDefault="00B9768F" w:rsidP="00C65749">
            <w:pPr>
              <w:autoSpaceDE w:val="0"/>
              <w:autoSpaceDN w:val="0"/>
              <w:adjustRightInd w:val="0"/>
              <w:spacing w:after="0" w:line="240" w:lineRule="auto"/>
              <w:ind w:firstLine="66"/>
              <w:outlineLvl w:val="2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332B31">
              <w:rPr>
                <w:rFonts w:ascii="Times New Roman" w:hAnsi="Times New Roman"/>
                <w:sz w:val="28"/>
                <w:szCs w:val="28"/>
              </w:rPr>
              <w:t>- к</w:t>
            </w:r>
            <w:r w:rsidR="00842430" w:rsidRPr="00332B31">
              <w:rPr>
                <w:rFonts w:ascii="Times New Roman" w:hAnsi="Times New Roman"/>
                <w:sz w:val="28"/>
                <w:szCs w:val="28"/>
              </w:rPr>
              <w:t>оличество приобретенных и установленных дорожных знаков</w:t>
            </w:r>
            <w:r w:rsidRPr="00332B3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42430" w:rsidRPr="00332B31" w14:paraId="7C04DE30" w14:textId="77777777" w:rsidTr="00AB749E">
        <w:trPr>
          <w:trHeight w:val="600"/>
          <w:tblCellSpacing w:w="5" w:type="nil"/>
        </w:trPr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9D4F" w14:textId="77777777" w:rsidR="00842430" w:rsidRPr="00332B31" w:rsidRDefault="00842430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2B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Сроки реализации подпрограммы </w:t>
            </w:r>
          </w:p>
        </w:tc>
        <w:tc>
          <w:tcPr>
            <w:tcW w:w="7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A190" w14:textId="6805976B" w:rsidR="00842430" w:rsidRPr="00332B31" w:rsidRDefault="00842430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2B31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BB41C8" w:rsidRPr="00332B3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122198" w:rsidRPr="00332B31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1 </w:t>
            </w:r>
            <w:r w:rsidRPr="00332B3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122198" w:rsidRPr="00332B31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332B31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4D4F4E" w:rsidRPr="00332B3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122198" w:rsidRPr="00332B31">
              <w:rPr>
                <w:rFonts w:ascii="Times New Roman" w:hAnsi="Times New Roman"/>
                <w:sz w:val="28"/>
                <w:szCs w:val="28"/>
                <w:lang w:val="en-US" w:eastAsia="ru-RU"/>
              </w:rPr>
              <w:t>4</w:t>
            </w:r>
            <w:r w:rsidRPr="00332B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842430" w:rsidRPr="00332B31" w14:paraId="0A6FCBF6" w14:textId="77777777" w:rsidTr="00AB749E">
        <w:trPr>
          <w:trHeight w:val="70"/>
          <w:tblCellSpacing w:w="5" w:type="nil"/>
        </w:trPr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BF36" w14:textId="77777777" w:rsidR="00842430" w:rsidRPr="00332B31" w:rsidRDefault="004E0CDC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2B31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7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6A7D" w14:textId="1342050A" w:rsidR="004D4F4E" w:rsidRPr="00332B31" w:rsidRDefault="004D4F4E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2B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Планируемое финансирование подпрограммных мероприятий составляет – </w:t>
            </w:r>
            <w:r w:rsidR="004103BA" w:rsidRPr="00332B3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4E7494" w:rsidRPr="00332B31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D423D9" w:rsidRPr="00332B31">
              <w:rPr>
                <w:rFonts w:ascii="Times New Roman" w:hAnsi="Times New Roman"/>
                <w:sz w:val="28"/>
                <w:szCs w:val="28"/>
                <w:lang w:eastAsia="ru-RU"/>
              </w:rPr>
              <w:t>27,791</w:t>
            </w:r>
            <w:r w:rsidRPr="00332B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рублей, в том числе за счет средств: </w:t>
            </w:r>
          </w:p>
          <w:p w14:paraId="0491F828" w14:textId="57D88443" w:rsidR="004D4F4E" w:rsidRPr="00332B31" w:rsidRDefault="004D4F4E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2B31">
              <w:rPr>
                <w:rFonts w:ascii="Times New Roman" w:hAnsi="Times New Roman"/>
                <w:sz w:val="28"/>
                <w:szCs w:val="28"/>
                <w:lang w:eastAsia="ru-RU"/>
              </w:rPr>
              <w:t>краевого бюджета</w:t>
            </w:r>
            <w:r w:rsidR="004E7494" w:rsidRPr="00332B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32B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AF2625" w:rsidRPr="00332B31">
              <w:rPr>
                <w:rFonts w:ascii="Times New Roman" w:hAnsi="Times New Roman"/>
                <w:sz w:val="28"/>
                <w:szCs w:val="28"/>
                <w:lang w:eastAsia="ru-RU"/>
              </w:rPr>
              <w:t>558,265</w:t>
            </w:r>
            <w:r w:rsidR="004103BA" w:rsidRPr="00332B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32B31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рублей, из них:</w:t>
            </w:r>
          </w:p>
          <w:p w14:paraId="6EE9D997" w14:textId="2AF19D5F" w:rsidR="004D4F4E" w:rsidRPr="00332B31" w:rsidRDefault="004D4F4E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2B31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BB41C8" w:rsidRPr="00332B3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C51F65" w:rsidRPr="00332B3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332B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</w:t>
            </w:r>
            <w:r w:rsidR="00C53B5E" w:rsidRPr="00332B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32B31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AF2625" w:rsidRPr="00332B31">
              <w:rPr>
                <w:rFonts w:ascii="Times New Roman" w:hAnsi="Times New Roman"/>
                <w:sz w:val="28"/>
                <w:szCs w:val="28"/>
                <w:lang w:eastAsia="ru-RU"/>
              </w:rPr>
              <w:t>58,265</w:t>
            </w:r>
            <w:r w:rsidRPr="00332B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14:paraId="1C4D6580" w14:textId="476235D2" w:rsidR="004D4F4E" w:rsidRPr="00332B31" w:rsidRDefault="004D4F4E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2B31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C53B5E" w:rsidRPr="00332B3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C51F65" w:rsidRPr="00332B3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332B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</w:t>
            </w:r>
            <w:r w:rsidR="00C53B5E" w:rsidRPr="00332B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F2625" w:rsidRPr="00332B31">
              <w:rPr>
                <w:rFonts w:ascii="Times New Roman" w:hAnsi="Times New Roman"/>
                <w:sz w:val="28"/>
                <w:szCs w:val="28"/>
                <w:lang w:eastAsia="ru-RU"/>
              </w:rPr>
              <w:t>0,000</w:t>
            </w:r>
            <w:r w:rsidRPr="00332B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14:paraId="603BABDA" w14:textId="30D4FC77" w:rsidR="004D4F4E" w:rsidRPr="00332B31" w:rsidRDefault="004D4F4E" w:rsidP="00DB7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2B31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C51F65" w:rsidRPr="00332B3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332B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AF2625" w:rsidRPr="00332B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0,000 </w:t>
            </w:r>
            <w:r w:rsidRPr="00332B31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14:paraId="6C3CA78E" w14:textId="5586877C" w:rsidR="004D4F4E" w:rsidRPr="00332B31" w:rsidRDefault="004D4F4E" w:rsidP="00DB7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2B31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C51F65" w:rsidRPr="00332B31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332B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53B5E" w:rsidRPr="00332B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год – </w:t>
            </w:r>
            <w:r w:rsidR="00AF2625" w:rsidRPr="00332B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0,000 </w:t>
            </w:r>
            <w:r w:rsidRPr="00332B31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рублей.</w:t>
            </w:r>
          </w:p>
          <w:p w14:paraId="6DF4D8DC" w14:textId="562C5B53" w:rsidR="004D4F4E" w:rsidRPr="00332B31" w:rsidRDefault="004D4F4E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2B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бюджета поселения – </w:t>
            </w:r>
            <w:r w:rsidR="00D2601F" w:rsidRPr="00332B3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D423D9" w:rsidRPr="00332B31">
              <w:rPr>
                <w:rFonts w:ascii="Times New Roman" w:hAnsi="Times New Roman"/>
                <w:sz w:val="28"/>
                <w:szCs w:val="28"/>
                <w:lang w:eastAsia="ru-RU"/>
              </w:rPr>
              <w:t>269,526</w:t>
            </w:r>
            <w:r w:rsidRPr="00332B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рублей, из них:</w:t>
            </w:r>
          </w:p>
          <w:p w14:paraId="65306DE0" w14:textId="6AA19C13" w:rsidR="004D4F4E" w:rsidRPr="00332B31" w:rsidRDefault="004D4F4E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2B31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BB41C8" w:rsidRPr="00332B3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3542BA" w:rsidRPr="00332B3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332B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F565F4" w:rsidRPr="00332B31">
              <w:rPr>
                <w:rFonts w:ascii="Times New Roman" w:hAnsi="Times New Roman"/>
                <w:sz w:val="28"/>
                <w:szCs w:val="28"/>
                <w:lang w:eastAsia="ru-RU"/>
              </w:rPr>
              <w:t>340,000</w:t>
            </w:r>
            <w:r w:rsidRPr="00332B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14:paraId="0DF41141" w14:textId="6F6E85CD" w:rsidR="004D4F4E" w:rsidRPr="00332B31" w:rsidRDefault="004D4F4E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2B31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4103BA" w:rsidRPr="00332B3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3542BA" w:rsidRPr="00332B3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332B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E426FE" w:rsidRPr="00332B31">
              <w:rPr>
                <w:rFonts w:ascii="Times New Roman" w:hAnsi="Times New Roman"/>
                <w:sz w:val="28"/>
                <w:szCs w:val="28"/>
                <w:lang w:eastAsia="ru-RU"/>
              </w:rPr>
              <w:t>958,342</w:t>
            </w:r>
            <w:r w:rsidRPr="00332B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14:paraId="6746AD26" w14:textId="4F8C808F" w:rsidR="004D4F4E" w:rsidRPr="00332B31" w:rsidRDefault="004D4F4E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2B31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3542BA" w:rsidRPr="00332B3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332B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D423D9" w:rsidRPr="00332B31">
              <w:rPr>
                <w:rFonts w:ascii="Times New Roman" w:hAnsi="Times New Roman"/>
                <w:sz w:val="28"/>
                <w:szCs w:val="28"/>
                <w:lang w:eastAsia="ru-RU"/>
              </w:rPr>
              <w:t>975,542</w:t>
            </w:r>
            <w:r w:rsidRPr="00332B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14:paraId="1D6D7009" w14:textId="4FE6FD33" w:rsidR="00842430" w:rsidRPr="00332B31" w:rsidRDefault="004D4F4E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2B31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3542BA" w:rsidRPr="00332B31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332B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103BA" w:rsidRPr="00332B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год – </w:t>
            </w:r>
            <w:r w:rsidR="00D423D9" w:rsidRPr="00332B31">
              <w:rPr>
                <w:rFonts w:ascii="Times New Roman" w:hAnsi="Times New Roman"/>
                <w:sz w:val="28"/>
                <w:szCs w:val="28"/>
                <w:lang w:eastAsia="ru-RU"/>
              </w:rPr>
              <w:t>995,642</w:t>
            </w:r>
            <w:r w:rsidRPr="00332B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рублей.</w:t>
            </w:r>
          </w:p>
        </w:tc>
      </w:tr>
    </w:tbl>
    <w:p w14:paraId="20D1D89A" w14:textId="77777777" w:rsidR="00713916" w:rsidRPr="00332B31" w:rsidRDefault="00713916" w:rsidP="00713916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</w:p>
    <w:p w14:paraId="053FB9A6" w14:textId="68410F08" w:rsidR="004E0CDC" w:rsidRPr="00332B31" w:rsidRDefault="00842430" w:rsidP="00332B31">
      <w:pPr>
        <w:pStyle w:val="a8"/>
        <w:numPr>
          <w:ilvl w:val="0"/>
          <w:numId w:val="26"/>
        </w:num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32B31">
        <w:rPr>
          <w:rFonts w:ascii="Times New Roman" w:hAnsi="Times New Roman"/>
          <w:b/>
          <w:sz w:val="28"/>
          <w:szCs w:val="28"/>
        </w:rPr>
        <w:t>О</w:t>
      </w:r>
      <w:r w:rsidR="004E0CDC" w:rsidRPr="00332B31">
        <w:rPr>
          <w:rFonts w:ascii="Times New Roman" w:hAnsi="Times New Roman"/>
          <w:b/>
          <w:sz w:val="28"/>
          <w:szCs w:val="28"/>
        </w:rPr>
        <w:t>сновные разделы подпрограммы</w:t>
      </w:r>
    </w:p>
    <w:p w14:paraId="78C1BC7D" w14:textId="77777777" w:rsidR="00842430" w:rsidRPr="00332B31" w:rsidRDefault="00842430" w:rsidP="00332B31">
      <w:pPr>
        <w:numPr>
          <w:ilvl w:val="1"/>
          <w:numId w:val="26"/>
        </w:num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2B31">
        <w:rPr>
          <w:rFonts w:ascii="Times New Roman" w:hAnsi="Times New Roman"/>
          <w:b/>
          <w:sz w:val="28"/>
          <w:szCs w:val="28"/>
          <w:lang w:eastAsia="ru-RU"/>
        </w:rPr>
        <w:t>Постановка проблемы и обоснование необходимости разработки подпрограммы</w:t>
      </w:r>
    </w:p>
    <w:p w14:paraId="3B69078A" w14:textId="42EB5C85" w:rsidR="00842430" w:rsidRPr="00332B31" w:rsidRDefault="00842430" w:rsidP="00DB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2B31">
        <w:rPr>
          <w:rFonts w:ascii="Times New Roman" w:hAnsi="Times New Roman"/>
          <w:sz w:val="28"/>
          <w:szCs w:val="28"/>
          <w:lang w:eastAsia="ru-RU"/>
        </w:rPr>
        <w:t xml:space="preserve">В состав </w:t>
      </w:r>
      <w:r w:rsidR="00014F14" w:rsidRPr="00332B31">
        <w:rPr>
          <w:rFonts w:ascii="Times New Roman" w:hAnsi="Times New Roman"/>
          <w:sz w:val="28"/>
          <w:szCs w:val="28"/>
          <w:lang w:eastAsia="ru-RU"/>
        </w:rPr>
        <w:t>муниципального образования Первомайский сельсовет</w:t>
      </w:r>
      <w:r w:rsidRPr="00332B31">
        <w:rPr>
          <w:rFonts w:ascii="Times New Roman" w:hAnsi="Times New Roman"/>
          <w:sz w:val="28"/>
          <w:szCs w:val="28"/>
          <w:lang w:eastAsia="ru-RU"/>
        </w:rPr>
        <w:t xml:space="preserve"> входят</w:t>
      </w:r>
      <w:r w:rsidR="00014F14" w:rsidRPr="00332B31">
        <w:rPr>
          <w:rFonts w:ascii="Times New Roman" w:hAnsi="Times New Roman"/>
          <w:sz w:val="28"/>
          <w:szCs w:val="28"/>
          <w:lang w:eastAsia="ru-RU"/>
        </w:rPr>
        <w:t>:</w:t>
      </w:r>
      <w:r w:rsidRPr="00332B31">
        <w:rPr>
          <w:rFonts w:ascii="Times New Roman" w:hAnsi="Times New Roman"/>
          <w:sz w:val="28"/>
          <w:szCs w:val="28"/>
          <w:lang w:eastAsia="ru-RU"/>
        </w:rPr>
        <w:t xml:space="preserve"> п. Первомайск, п. Слюдрудник</w:t>
      </w:r>
      <w:r w:rsidR="00B9768F" w:rsidRPr="00332B31">
        <w:rPr>
          <w:rFonts w:ascii="Times New Roman" w:hAnsi="Times New Roman"/>
          <w:sz w:val="28"/>
          <w:szCs w:val="28"/>
          <w:lang w:eastAsia="ru-RU"/>
        </w:rPr>
        <w:t>,</w:t>
      </w:r>
      <w:r w:rsidR="00006CB1" w:rsidRPr="00332B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32B31">
        <w:rPr>
          <w:rFonts w:ascii="Times New Roman" w:hAnsi="Times New Roman"/>
          <w:sz w:val="28"/>
          <w:szCs w:val="28"/>
          <w:lang w:eastAsia="ru-RU"/>
        </w:rPr>
        <w:t>п. Чистяки,</w:t>
      </w:r>
      <w:r w:rsidR="00006CB1" w:rsidRPr="00332B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768F" w:rsidRPr="00332B31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331E84" w:rsidRPr="00332B31">
        <w:rPr>
          <w:rFonts w:ascii="Times New Roman" w:hAnsi="Times New Roman"/>
          <w:sz w:val="28"/>
          <w:szCs w:val="28"/>
          <w:lang w:eastAsia="ru-RU"/>
        </w:rPr>
        <w:t>д</w:t>
      </w:r>
      <w:r w:rsidR="00B9768F" w:rsidRPr="00332B31">
        <w:rPr>
          <w:rFonts w:ascii="Times New Roman" w:hAnsi="Times New Roman"/>
          <w:sz w:val="28"/>
          <w:szCs w:val="28"/>
          <w:lang w:eastAsia="ru-RU"/>
        </w:rPr>
        <w:t>.</w:t>
      </w:r>
      <w:r w:rsidR="00331E84" w:rsidRPr="00332B3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9768F" w:rsidRPr="00332B31">
        <w:rPr>
          <w:rFonts w:ascii="Times New Roman" w:hAnsi="Times New Roman"/>
          <w:sz w:val="28"/>
          <w:szCs w:val="28"/>
          <w:lang w:eastAsia="ru-RU"/>
        </w:rPr>
        <w:t>Кандаки</w:t>
      </w:r>
      <w:proofErr w:type="spellEnd"/>
      <w:r w:rsidR="00B9768F" w:rsidRPr="00332B3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32B31">
        <w:rPr>
          <w:rFonts w:ascii="Times New Roman" w:hAnsi="Times New Roman"/>
          <w:sz w:val="28"/>
          <w:szCs w:val="28"/>
          <w:lang w:eastAsia="ru-RU"/>
        </w:rPr>
        <w:t>а также прилегающие к ним в границах сельсовета земли. Поселки Первомайск и</w:t>
      </w:r>
      <w:r w:rsidR="001F631F" w:rsidRPr="00332B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32B31">
        <w:rPr>
          <w:rFonts w:ascii="Times New Roman" w:hAnsi="Times New Roman"/>
          <w:sz w:val="28"/>
          <w:szCs w:val="28"/>
          <w:lang w:eastAsia="ru-RU"/>
        </w:rPr>
        <w:t>Слюдрудник расположены на правом</w:t>
      </w:r>
      <w:r w:rsidR="001F631F" w:rsidRPr="00332B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32B31">
        <w:rPr>
          <w:rFonts w:ascii="Times New Roman" w:hAnsi="Times New Roman"/>
          <w:sz w:val="28"/>
          <w:szCs w:val="28"/>
          <w:lang w:eastAsia="ru-RU"/>
        </w:rPr>
        <w:t>берегу р. Тасеева, п. Чистяки</w:t>
      </w:r>
      <w:r w:rsidR="00B9768F" w:rsidRPr="00332B31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DB7481" w:rsidRPr="00332B31">
        <w:rPr>
          <w:rFonts w:ascii="Times New Roman" w:hAnsi="Times New Roman"/>
          <w:sz w:val="28"/>
          <w:szCs w:val="28"/>
          <w:lang w:eastAsia="ru-RU"/>
        </w:rPr>
        <w:t>д</w:t>
      </w:r>
      <w:r w:rsidR="00B9768F" w:rsidRPr="00332B31">
        <w:rPr>
          <w:rFonts w:ascii="Times New Roman" w:hAnsi="Times New Roman"/>
          <w:sz w:val="28"/>
          <w:szCs w:val="28"/>
          <w:lang w:eastAsia="ru-RU"/>
        </w:rPr>
        <w:t>.</w:t>
      </w:r>
      <w:r w:rsidR="00DB7481" w:rsidRPr="00332B3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9768F" w:rsidRPr="00332B31">
        <w:rPr>
          <w:rFonts w:ascii="Times New Roman" w:hAnsi="Times New Roman"/>
          <w:sz w:val="28"/>
          <w:szCs w:val="28"/>
          <w:lang w:eastAsia="ru-RU"/>
        </w:rPr>
        <w:t>Кандаки</w:t>
      </w:r>
      <w:proofErr w:type="spellEnd"/>
      <w:r w:rsidRPr="00332B31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B13EC5" w:rsidRPr="00332B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32B31">
        <w:rPr>
          <w:rFonts w:ascii="Times New Roman" w:hAnsi="Times New Roman"/>
          <w:sz w:val="28"/>
          <w:szCs w:val="28"/>
          <w:lang w:eastAsia="ru-RU"/>
        </w:rPr>
        <w:t>на левом берегу р. Тасеева. Улично-дорожная сеть поселений Первомайского сельсовета имеет специфическую структуру, исторически формировавшуюся в течение всего периода развития отдельно каждого поселка.</w:t>
      </w:r>
    </w:p>
    <w:p w14:paraId="475303FC" w14:textId="77777777" w:rsidR="00842430" w:rsidRPr="00332B31" w:rsidRDefault="00842430" w:rsidP="00DB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2B31">
        <w:rPr>
          <w:rFonts w:ascii="Times New Roman" w:hAnsi="Times New Roman"/>
          <w:sz w:val="28"/>
          <w:szCs w:val="28"/>
          <w:lang w:eastAsia="ru-RU"/>
        </w:rPr>
        <w:t>В соответствии с официальным реестром на территории Первомайского сельсовета насчитывается 25 улиц и 9 переулков.</w:t>
      </w:r>
    </w:p>
    <w:p w14:paraId="33622D96" w14:textId="6556D274" w:rsidR="009C3658" w:rsidRPr="00332B31" w:rsidRDefault="0078511B" w:rsidP="009C3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2B31">
        <w:rPr>
          <w:rFonts w:ascii="Times New Roman" w:hAnsi="Times New Roman"/>
          <w:sz w:val="28"/>
          <w:szCs w:val="28"/>
          <w:lang w:eastAsia="ru-RU"/>
        </w:rPr>
        <w:t>В 20</w:t>
      </w:r>
      <w:r w:rsidR="00886113" w:rsidRPr="00332B31">
        <w:rPr>
          <w:rFonts w:ascii="Times New Roman" w:hAnsi="Times New Roman"/>
          <w:sz w:val="28"/>
          <w:szCs w:val="28"/>
          <w:lang w:eastAsia="ru-RU"/>
        </w:rPr>
        <w:t>2</w:t>
      </w:r>
      <w:r w:rsidR="00C22FDB" w:rsidRPr="00332B31">
        <w:rPr>
          <w:rFonts w:ascii="Times New Roman" w:hAnsi="Times New Roman"/>
          <w:sz w:val="28"/>
          <w:szCs w:val="28"/>
          <w:lang w:eastAsia="ru-RU"/>
        </w:rPr>
        <w:t>2</w:t>
      </w:r>
      <w:r w:rsidRPr="00332B31">
        <w:rPr>
          <w:rFonts w:ascii="Times New Roman" w:hAnsi="Times New Roman"/>
          <w:sz w:val="28"/>
          <w:szCs w:val="28"/>
          <w:lang w:eastAsia="ru-RU"/>
        </w:rPr>
        <w:t xml:space="preserve"> году требуется </w:t>
      </w:r>
      <w:r w:rsidR="009C3658" w:rsidRPr="00332B31">
        <w:rPr>
          <w:rFonts w:ascii="Times New Roman" w:hAnsi="Times New Roman"/>
          <w:sz w:val="28"/>
          <w:szCs w:val="28"/>
          <w:lang w:eastAsia="ru-RU"/>
        </w:rPr>
        <w:t>грейдирование</w:t>
      </w:r>
      <w:r w:rsidR="006228A1" w:rsidRPr="00332B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768F" w:rsidRPr="00332B31">
        <w:rPr>
          <w:rFonts w:ascii="Times New Roman" w:hAnsi="Times New Roman"/>
          <w:sz w:val="28"/>
          <w:szCs w:val="28"/>
          <w:lang w:eastAsia="ru-RU"/>
        </w:rPr>
        <w:t xml:space="preserve">уличных </w:t>
      </w:r>
      <w:r w:rsidR="006228A1" w:rsidRPr="00332B31">
        <w:rPr>
          <w:rFonts w:ascii="Times New Roman" w:hAnsi="Times New Roman"/>
          <w:sz w:val="28"/>
          <w:szCs w:val="28"/>
          <w:lang w:eastAsia="ru-RU"/>
        </w:rPr>
        <w:t>дорог</w:t>
      </w:r>
      <w:r w:rsidR="00B9768F" w:rsidRPr="00332B31">
        <w:rPr>
          <w:rFonts w:ascii="Times New Roman" w:hAnsi="Times New Roman"/>
          <w:sz w:val="28"/>
          <w:szCs w:val="28"/>
          <w:lang w:eastAsia="ru-RU"/>
        </w:rPr>
        <w:t xml:space="preserve"> в поселках, </w:t>
      </w:r>
      <w:r w:rsidR="009C3658" w:rsidRPr="00332B31">
        <w:rPr>
          <w:rFonts w:ascii="Times New Roman" w:hAnsi="Times New Roman"/>
          <w:sz w:val="28"/>
          <w:szCs w:val="28"/>
          <w:lang w:eastAsia="ru-RU"/>
        </w:rPr>
        <w:t xml:space="preserve">а также </w:t>
      </w:r>
      <w:r w:rsidR="009C3658" w:rsidRPr="00F13F40">
        <w:rPr>
          <w:rFonts w:ascii="Times New Roman" w:hAnsi="Times New Roman"/>
          <w:sz w:val="28"/>
          <w:szCs w:val="28"/>
          <w:lang w:eastAsia="ru-RU"/>
        </w:rPr>
        <w:t>частичная отсыпка участков</w:t>
      </w:r>
      <w:r w:rsidR="00B9768F" w:rsidRPr="00F13F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3658" w:rsidRPr="00F13F40">
        <w:rPr>
          <w:rFonts w:ascii="Times New Roman" w:hAnsi="Times New Roman"/>
          <w:sz w:val="28"/>
          <w:szCs w:val="28"/>
          <w:lang w:eastAsia="ru-RU"/>
        </w:rPr>
        <w:t>дороги по улице Октябрь</w:t>
      </w:r>
      <w:r w:rsidR="00D971FD" w:rsidRPr="00F13F40">
        <w:rPr>
          <w:rFonts w:ascii="Times New Roman" w:hAnsi="Times New Roman"/>
          <w:sz w:val="28"/>
          <w:szCs w:val="28"/>
          <w:lang w:eastAsia="ru-RU"/>
        </w:rPr>
        <w:t>с</w:t>
      </w:r>
      <w:r w:rsidR="009C3658" w:rsidRPr="00F13F40">
        <w:rPr>
          <w:rFonts w:ascii="Times New Roman" w:hAnsi="Times New Roman"/>
          <w:sz w:val="28"/>
          <w:szCs w:val="28"/>
          <w:lang w:eastAsia="ru-RU"/>
        </w:rPr>
        <w:t>кой и ремонт съезда дороги к переправе в п.</w:t>
      </w:r>
      <w:r w:rsidR="00BF1857" w:rsidRPr="00F13F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3658" w:rsidRPr="00F13F40">
        <w:rPr>
          <w:rFonts w:ascii="Times New Roman" w:hAnsi="Times New Roman"/>
          <w:sz w:val="28"/>
          <w:szCs w:val="28"/>
          <w:lang w:eastAsia="ru-RU"/>
        </w:rPr>
        <w:t>Чистяки.</w:t>
      </w:r>
    </w:p>
    <w:p w14:paraId="08D48D40" w14:textId="65E9C27E" w:rsidR="00842430" w:rsidRPr="00332B31" w:rsidRDefault="00842430" w:rsidP="00DB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2B31">
        <w:rPr>
          <w:rFonts w:ascii="Times New Roman" w:hAnsi="Times New Roman"/>
          <w:sz w:val="28"/>
          <w:szCs w:val="28"/>
          <w:lang w:eastAsia="ru-RU"/>
        </w:rPr>
        <w:t>Проблема наличия и качества грунтовых дорог в поселениях является одной из наиболее социально значимых</w:t>
      </w:r>
      <w:r w:rsidR="00B9768F" w:rsidRPr="00332B31">
        <w:rPr>
          <w:rFonts w:ascii="Times New Roman" w:hAnsi="Times New Roman"/>
          <w:sz w:val="28"/>
          <w:szCs w:val="28"/>
          <w:lang w:eastAsia="ru-RU"/>
        </w:rPr>
        <w:t xml:space="preserve"> вопросов</w:t>
      </w:r>
      <w:r w:rsidRPr="00332B31">
        <w:rPr>
          <w:rFonts w:ascii="Times New Roman" w:hAnsi="Times New Roman"/>
          <w:sz w:val="28"/>
          <w:szCs w:val="28"/>
          <w:lang w:eastAsia="ru-RU"/>
        </w:rPr>
        <w:t xml:space="preserve"> и требует </w:t>
      </w:r>
      <w:r w:rsidR="00B9768F" w:rsidRPr="00332B31">
        <w:rPr>
          <w:rFonts w:ascii="Times New Roman" w:hAnsi="Times New Roman"/>
          <w:sz w:val="28"/>
          <w:szCs w:val="28"/>
          <w:lang w:eastAsia="ru-RU"/>
        </w:rPr>
        <w:t>ежегодного</w:t>
      </w:r>
      <w:r w:rsidRPr="00332B31">
        <w:rPr>
          <w:rFonts w:ascii="Times New Roman" w:hAnsi="Times New Roman"/>
          <w:sz w:val="28"/>
          <w:szCs w:val="28"/>
          <w:lang w:eastAsia="ru-RU"/>
        </w:rPr>
        <w:t xml:space="preserve"> решения. </w:t>
      </w:r>
    </w:p>
    <w:p w14:paraId="00ED134D" w14:textId="2E0E66E2" w:rsidR="00FC187A" w:rsidRPr="00332B31" w:rsidRDefault="00842430" w:rsidP="00FC1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2B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187A" w:rsidRPr="00332B31">
        <w:rPr>
          <w:rFonts w:ascii="Times New Roman" w:hAnsi="Times New Roman"/>
          <w:sz w:val="28"/>
          <w:szCs w:val="28"/>
          <w:lang w:eastAsia="ru-RU"/>
        </w:rPr>
        <w:t xml:space="preserve">В поселках Первомайск у средней школы и в п. Слюдрудник у магазина установлены остановочные пункты. </w:t>
      </w:r>
    </w:p>
    <w:p w14:paraId="5868C801" w14:textId="4C743CCE" w:rsidR="00C83989" w:rsidRPr="00332B31" w:rsidRDefault="00216AD5" w:rsidP="00DB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2B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83989" w:rsidRPr="00332B31">
        <w:rPr>
          <w:rFonts w:ascii="Times New Roman" w:hAnsi="Times New Roman"/>
          <w:sz w:val="28"/>
          <w:szCs w:val="28"/>
          <w:lang w:eastAsia="ru-RU"/>
        </w:rPr>
        <w:t>Дороги улиц поселка Первомайск в весенне-осенний и летние периоды требуют частого профилирования, т.к. почва песчаная, в периоды распутицы и дождей образуются ямы.</w:t>
      </w:r>
      <w:r w:rsidR="00006CB1" w:rsidRPr="00332B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36FF" w:rsidRPr="00332B31">
        <w:rPr>
          <w:rFonts w:ascii="Times New Roman" w:hAnsi="Times New Roman"/>
          <w:sz w:val="28"/>
          <w:szCs w:val="28"/>
          <w:lang w:eastAsia="ru-RU"/>
        </w:rPr>
        <w:t>В п.</w:t>
      </w:r>
      <w:r w:rsidR="00981F79" w:rsidRPr="00332B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36FF" w:rsidRPr="00332B31">
        <w:rPr>
          <w:rFonts w:ascii="Times New Roman" w:hAnsi="Times New Roman"/>
          <w:sz w:val="28"/>
          <w:szCs w:val="28"/>
          <w:lang w:eastAsia="ru-RU"/>
        </w:rPr>
        <w:t>Первомайск недостаточно установлено</w:t>
      </w:r>
      <w:r w:rsidR="00842430" w:rsidRPr="00332B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36FF" w:rsidRPr="00332B31">
        <w:rPr>
          <w:rFonts w:ascii="Times New Roman" w:hAnsi="Times New Roman"/>
          <w:sz w:val="28"/>
          <w:szCs w:val="28"/>
          <w:lang w:eastAsia="ru-RU"/>
        </w:rPr>
        <w:t>дорожных знаков. Требуется изготовление нового проекта организации дорожного движения.</w:t>
      </w:r>
      <w:r w:rsidR="00006CB1" w:rsidRPr="00332B3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32226E51" w14:textId="2388E273" w:rsidR="00713916" w:rsidRPr="00332B31" w:rsidRDefault="004C36FF" w:rsidP="00DB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2B31">
        <w:rPr>
          <w:rFonts w:ascii="Times New Roman" w:hAnsi="Times New Roman"/>
          <w:sz w:val="28"/>
          <w:szCs w:val="28"/>
          <w:lang w:eastAsia="ru-RU"/>
        </w:rPr>
        <w:t>В современных условиях жизни, для развития поселения, для создания комфортного проживания, для безопасности дорожного движения</w:t>
      </w:r>
      <w:r w:rsidR="00845810" w:rsidRPr="00332B31">
        <w:rPr>
          <w:rFonts w:ascii="Times New Roman" w:hAnsi="Times New Roman"/>
          <w:sz w:val="28"/>
          <w:szCs w:val="28"/>
          <w:lang w:eastAsia="ru-RU"/>
        </w:rPr>
        <w:t xml:space="preserve"> необходимо асфальтовое покрытие дорог, строительство пешеходных дорожек, установка дорожных знаков в соответствии с проектом организации дорожного движения.</w:t>
      </w:r>
      <w:r w:rsidR="00424DE9" w:rsidRPr="00332B31">
        <w:rPr>
          <w:rFonts w:ascii="Times New Roman" w:hAnsi="Times New Roman"/>
          <w:sz w:val="28"/>
          <w:szCs w:val="28"/>
          <w:lang w:eastAsia="ru-RU"/>
        </w:rPr>
        <w:t xml:space="preserve"> Для решения данных мероприятий требуется много времени и большие финансовые затраты</w:t>
      </w:r>
      <w:r w:rsidR="0043522C" w:rsidRPr="00332B31">
        <w:rPr>
          <w:rFonts w:ascii="Times New Roman" w:hAnsi="Times New Roman"/>
          <w:sz w:val="28"/>
          <w:szCs w:val="28"/>
          <w:lang w:eastAsia="ru-RU"/>
        </w:rPr>
        <w:t>.</w:t>
      </w:r>
      <w:r w:rsidR="00845810" w:rsidRPr="00332B31">
        <w:rPr>
          <w:rFonts w:ascii="Times New Roman" w:hAnsi="Times New Roman"/>
          <w:sz w:val="28"/>
          <w:szCs w:val="28"/>
          <w:lang w:eastAsia="ru-RU"/>
        </w:rPr>
        <w:t xml:space="preserve"> В настоящее время эти задачи не выполнимы из-за отсутствия должного финансирования. В бюджет сельсовета поступает </w:t>
      </w:r>
      <w:r w:rsidR="00742DE9" w:rsidRPr="00332B31">
        <w:rPr>
          <w:rFonts w:ascii="Times New Roman" w:hAnsi="Times New Roman"/>
          <w:sz w:val="28"/>
          <w:szCs w:val="28"/>
          <w:lang w:eastAsia="ru-RU"/>
        </w:rPr>
        <w:t>районная</w:t>
      </w:r>
      <w:r w:rsidR="00845810" w:rsidRPr="00332B31">
        <w:rPr>
          <w:rFonts w:ascii="Times New Roman" w:hAnsi="Times New Roman"/>
          <w:sz w:val="28"/>
          <w:szCs w:val="28"/>
          <w:lang w:eastAsia="ru-RU"/>
        </w:rPr>
        <w:t xml:space="preserve"> субсидия на </w:t>
      </w:r>
      <w:r w:rsidR="00424DE9" w:rsidRPr="00332B31">
        <w:rPr>
          <w:rFonts w:ascii="Times New Roman" w:hAnsi="Times New Roman"/>
          <w:sz w:val="28"/>
          <w:szCs w:val="28"/>
          <w:lang w:eastAsia="ru-RU"/>
        </w:rPr>
        <w:t xml:space="preserve">текущее содержание дорог. </w:t>
      </w:r>
      <w:r w:rsidR="004D32DA" w:rsidRPr="00332B31">
        <w:rPr>
          <w:rFonts w:ascii="Times New Roman" w:hAnsi="Times New Roman"/>
          <w:sz w:val="28"/>
          <w:szCs w:val="28"/>
          <w:lang w:eastAsia="ru-RU"/>
        </w:rPr>
        <w:t>Большая доля,</w:t>
      </w:r>
      <w:r w:rsidR="00424DE9" w:rsidRPr="00332B31">
        <w:rPr>
          <w:rFonts w:ascii="Times New Roman" w:hAnsi="Times New Roman"/>
          <w:sz w:val="28"/>
          <w:szCs w:val="28"/>
          <w:lang w:eastAsia="ru-RU"/>
        </w:rPr>
        <w:t xml:space="preserve"> от которой уходит на зимнее содержание (очистка дорог от снега) и летнее содержание (профилирование). Частичный ремонт небольших участков проводится за счет средств, поступающих в бюджет от акцизов.</w:t>
      </w:r>
    </w:p>
    <w:p w14:paraId="0A80829C" w14:textId="5A094ED7" w:rsidR="004C36FF" w:rsidRPr="00332B31" w:rsidRDefault="00424DE9" w:rsidP="00DB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2B3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184C2354" w14:textId="77777777" w:rsidR="00842430" w:rsidRPr="00332B31" w:rsidRDefault="00842430" w:rsidP="00332B31">
      <w:pPr>
        <w:numPr>
          <w:ilvl w:val="1"/>
          <w:numId w:val="26"/>
        </w:numPr>
        <w:spacing w:after="0" w:line="240" w:lineRule="auto"/>
        <w:ind w:left="709"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2B31">
        <w:rPr>
          <w:rFonts w:ascii="Times New Roman" w:hAnsi="Times New Roman"/>
          <w:b/>
          <w:sz w:val="28"/>
          <w:szCs w:val="28"/>
          <w:lang w:eastAsia="ru-RU"/>
        </w:rPr>
        <w:t>Основная цель, задачи, этапы и сроки выполнения, и показатели подпрограммы</w:t>
      </w:r>
    </w:p>
    <w:p w14:paraId="3BF41B11" w14:textId="77777777" w:rsidR="00624483" w:rsidRPr="00332B31" w:rsidRDefault="00624483" w:rsidP="00DB748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EBF34F1" w14:textId="77777777" w:rsidR="00842430" w:rsidRPr="00332B31" w:rsidRDefault="00842430" w:rsidP="007139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2B31">
        <w:rPr>
          <w:rFonts w:ascii="Times New Roman" w:hAnsi="Times New Roman"/>
          <w:sz w:val="28"/>
          <w:szCs w:val="28"/>
          <w:lang w:eastAsia="ru-RU"/>
        </w:rPr>
        <w:t>В основу разработки и реализации подпрограммы заложены следующие принципы, обеспечивающие обоснованный выбор мероприятий подпрограммы и сбалансированное решение основных задач:</w:t>
      </w:r>
    </w:p>
    <w:p w14:paraId="285ECC42" w14:textId="109B21BE" w:rsidR="00842430" w:rsidRPr="00332B31" w:rsidRDefault="0043522C" w:rsidP="007139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2B31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="00842430" w:rsidRPr="00332B31">
        <w:rPr>
          <w:rFonts w:ascii="Times New Roman" w:hAnsi="Times New Roman"/>
          <w:sz w:val="28"/>
          <w:szCs w:val="28"/>
          <w:lang w:eastAsia="ru-RU"/>
        </w:rPr>
        <w:t>эффективное целевое использование средств бюджета поселения в соответствии с установленными приоритетами для достижения показателей подпрограммы;</w:t>
      </w:r>
    </w:p>
    <w:p w14:paraId="57CEB71F" w14:textId="2A6A35DD" w:rsidR="00842430" w:rsidRPr="00332B31" w:rsidRDefault="0043522C" w:rsidP="007139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2B3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42430" w:rsidRPr="00332B31">
        <w:rPr>
          <w:rFonts w:ascii="Times New Roman" w:hAnsi="Times New Roman"/>
          <w:sz w:val="28"/>
          <w:szCs w:val="28"/>
          <w:lang w:eastAsia="ru-RU"/>
        </w:rPr>
        <w:t>оценка потребностей в финансовых средствах с учетом имеющихся финансовых возможностей бюджета поселения;</w:t>
      </w:r>
    </w:p>
    <w:p w14:paraId="3054147A" w14:textId="75C8EF3A" w:rsidR="00842430" w:rsidRPr="00332B31" w:rsidRDefault="0043522C" w:rsidP="007139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2B3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42430" w:rsidRPr="00332B31">
        <w:rPr>
          <w:rFonts w:ascii="Times New Roman" w:hAnsi="Times New Roman"/>
          <w:sz w:val="28"/>
          <w:szCs w:val="28"/>
          <w:lang w:eastAsia="ru-RU"/>
        </w:rPr>
        <w:t>оценка результатов социально-экономической эффективности подпрограммы, которая осуществляется на основе мониторинга показателей подпрограммы.</w:t>
      </w:r>
    </w:p>
    <w:p w14:paraId="24A25B99" w14:textId="77777777" w:rsidR="00842430" w:rsidRPr="00332B31" w:rsidRDefault="00842430" w:rsidP="007139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2B31">
        <w:rPr>
          <w:rFonts w:ascii="Times New Roman" w:hAnsi="Times New Roman"/>
          <w:sz w:val="28"/>
          <w:szCs w:val="28"/>
          <w:lang w:eastAsia="ru-RU"/>
        </w:rPr>
        <w:t>Цель подпрограммы - бесперебойное и безопасное движение транспортных средств по улично-дорожной сети и дорогам местного значения сельсовета.</w:t>
      </w:r>
    </w:p>
    <w:p w14:paraId="03A0B6CE" w14:textId="77777777" w:rsidR="00842430" w:rsidRPr="00332B31" w:rsidRDefault="00842430" w:rsidP="007139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2B31">
        <w:rPr>
          <w:rFonts w:ascii="Times New Roman" w:hAnsi="Times New Roman"/>
          <w:sz w:val="28"/>
          <w:szCs w:val="28"/>
          <w:lang w:eastAsia="ru-RU"/>
        </w:rPr>
        <w:t xml:space="preserve">Задачи подпрограммы: </w:t>
      </w:r>
    </w:p>
    <w:p w14:paraId="4791B57B" w14:textId="77777777" w:rsidR="00842430" w:rsidRPr="00332B31" w:rsidRDefault="00842430" w:rsidP="007139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2B31">
        <w:rPr>
          <w:rFonts w:ascii="Times New Roman" w:hAnsi="Times New Roman"/>
          <w:sz w:val="28"/>
          <w:szCs w:val="28"/>
          <w:lang w:eastAsia="ru-RU"/>
        </w:rPr>
        <w:t>- снижение общей протяженности аварийных дорог;</w:t>
      </w:r>
    </w:p>
    <w:p w14:paraId="3BEC15D0" w14:textId="77777777" w:rsidR="00842430" w:rsidRPr="00332B31" w:rsidRDefault="00842430" w:rsidP="007139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2B31">
        <w:rPr>
          <w:rFonts w:ascii="Times New Roman" w:hAnsi="Times New Roman"/>
          <w:sz w:val="28"/>
          <w:szCs w:val="28"/>
          <w:lang w:eastAsia="ru-RU"/>
        </w:rPr>
        <w:t>- ремонт улично-дорожной сети;</w:t>
      </w:r>
    </w:p>
    <w:p w14:paraId="6B0D9624" w14:textId="77777777" w:rsidR="00842430" w:rsidRPr="00332B31" w:rsidRDefault="00842430" w:rsidP="007139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2B31">
        <w:rPr>
          <w:rFonts w:ascii="Times New Roman" w:hAnsi="Times New Roman"/>
          <w:sz w:val="28"/>
          <w:szCs w:val="28"/>
          <w:lang w:eastAsia="ru-RU"/>
        </w:rPr>
        <w:t>- доведение транспортно-эксплуатационных показателей автомобильных дорог до нормативных требований</w:t>
      </w:r>
      <w:r w:rsidR="006D4044" w:rsidRPr="00332B31">
        <w:rPr>
          <w:rFonts w:ascii="Times New Roman" w:hAnsi="Times New Roman"/>
          <w:sz w:val="28"/>
          <w:szCs w:val="28"/>
          <w:lang w:eastAsia="ru-RU"/>
        </w:rPr>
        <w:t>.</w:t>
      </w:r>
    </w:p>
    <w:p w14:paraId="0345CB28" w14:textId="39B28342" w:rsidR="00842430" w:rsidRPr="00332B31" w:rsidRDefault="00842430" w:rsidP="007139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2B31">
        <w:rPr>
          <w:rFonts w:ascii="Times New Roman" w:hAnsi="Times New Roman"/>
          <w:sz w:val="28"/>
          <w:szCs w:val="28"/>
          <w:lang w:eastAsia="ru-RU"/>
        </w:rPr>
        <w:t>Сроки выполнения подпрограммы 20</w:t>
      </w:r>
      <w:r w:rsidR="004D32DA" w:rsidRPr="00332B31">
        <w:rPr>
          <w:rFonts w:ascii="Times New Roman" w:hAnsi="Times New Roman"/>
          <w:sz w:val="28"/>
          <w:szCs w:val="28"/>
          <w:lang w:eastAsia="ru-RU"/>
        </w:rPr>
        <w:t>2</w:t>
      </w:r>
      <w:r w:rsidR="00943948" w:rsidRPr="00332B31">
        <w:rPr>
          <w:rFonts w:ascii="Times New Roman" w:hAnsi="Times New Roman"/>
          <w:sz w:val="28"/>
          <w:szCs w:val="28"/>
          <w:lang w:eastAsia="ru-RU"/>
        </w:rPr>
        <w:t>1</w:t>
      </w:r>
      <w:r w:rsidRPr="00332B31">
        <w:rPr>
          <w:rFonts w:ascii="Times New Roman" w:hAnsi="Times New Roman"/>
          <w:sz w:val="28"/>
          <w:szCs w:val="28"/>
          <w:lang w:eastAsia="ru-RU"/>
        </w:rPr>
        <w:t>-20</w:t>
      </w:r>
      <w:r w:rsidR="004D4F4E" w:rsidRPr="00332B31">
        <w:rPr>
          <w:rFonts w:ascii="Times New Roman" w:hAnsi="Times New Roman"/>
          <w:sz w:val="28"/>
          <w:szCs w:val="28"/>
          <w:lang w:eastAsia="ru-RU"/>
        </w:rPr>
        <w:t>2</w:t>
      </w:r>
      <w:r w:rsidR="00C0701D" w:rsidRPr="00332B31">
        <w:rPr>
          <w:rFonts w:ascii="Times New Roman" w:hAnsi="Times New Roman"/>
          <w:sz w:val="28"/>
          <w:szCs w:val="28"/>
          <w:lang w:eastAsia="ru-RU"/>
        </w:rPr>
        <w:t>4</w:t>
      </w:r>
      <w:r w:rsidRPr="00332B31">
        <w:rPr>
          <w:rFonts w:ascii="Times New Roman" w:hAnsi="Times New Roman"/>
          <w:sz w:val="28"/>
          <w:szCs w:val="28"/>
          <w:lang w:eastAsia="ru-RU"/>
        </w:rPr>
        <w:t xml:space="preserve"> годы.</w:t>
      </w:r>
    </w:p>
    <w:p w14:paraId="278F7C8C" w14:textId="77777777" w:rsidR="00842430" w:rsidRPr="00332B31" w:rsidRDefault="00842430" w:rsidP="00DB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2B31">
        <w:rPr>
          <w:rFonts w:ascii="Times New Roman" w:hAnsi="Times New Roman"/>
          <w:sz w:val="28"/>
          <w:szCs w:val="28"/>
          <w:lang w:eastAsia="ru-RU"/>
        </w:rPr>
        <w:t>Выбор подпрограммных мероприятий обусловлен необходимостью решения задач для достижения цели подпрограммы, сформированной в соответствии с приоритетными направлениями в области дорожной деятельности сельсовета и исходя из высокой социальной значимости вопросов обеспечения транспортной доступности населенных пунктов.</w:t>
      </w:r>
    </w:p>
    <w:p w14:paraId="46A9D77C" w14:textId="77777777" w:rsidR="00842430" w:rsidRPr="00332B31" w:rsidRDefault="00842430" w:rsidP="00DB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2B31">
        <w:rPr>
          <w:rFonts w:ascii="Times New Roman" w:hAnsi="Times New Roman"/>
          <w:sz w:val="28"/>
          <w:szCs w:val="28"/>
          <w:lang w:eastAsia="ru-RU"/>
        </w:rPr>
        <w:t xml:space="preserve">Достижимость и измеримость поставленной цели обеспечиваются за счет установления значений показателей на весь период действия подпрограммы по годам ее реализации. Перечень и значения </w:t>
      </w:r>
      <w:r w:rsidR="006D4044" w:rsidRPr="00332B31">
        <w:rPr>
          <w:rFonts w:ascii="Times New Roman" w:hAnsi="Times New Roman"/>
          <w:sz w:val="28"/>
          <w:szCs w:val="28"/>
          <w:lang w:eastAsia="ru-RU"/>
        </w:rPr>
        <w:t>целевых индикаторов</w:t>
      </w:r>
      <w:r w:rsidRPr="00332B31">
        <w:rPr>
          <w:rFonts w:ascii="Times New Roman" w:hAnsi="Times New Roman"/>
          <w:sz w:val="28"/>
          <w:szCs w:val="28"/>
          <w:lang w:eastAsia="ru-RU"/>
        </w:rPr>
        <w:t xml:space="preserve"> подпрограммы представлены в</w:t>
      </w:r>
      <w:r w:rsidR="006D4044" w:rsidRPr="00332B31">
        <w:rPr>
          <w:rFonts w:ascii="Times New Roman" w:hAnsi="Times New Roman"/>
          <w:sz w:val="28"/>
          <w:szCs w:val="28"/>
          <w:lang w:eastAsia="ru-RU"/>
        </w:rPr>
        <w:t xml:space="preserve"> приложении </w:t>
      </w:r>
      <w:r w:rsidRPr="00332B31">
        <w:rPr>
          <w:rFonts w:ascii="Times New Roman" w:hAnsi="Times New Roman"/>
          <w:sz w:val="28"/>
          <w:szCs w:val="28"/>
          <w:lang w:eastAsia="ru-RU"/>
        </w:rPr>
        <w:t>№ 1 к подпрограмме.</w:t>
      </w:r>
    </w:p>
    <w:p w14:paraId="7CBC8B9B" w14:textId="77777777" w:rsidR="006E00BD" w:rsidRPr="00332B31" w:rsidRDefault="006E00BD" w:rsidP="00DB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844B829" w14:textId="25ABFB25" w:rsidR="006E00BD" w:rsidRPr="00332B31" w:rsidRDefault="006E00BD" w:rsidP="00DB7481">
      <w:pPr>
        <w:numPr>
          <w:ilvl w:val="1"/>
          <w:numId w:val="26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332B31">
        <w:rPr>
          <w:rFonts w:ascii="Times New Roman" w:hAnsi="Times New Roman"/>
          <w:b/>
          <w:sz w:val="28"/>
          <w:szCs w:val="28"/>
          <w:lang w:eastAsia="ru-RU"/>
        </w:rPr>
        <w:t>Механизм реализации подпрограммы</w:t>
      </w:r>
    </w:p>
    <w:p w14:paraId="2F59EAAA" w14:textId="77777777" w:rsidR="006E00BD" w:rsidRPr="00332B31" w:rsidRDefault="006E00BD" w:rsidP="00DB74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78C5992" w14:textId="62745D4F" w:rsidR="006E00BD" w:rsidRPr="00332B31" w:rsidRDefault="006E00BD" w:rsidP="00DB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2B31">
        <w:rPr>
          <w:rFonts w:ascii="Times New Roman" w:hAnsi="Times New Roman"/>
          <w:sz w:val="28"/>
          <w:szCs w:val="28"/>
          <w:lang w:eastAsia="ru-RU"/>
        </w:rPr>
        <w:t>Реализацию подпрограммы осуществляет администрация Первомайского сельсовета. Финансирование мероприятий подпрограммы осуществляется за счет средств местного и краевого бюджет</w:t>
      </w:r>
      <w:r w:rsidR="0043522C" w:rsidRPr="00332B31">
        <w:rPr>
          <w:rFonts w:ascii="Times New Roman" w:hAnsi="Times New Roman"/>
          <w:sz w:val="28"/>
          <w:szCs w:val="28"/>
          <w:lang w:eastAsia="ru-RU"/>
        </w:rPr>
        <w:t>ов</w:t>
      </w:r>
      <w:r w:rsidRPr="00332B31">
        <w:rPr>
          <w:rFonts w:ascii="Times New Roman" w:hAnsi="Times New Roman"/>
          <w:sz w:val="28"/>
          <w:szCs w:val="28"/>
          <w:lang w:eastAsia="ru-RU"/>
        </w:rPr>
        <w:t>.</w:t>
      </w:r>
    </w:p>
    <w:p w14:paraId="4E54F966" w14:textId="77777777" w:rsidR="006E00BD" w:rsidRPr="00332B31" w:rsidRDefault="006E00BD" w:rsidP="00DB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2B31">
        <w:rPr>
          <w:rFonts w:ascii="Times New Roman" w:hAnsi="Times New Roman"/>
          <w:sz w:val="28"/>
          <w:szCs w:val="28"/>
          <w:lang w:eastAsia="ru-RU"/>
        </w:rPr>
        <w:t>Субсидии из краевого бюджета предоставляются при условии долевого участия бюджета поселения в финансировании аналогичного мероприятия в размере, определенном условиями предоставления субсидии в соответствии с заключенными соглашениями.</w:t>
      </w:r>
    </w:p>
    <w:p w14:paraId="2CF0A336" w14:textId="77777777" w:rsidR="006E00BD" w:rsidRPr="00332B31" w:rsidRDefault="006E00BD" w:rsidP="00DB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2B31">
        <w:rPr>
          <w:rFonts w:ascii="Times New Roman" w:hAnsi="Times New Roman"/>
          <w:sz w:val="28"/>
          <w:szCs w:val="28"/>
          <w:lang w:eastAsia="ru-RU"/>
        </w:rPr>
        <w:t>Главным распорядителем бюджетных средств является администрация Первомайского сельсовета.</w:t>
      </w:r>
    </w:p>
    <w:p w14:paraId="26B20A56" w14:textId="77777777" w:rsidR="006E00BD" w:rsidRPr="00332B31" w:rsidRDefault="006E00BD" w:rsidP="00DB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2B31">
        <w:rPr>
          <w:rFonts w:ascii="Times New Roman" w:hAnsi="Times New Roman"/>
          <w:sz w:val="28"/>
          <w:szCs w:val="28"/>
          <w:lang w:eastAsia="ru-RU"/>
        </w:rPr>
        <w:t>Расходование средств субсидии осуществляется в соответствии с Порядком учета и расходования субсидии.</w:t>
      </w:r>
    </w:p>
    <w:p w14:paraId="1743562B" w14:textId="77777777" w:rsidR="006E00BD" w:rsidRPr="00332B31" w:rsidRDefault="006E00BD" w:rsidP="007139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2B31">
        <w:rPr>
          <w:rFonts w:ascii="Times New Roman" w:hAnsi="Times New Roman"/>
          <w:sz w:val="28"/>
          <w:szCs w:val="28"/>
          <w:lang w:eastAsia="ru-RU"/>
        </w:rPr>
        <w:t>Реализация подпрограммных мероприятий осуществляется посредством размещения заказов на поставку товаров, выполнение работ, оказание услуг для муниципальных нужд, в соответствии с действующим законодательством, регулирующим отношения в сфере закупок товаров, работ</w:t>
      </w:r>
      <w:r w:rsidR="009224D5" w:rsidRPr="00332B31">
        <w:rPr>
          <w:rFonts w:ascii="Times New Roman" w:hAnsi="Times New Roman"/>
          <w:sz w:val="28"/>
          <w:szCs w:val="28"/>
          <w:lang w:eastAsia="ru-RU"/>
        </w:rPr>
        <w:t>,</w:t>
      </w:r>
      <w:r w:rsidRPr="00332B31">
        <w:rPr>
          <w:rFonts w:ascii="Times New Roman" w:hAnsi="Times New Roman"/>
          <w:sz w:val="28"/>
          <w:szCs w:val="28"/>
          <w:lang w:eastAsia="ru-RU"/>
        </w:rPr>
        <w:t xml:space="preserve"> услуг для обеспечения государственных и муниципальных нужд.</w:t>
      </w:r>
    </w:p>
    <w:p w14:paraId="0D4D69B2" w14:textId="77777777" w:rsidR="006E00BD" w:rsidRPr="00332B31" w:rsidRDefault="006E00BD" w:rsidP="007139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2B31">
        <w:rPr>
          <w:rFonts w:ascii="Times New Roman" w:hAnsi="Times New Roman"/>
          <w:sz w:val="28"/>
          <w:szCs w:val="28"/>
          <w:lang w:eastAsia="ru-RU"/>
        </w:rPr>
        <w:lastRenderedPageBreak/>
        <w:t>Реализация мероприятия «Содержание улично-дорожной сети Первомайского сельсовета» включает в себя комплекс следующих работ по организации содержания дорог:</w:t>
      </w:r>
    </w:p>
    <w:p w14:paraId="6DDC7C5F" w14:textId="64F0FD7F" w:rsidR="006E00BD" w:rsidRPr="00332B31" w:rsidRDefault="006E00BD" w:rsidP="007139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2B31">
        <w:rPr>
          <w:rFonts w:ascii="Times New Roman" w:hAnsi="Times New Roman"/>
          <w:sz w:val="28"/>
          <w:szCs w:val="28"/>
          <w:lang w:eastAsia="ru-RU"/>
        </w:rPr>
        <w:t>-</w:t>
      </w:r>
      <w:r w:rsidR="00923D32" w:rsidRPr="00332B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32B31">
        <w:rPr>
          <w:rFonts w:ascii="Times New Roman" w:hAnsi="Times New Roman"/>
          <w:sz w:val="28"/>
          <w:szCs w:val="28"/>
          <w:lang w:eastAsia="ru-RU"/>
        </w:rPr>
        <w:t>подготовка соответствующего пакета документов для проведения торгов на право заключения муниципального контракта на выполнение работ по содержанию автомобильных дорог местного значения Первомайского сельсовета</w:t>
      </w:r>
      <w:r w:rsidR="009224D5" w:rsidRPr="00332B31">
        <w:rPr>
          <w:rFonts w:ascii="Times New Roman" w:hAnsi="Times New Roman"/>
          <w:sz w:val="28"/>
          <w:szCs w:val="28"/>
          <w:lang w:eastAsia="ru-RU"/>
        </w:rPr>
        <w:t>;</w:t>
      </w:r>
    </w:p>
    <w:p w14:paraId="3E9C36E2" w14:textId="0C39E80D" w:rsidR="006E00BD" w:rsidRPr="00332B31" w:rsidRDefault="006E00BD" w:rsidP="007139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2B31">
        <w:rPr>
          <w:rFonts w:ascii="Times New Roman" w:hAnsi="Times New Roman"/>
          <w:sz w:val="28"/>
          <w:szCs w:val="28"/>
          <w:lang w:eastAsia="ru-RU"/>
        </w:rPr>
        <w:t>-</w:t>
      </w:r>
      <w:r w:rsidR="00923D32" w:rsidRPr="00332B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32B31">
        <w:rPr>
          <w:rFonts w:ascii="Times New Roman" w:hAnsi="Times New Roman"/>
          <w:sz w:val="28"/>
          <w:szCs w:val="28"/>
          <w:lang w:eastAsia="ru-RU"/>
        </w:rPr>
        <w:t xml:space="preserve">заключение муниципального контракта на выполнение работ по содержанию улично-дорожной сети Первомайского сельсовета по результатам торгов (без проведения торгов, досрочное их расторжение); </w:t>
      </w:r>
    </w:p>
    <w:p w14:paraId="09F24503" w14:textId="2487F851" w:rsidR="006E00BD" w:rsidRPr="00332B31" w:rsidRDefault="006E00BD" w:rsidP="007139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2B31">
        <w:rPr>
          <w:rFonts w:ascii="Times New Roman" w:hAnsi="Times New Roman"/>
          <w:sz w:val="28"/>
          <w:szCs w:val="28"/>
          <w:lang w:eastAsia="ru-RU"/>
        </w:rPr>
        <w:t>-</w:t>
      </w:r>
      <w:r w:rsidR="00923D32" w:rsidRPr="00332B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32B31">
        <w:rPr>
          <w:rFonts w:ascii="Times New Roman" w:hAnsi="Times New Roman"/>
          <w:sz w:val="28"/>
          <w:szCs w:val="28"/>
          <w:lang w:eastAsia="ru-RU"/>
        </w:rPr>
        <w:t>осуществление мониторинга за работами по содержанию улично-дорожной сети Первомайского сельсовета;</w:t>
      </w:r>
    </w:p>
    <w:p w14:paraId="2E4E2D74" w14:textId="0F4DFABE" w:rsidR="006E00BD" w:rsidRPr="00332B31" w:rsidRDefault="006E00BD" w:rsidP="007139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2B31">
        <w:rPr>
          <w:rFonts w:ascii="Times New Roman" w:hAnsi="Times New Roman"/>
          <w:sz w:val="28"/>
          <w:szCs w:val="28"/>
          <w:lang w:eastAsia="ru-RU"/>
        </w:rPr>
        <w:t>-</w:t>
      </w:r>
      <w:r w:rsidR="00923D32" w:rsidRPr="00332B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32B31">
        <w:rPr>
          <w:rFonts w:ascii="Times New Roman" w:hAnsi="Times New Roman"/>
          <w:sz w:val="28"/>
          <w:szCs w:val="28"/>
          <w:lang w:eastAsia="ru-RU"/>
        </w:rPr>
        <w:t>осуществление контроля над соблюдением условий муниципального контракта на выполнение работ по содержанию улично-дорожной сети Первомайского сельсовета.</w:t>
      </w:r>
    </w:p>
    <w:p w14:paraId="083278CF" w14:textId="77777777" w:rsidR="006E00BD" w:rsidRPr="00332B31" w:rsidRDefault="006E00BD" w:rsidP="007139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2B31">
        <w:rPr>
          <w:rFonts w:ascii="Times New Roman" w:hAnsi="Times New Roman"/>
          <w:sz w:val="28"/>
          <w:szCs w:val="28"/>
          <w:lang w:eastAsia="ru-RU"/>
        </w:rPr>
        <w:t xml:space="preserve">Для оплаты выполненных работ (оказанных услуг) по содержанию улично-дорожной сети исполнители работ представляют в администрацию сельсовета следующие документы: </w:t>
      </w:r>
    </w:p>
    <w:p w14:paraId="1351637C" w14:textId="1879DCC6" w:rsidR="006E00BD" w:rsidRPr="00332B31" w:rsidRDefault="0043522C" w:rsidP="007139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2B3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6E00BD" w:rsidRPr="00332B31">
        <w:rPr>
          <w:rFonts w:ascii="Times New Roman" w:hAnsi="Times New Roman"/>
          <w:sz w:val="28"/>
          <w:szCs w:val="28"/>
          <w:lang w:eastAsia="ru-RU"/>
        </w:rPr>
        <w:t>акт о приемке выполненных работ (форма КС- 2);</w:t>
      </w:r>
    </w:p>
    <w:p w14:paraId="34624E0F" w14:textId="180D96F0" w:rsidR="006E00BD" w:rsidRPr="00332B31" w:rsidRDefault="0043522C" w:rsidP="007139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2B3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6E00BD" w:rsidRPr="00332B31">
        <w:rPr>
          <w:rFonts w:ascii="Times New Roman" w:hAnsi="Times New Roman"/>
          <w:sz w:val="28"/>
          <w:szCs w:val="28"/>
          <w:lang w:eastAsia="ru-RU"/>
        </w:rPr>
        <w:t>справку о стоимости выполненных работ и затрат (форма КС -3);</w:t>
      </w:r>
    </w:p>
    <w:p w14:paraId="3A597043" w14:textId="0A088CF8" w:rsidR="006E00BD" w:rsidRPr="00332B31" w:rsidRDefault="0043522C" w:rsidP="007139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2B3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6E00BD" w:rsidRPr="00332B31">
        <w:rPr>
          <w:rFonts w:ascii="Times New Roman" w:hAnsi="Times New Roman"/>
          <w:sz w:val="28"/>
          <w:szCs w:val="28"/>
          <w:lang w:eastAsia="ru-RU"/>
        </w:rPr>
        <w:t>счет-фактуру.</w:t>
      </w:r>
    </w:p>
    <w:p w14:paraId="143499E0" w14:textId="77777777" w:rsidR="002F7048" w:rsidRPr="00ED3D09" w:rsidRDefault="002F7048" w:rsidP="007139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D09">
        <w:rPr>
          <w:rFonts w:ascii="Times New Roman" w:hAnsi="Times New Roman"/>
          <w:sz w:val="28"/>
          <w:szCs w:val="28"/>
          <w:lang w:eastAsia="ru-RU"/>
        </w:rPr>
        <w:t>Реализация мероприятия «Ремонт улично-дорожной сети» осуществляется в соответствии с проектами организации дорожного движения и включает в себя комплекс работ по:</w:t>
      </w:r>
    </w:p>
    <w:p w14:paraId="40FFF08E" w14:textId="3D991128" w:rsidR="002F7048" w:rsidRPr="00ED3D09" w:rsidRDefault="002F7048" w:rsidP="007139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D09">
        <w:rPr>
          <w:rFonts w:ascii="Times New Roman" w:hAnsi="Times New Roman"/>
          <w:sz w:val="28"/>
          <w:szCs w:val="28"/>
          <w:lang w:eastAsia="ru-RU"/>
        </w:rPr>
        <w:t>-</w:t>
      </w:r>
      <w:r w:rsidR="00923D32" w:rsidRPr="00ED3D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D3D09">
        <w:rPr>
          <w:rFonts w:ascii="Times New Roman" w:hAnsi="Times New Roman"/>
          <w:sz w:val="28"/>
          <w:szCs w:val="28"/>
          <w:lang w:eastAsia="ru-RU"/>
        </w:rPr>
        <w:t>подготовке соответствующего пакета документов для проведения торгов на право заключения муниципального контракта на выполнение работ по ремонт</w:t>
      </w:r>
      <w:r w:rsidR="008E215A" w:rsidRPr="00ED3D09">
        <w:rPr>
          <w:rFonts w:ascii="Times New Roman" w:hAnsi="Times New Roman"/>
          <w:sz w:val="28"/>
          <w:szCs w:val="28"/>
          <w:lang w:eastAsia="ru-RU"/>
        </w:rPr>
        <w:t>у</w:t>
      </w:r>
      <w:r w:rsidRPr="00ED3D09">
        <w:rPr>
          <w:rFonts w:ascii="Times New Roman" w:hAnsi="Times New Roman"/>
          <w:sz w:val="28"/>
          <w:szCs w:val="28"/>
          <w:lang w:eastAsia="ru-RU"/>
        </w:rPr>
        <w:t xml:space="preserve"> улично-дорожной сети сельского поселения;</w:t>
      </w:r>
    </w:p>
    <w:p w14:paraId="35BC4AAF" w14:textId="343405F9" w:rsidR="002F7048" w:rsidRPr="00ED3D09" w:rsidRDefault="002F7048" w:rsidP="007139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D09">
        <w:rPr>
          <w:rFonts w:ascii="Times New Roman" w:hAnsi="Times New Roman"/>
          <w:sz w:val="28"/>
          <w:szCs w:val="28"/>
          <w:lang w:eastAsia="ru-RU"/>
        </w:rPr>
        <w:t>-</w:t>
      </w:r>
      <w:r w:rsidR="00923D32" w:rsidRPr="00ED3D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D3D09">
        <w:rPr>
          <w:rFonts w:ascii="Times New Roman" w:hAnsi="Times New Roman"/>
          <w:sz w:val="28"/>
          <w:szCs w:val="28"/>
          <w:lang w:eastAsia="ru-RU"/>
        </w:rPr>
        <w:t>заключению муниципального контракта на выполнение работ по ремонт</w:t>
      </w:r>
      <w:r w:rsidR="008E215A" w:rsidRPr="00ED3D09">
        <w:rPr>
          <w:rFonts w:ascii="Times New Roman" w:hAnsi="Times New Roman"/>
          <w:sz w:val="28"/>
          <w:szCs w:val="28"/>
          <w:lang w:eastAsia="ru-RU"/>
        </w:rPr>
        <w:t>у</w:t>
      </w:r>
      <w:r w:rsidRPr="00ED3D09">
        <w:rPr>
          <w:rFonts w:ascii="Times New Roman" w:hAnsi="Times New Roman"/>
          <w:sz w:val="28"/>
          <w:szCs w:val="28"/>
          <w:lang w:eastAsia="ru-RU"/>
        </w:rPr>
        <w:t xml:space="preserve"> улично-дорожной сети сельского поселения по результатам торгов, без проведения торгов, досрочное их расторжение; </w:t>
      </w:r>
    </w:p>
    <w:p w14:paraId="1389DFE9" w14:textId="4AD5DE26" w:rsidR="002F7048" w:rsidRPr="00ED3D09" w:rsidRDefault="002F7048" w:rsidP="007139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D09">
        <w:rPr>
          <w:rFonts w:ascii="Times New Roman" w:hAnsi="Times New Roman"/>
          <w:sz w:val="28"/>
          <w:szCs w:val="28"/>
          <w:lang w:eastAsia="ru-RU"/>
        </w:rPr>
        <w:t>-</w:t>
      </w:r>
      <w:r w:rsidR="00923D32" w:rsidRPr="00ED3D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D3D09">
        <w:rPr>
          <w:rFonts w:ascii="Times New Roman" w:hAnsi="Times New Roman"/>
          <w:sz w:val="28"/>
          <w:szCs w:val="28"/>
          <w:lang w:eastAsia="ru-RU"/>
        </w:rPr>
        <w:t>осуществлению контроля над соблюдением условий муниципального контракта на выполнение работ по ремонт</w:t>
      </w:r>
      <w:r w:rsidR="008E215A" w:rsidRPr="00ED3D09">
        <w:rPr>
          <w:rFonts w:ascii="Times New Roman" w:hAnsi="Times New Roman"/>
          <w:sz w:val="28"/>
          <w:szCs w:val="28"/>
          <w:lang w:eastAsia="ru-RU"/>
        </w:rPr>
        <w:t>у</w:t>
      </w:r>
      <w:r w:rsidRPr="00ED3D09">
        <w:rPr>
          <w:rFonts w:ascii="Times New Roman" w:hAnsi="Times New Roman"/>
          <w:sz w:val="28"/>
          <w:szCs w:val="28"/>
          <w:lang w:eastAsia="ru-RU"/>
        </w:rPr>
        <w:t xml:space="preserve"> улично-дорожной сети сельского поселения.</w:t>
      </w:r>
    </w:p>
    <w:p w14:paraId="2B5FBA4C" w14:textId="77777777" w:rsidR="002F7048" w:rsidRPr="00ED3D09" w:rsidRDefault="002F7048" w:rsidP="007139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D09">
        <w:rPr>
          <w:rFonts w:ascii="Times New Roman" w:hAnsi="Times New Roman"/>
          <w:sz w:val="28"/>
          <w:szCs w:val="28"/>
          <w:lang w:eastAsia="ru-RU"/>
        </w:rPr>
        <w:t>Для оплаты выполненных работ (оказанных услуг) по ремонт</w:t>
      </w:r>
      <w:r w:rsidR="008E215A" w:rsidRPr="00ED3D09">
        <w:rPr>
          <w:rFonts w:ascii="Times New Roman" w:hAnsi="Times New Roman"/>
          <w:sz w:val="28"/>
          <w:szCs w:val="28"/>
          <w:lang w:eastAsia="ru-RU"/>
        </w:rPr>
        <w:t>у</w:t>
      </w:r>
      <w:r w:rsidRPr="00ED3D09">
        <w:rPr>
          <w:rFonts w:ascii="Times New Roman" w:hAnsi="Times New Roman"/>
          <w:sz w:val="28"/>
          <w:szCs w:val="28"/>
          <w:lang w:eastAsia="ru-RU"/>
        </w:rPr>
        <w:t xml:space="preserve"> улично-дорожной сети сельского поселения исполнитель представляет в администрацию сельсовета следующие документы: </w:t>
      </w:r>
    </w:p>
    <w:p w14:paraId="127AC87C" w14:textId="6EBC4112" w:rsidR="002F7048" w:rsidRPr="00ED3D09" w:rsidRDefault="00006CB1" w:rsidP="007139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D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580A" w:rsidRPr="00ED3D0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F7048" w:rsidRPr="00ED3D09">
        <w:rPr>
          <w:rFonts w:ascii="Times New Roman" w:hAnsi="Times New Roman"/>
          <w:sz w:val="28"/>
          <w:szCs w:val="28"/>
          <w:lang w:eastAsia="ru-RU"/>
        </w:rPr>
        <w:t>акт о приемке выполненных работ (форма КС-2);</w:t>
      </w:r>
    </w:p>
    <w:p w14:paraId="0B69EC7B" w14:textId="2E7FDB84" w:rsidR="002F7048" w:rsidRPr="00ED3D09" w:rsidRDefault="00006CB1" w:rsidP="007139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D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580A" w:rsidRPr="00ED3D0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F7048" w:rsidRPr="00ED3D09">
        <w:rPr>
          <w:rFonts w:ascii="Times New Roman" w:hAnsi="Times New Roman"/>
          <w:sz w:val="28"/>
          <w:szCs w:val="28"/>
          <w:lang w:eastAsia="ru-RU"/>
        </w:rPr>
        <w:t>справку о стоимости выполненных работ и затрат (форма КС-3);</w:t>
      </w:r>
    </w:p>
    <w:p w14:paraId="79A1DD55" w14:textId="19489591" w:rsidR="002F7048" w:rsidRPr="00ED3D09" w:rsidRDefault="00006CB1" w:rsidP="007139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D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580A" w:rsidRPr="00ED3D0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F7048" w:rsidRPr="00ED3D09">
        <w:rPr>
          <w:rFonts w:ascii="Times New Roman" w:hAnsi="Times New Roman"/>
          <w:sz w:val="28"/>
          <w:szCs w:val="28"/>
          <w:lang w:eastAsia="ru-RU"/>
        </w:rPr>
        <w:t>счет-фактуру.</w:t>
      </w:r>
    </w:p>
    <w:p w14:paraId="51B4FDFD" w14:textId="77777777" w:rsidR="006E00BD" w:rsidRPr="00ED3D09" w:rsidRDefault="006E00BD" w:rsidP="007139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D09">
        <w:rPr>
          <w:rFonts w:ascii="Times New Roman" w:hAnsi="Times New Roman"/>
          <w:sz w:val="28"/>
          <w:szCs w:val="28"/>
          <w:lang w:eastAsia="ru-RU"/>
        </w:rPr>
        <w:t>Реализация мероприятия «Приобретение и установка дорожных знаков» осуществляется в соответствии с требованиями законодательства по организации безопасности дорожного движения и включает в себя комплекс работ по:</w:t>
      </w:r>
    </w:p>
    <w:p w14:paraId="2780B358" w14:textId="09B83698" w:rsidR="006E00BD" w:rsidRPr="00ED3D09" w:rsidRDefault="006E00BD" w:rsidP="007139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D09">
        <w:rPr>
          <w:rFonts w:ascii="Times New Roman" w:hAnsi="Times New Roman"/>
          <w:sz w:val="28"/>
          <w:szCs w:val="28"/>
          <w:lang w:eastAsia="ru-RU"/>
        </w:rPr>
        <w:lastRenderedPageBreak/>
        <w:t>-</w:t>
      </w:r>
      <w:r w:rsidR="00923D32" w:rsidRPr="00ED3D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D3D09">
        <w:rPr>
          <w:rFonts w:ascii="Times New Roman" w:hAnsi="Times New Roman"/>
          <w:sz w:val="28"/>
          <w:szCs w:val="28"/>
          <w:lang w:eastAsia="ru-RU"/>
        </w:rPr>
        <w:t>подготовке соответствующего пакета документов для проведения торгов на право заключения муниципального контракта на выполнение работ по установк</w:t>
      </w:r>
      <w:r w:rsidR="008E215A" w:rsidRPr="00ED3D09">
        <w:rPr>
          <w:rFonts w:ascii="Times New Roman" w:hAnsi="Times New Roman"/>
          <w:sz w:val="28"/>
          <w:szCs w:val="28"/>
          <w:lang w:eastAsia="ru-RU"/>
        </w:rPr>
        <w:t>е</w:t>
      </w:r>
      <w:r w:rsidRPr="00ED3D09">
        <w:rPr>
          <w:rFonts w:ascii="Times New Roman" w:hAnsi="Times New Roman"/>
          <w:sz w:val="28"/>
          <w:szCs w:val="28"/>
          <w:lang w:eastAsia="ru-RU"/>
        </w:rPr>
        <w:t xml:space="preserve"> дорожных знаков</w:t>
      </w:r>
      <w:r w:rsidR="001360F5" w:rsidRPr="00ED3D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D3D09">
        <w:rPr>
          <w:rFonts w:ascii="Times New Roman" w:hAnsi="Times New Roman"/>
          <w:sz w:val="28"/>
          <w:szCs w:val="28"/>
          <w:lang w:eastAsia="ru-RU"/>
        </w:rPr>
        <w:t xml:space="preserve">улично-дорожной сети Первомайского сельсовета; </w:t>
      </w:r>
    </w:p>
    <w:p w14:paraId="0F6D080B" w14:textId="7B131013" w:rsidR="006E00BD" w:rsidRPr="00ED3D09" w:rsidRDefault="006E00BD" w:rsidP="007139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D09">
        <w:rPr>
          <w:rFonts w:ascii="Times New Roman" w:hAnsi="Times New Roman"/>
          <w:sz w:val="28"/>
          <w:szCs w:val="28"/>
          <w:lang w:eastAsia="ru-RU"/>
        </w:rPr>
        <w:t>-</w:t>
      </w:r>
      <w:r w:rsidR="00923D32" w:rsidRPr="00ED3D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D3D09">
        <w:rPr>
          <w:rFonts w:ascii="Times New Roman" w:hAnsi="Times New Roman"/>
          <w:sz w:val="28"/>
          <w:szCs w:val="28"/>
          <w:lang w:eastAsia="ru-RU"/>
        </w:rPr>
        <w:t>заключению муниципального контракта на выполнение работ по установк</w:t>
      </w:r>
      <w:r w:rsidR="008E215A" w:rsidRPr="00ED3D09">
        <w:rPr>
          <w:rFonts w:ascii="Times New Roman" w:hAnsi="Times New Roman"/>
          <w:sz w:val="28"/>
          <w:szCs w:val="28"/>
          <w:lang w:eastAsia="ru-RU"/>
        </w:rPr>
        <w:t>е</w:t>
      </w:r>
      <w:r w:rsidRPr="00ED3D09">
        <w:rPr>
          <w:rFonts w:ascii="Times New Roman" w:hAnsi="Times New Roman"/>
          <w:sz w:val="28"/>
          <w:szCs w:val="28"/>
          <w:lang w:eastAsia="ru-RU"/>
        </w:rPr>
        <w:t xml:space="preserve"> дорожных знаков улично-дорожной сети Первомайского сельсовета по результатам торгов, без проведения торгов, досрочное их расторжение; </w:t>
      </w:r>
    </w:p>
    <w:p w14:paraId="64DA5600" w14:textId="60489FA1" w:rsidR="006E00BD" w:rsidRPr="00ED3D09" w:rsidRDefault="006E00BD" w:rsidP="007139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D09">
        <w:rPr>
          <w:rFonts w:ascii="Times New Roman" w:hAnsi="Times New Roman"/>
          <w:sz w:val="28"/>
          <w:szCs w:val="28"/>
          <w:lang w:eastAsia="ru-RU"/>
        </w:rPr>
        <w:t>-</w:t>
      </w:r>
      <w:r w:rsidR="00923D32" w:rsidRPr="00ED3D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D3D09">
        <w:rPr>
          <w:rFonts w:ascii="Times New Roman" w:hAnsi="Times New Roman"/>
          <w:sz w:val="28"/>
          <w:szCs w:val="28"/>
          <w:lang w:eastAsia="ru-RU"/>
        </w:rPr>
        <w:t>осуществлению контроля над соблюдением условий муниципального контракта на выполнение работ по установк</w:t>
      </w:r>
      <w:r w:rsidR="008E215A" w:rsidRPr="00ED3D09">
        <w:rPr>
          <w:rFonts w:ascii="Times New Roman" w:hAnsi="Times New Roman"/>
          <w:sz w:val="28"/>
          <w:szCs w:val="28"/>
          <w:lang w:eastAsia="ru-RU"/>
        </w:rPr>
        <w:t>е</w:t>
      </w:r>
      <w:r w:rsidRPr="00ED3D09">
        <w:rPr>
          <w:rFonts w:ascii="Times New Roman" w:hAnsi="Times New Roman"/>
          <w:sz w:val="28"/>
          <w:szCs w:val="28"/>
          <w:lang w:eastAsia="ru-RU"/>
        </w:rPr>
        <w:t xml:space="preserve"> дорожных знаков улично-дорожной сети Первомайского сельсовета.</w:t>
      </w:r>
    </w:p>
    <w:p w14:paraId="27222D32" w14:textId="77777777" w:rsidR="006E00BD" w:rsidRPr="00ED3D09" w:rsidRDefault="006E00BD" w:rsidP="007139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D09">
        <w:rPr>
          <w:rFonts w:ascii="Times New Roman" w:hAnsi="Times New Roman"/>
          <w:sz w:val="28"/>
          <w:szCs w:val="28"/>
          <w:lang w:eastAsia="ru-RU"/>
        </w:rPr>
        <w:t xml:space="preserve">Для оплаты выполненных работ (оказанных услуг) по установке дорожных знаков улично-дорожной сети Первомайского сельсовета исполнитель представляет в администрацию сельсовета следующие документы: </w:t>
      </w:r>
    </w:p>
    <w:p w14:paraId="652C9FEB" w14:textId="078D7754" w:rsidR="006E00BD" w:rsidRPr="00ED3D09" w:rsidRDefault="0026580A" w:rsidP="007139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D0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6E00BD" w:rsidRPr="00ED3D09">
        <w:rPr>
          <w:rFonts w:ascii="Times New Roman" w:hAnsi="Times New Roman"/>
          <w:sz w:val="28"/>
          <w:szCs w:val="28"/>
          <w:lang w:eastAsia="ru-RU"/>
        </w:rPr>
        <w:t>акт о приемке выполненных работ (форма КС-2);</w:t>
      </w:r>
    </w:p>
    <w:p w14:paraId="7BFFE285" w14:textId="59AA9286" w:rsidR="006E00BD" w:rsidRPr="00ED3D09" w:rsidRDefault="0026580A" w:rsidP="007139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D0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6E00BD" w:rsidRPr="00ED3D09">
        <w:rPr>
          <w:rFonts w:ascii="Times New Roman" w:hAnsi="Times New Roman"/>
          <w:sz w:val="28"/>
          <w:szCs w:val="28"/>
          <w:lang w:eastAsia="ru-RU"/>
        </w:rPr>
        <w:t>справку о стоимости выполненных работ и затрат (форма КС -3);</w:t>
      </w:r>
    </w:p>
    <w:p w14:paraId="22A1F497" w14:textId="205207C1" w:rsidR="006E00BD" w:rsidRPr="00ED3D09" w:rsidRDefault="0026580A" w:rsidP="007139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D0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6E00BD" w:rsidRPr="00ED3D09">
        <w:rPr>
          <w:rFonts w:ascii="Times New Roman" w:hAnsi="Times New Roman"/>
          <w:sz w:val="28"/>
          <w:szCs w:val="28"/>
          <w:lang w:eastAsia="ru-RU"/>
        </w:rPr>
        <w:t>счет-фактуру.</w:t>
      </w:r>
    </w:p>
    <w:p w14:paraId="3A310A77" w14:textId="77777777" w:rsidR="006E00BD" w:rsidRPr="00332B31" w:rsidRDefault="006E00BD" w:rsidP="007139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D09"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Pr="00332B31">
        <w:rPr>
          <w:rFonts w:ascii="Times New Roman" w:hAnsi="Times New Roman"/>
          <w:sz w:val="28"/>
          <w:szCs w:val="28"/>
          <w:lang w:eastAsia="ru-RU"/>
        </w:rPr>
        <w:t xml:space="preserve"> сельсовета несет ответственность за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066B4742" w14:textId="77777777" w:rsidR="00E52374" w:rsidRPr="00332B31" w:rsidRDefault="00E52374" w:rsidP="00DB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C996227" w14:textId="77777777" w:rsidR="00E52374" w:rsidRPr="00713134" w:rsidRDefault="00E52374" w:rsidP="00713134">
      <w:pPr>
        <w:pStyle w:val="a3"/>
        <w:ind w:left="567"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31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2.4. Управление подпрограммой и контроль за ходом ее </w:t>
      </w:r>
      <w:r w:rsidR="00683765" w:rsidRPr="00713134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Pr="00713134">
        <w:rPr>
          <w:rFonts w:ascii="Times New Roman" w:hAnsi="Times New Roman" w:cs="Times New Roman"/>
          <w:b/>
          <w:color w:val="000000"/>
          <w:sz w:val="28"/>
          <w:szCs w:val="28"/>
        </w:rPr>
        <w:t>ыполнения</w:t>
      </w:r>
    </w:p>
    <w:p w14:paraId="03574E55" w14:textId="77777777" w:rsidR="00E52374" w:rsidRPr="00332B31" w:rsidRDefault="00E52374" w:rsidP="00DB7481">
      <w:pPr>
        <w:pStyle w:val="a3"/>
        <w:ind w:left="72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14:paraId="4764D664" w14:textId="0E2C009F" w:rsidR="00E52374" w:rsidRPr="00332B31" w:rsidRDefault="00006CB1" w:rsidP="00DB7481">
      <w:pPr>
        <w:pStyle w:val="a3"/>
        <w:tabs>
          <w:tab w:val="left" w:pos="0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332B31">
        <w:rPr>
          <w:rFonts w:ascii="Times New Roman" w:hAnsi="Times New Roman" w:cs="Times New Roman"/>
          <w:sz w:val="28"/>
          <w:szCs w:val="28"/>
        </w:rPr>
        <w:t xml:space="preserve"> </w:t>
      </w:r>
      <w:r w:rsidR="0026580A" w:rsidRPr="00332B31">
        <w:rPr>
          <w:rFonts w:ascii="Times New Roman" w:hAnsi="Times New Roman" w:cs="Times New Roman"/>
          <w:sz w:val="28"/>
          <w:szCs w:val="28"/>
        </w:rPr>
        <w:t xml:space="preserve">1. </w:t>
      </w:r>
      <w:r w:rsidR="00E52374" w:rsidRPr="00332B31">
        <w:rPr>
          <w:rFonts w:ascii="Times New Roman" w:hAnsi="Times New Roman" w:cs="Times New Roman"/>
          <w:sz w:val="28"/>
          <w:szCs w:val="28"/>
        </w:rPr>
        <w:t>Администрация сельсовета осуществляет:</w:t>
      </w:r>
    </w:p>
    <w:p w14:paraId="0281870F" w14:textId="0EBC86F6" w:rsidR="00E52374" w:rsidRPr="00332B31" w:rsidRDefault="00006CB1" w:rsidP="00713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2B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580A" w:rsidRPr="00332B3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E52374" w:rsidRPr="00332B31">
        <w:rPr>
          <w:rFonts w:ascii="Times New Roman" w:hAnsi="Times New Roman"/>
          <w:sz w:val="28"/>
          <w:szCs w:val="28"/>
          <w:lang w:eastAsia="ru-RU"/>
        </w:rPr>
        <w:t>координацию исполнения мероприятий подпрограммы, мониторинг их реализации;</w:t>
      </w:r>
    </w:p>
    <w:p w14:paraId="3E26FDED" w14:textId="135F0C30" w:rsidR="00E52374" w:rsidRPr="00332B31" w:rsidRDefault="00006CB1" w:rsidP="00713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2B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580A" w:rsidRPr="00332B3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E52374" w:rsidRPr="00332B31">
        <w:rPr>
          <w:rFonts w:ascii="Times New Roman" w:hAnsi="Times New Roman"/>
          <w:sz w:val="28"/>
          <w:szCs w:val="28"/>
          <w:lang w:eastAsia="ru-RU"/>
        </w:rPr>
        <w:t>непосредственный контроль за ходом реализации мероприятий подпрограммы;</w:t>
      </w:r>
    </w:p>
    <w:p w14:paraId="78E83EC5" w14:textId="3920354E" w:rsidR="00E52374" w:rsidRPr="00332B31" w:rsidRDefault="00006CB1" w:rsidP="00210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 w:rsidRPr="00332B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580A" w:rsidRPr="00332B3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E52374" w:rsidRPr="00332B31">
        <w:rPr>
          <w:rFonts w:ascii="Times New Roman" w:hAnsi="Times New Roman"/>
          <w:sz w:val="28"/>
          <w:szCs w:val="28"/>
          <w:lang w:eastAsia="ru-RU"/>
        </w:rPr>
        <w:t>подготовку отчетов о реализации мероприятий подпрограммы.</w:t>
      </w:r>
    </w:p>
    <w:p w14:paraId="6D1AD186" w14:textId="40C532F9" w:rsidR="00E52374" w:rsidRPr="00332B31" w:rsidRDefault="00006CB1" w:rsidP="00713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2B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2374" w:rsidRPr="00332B31">
        <w:rPr>
          <w:rFonts w:ascii="Times New Roman" w:hAnsi="Times New Roman"/>
          <w:sz w:val="28"/>
          <w:szCs w:val="28"/>
          <w:lang w:eastAsia="ru-RU"/>
        </w:rPr>
        <w:t>2.</w:t>
      </w:r>
      <w:r w:rsidR="0026580A" w:rsidRPr="00332B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2374" w:rsidRPr="00332B31">
        <w:rPr>
          <w:rFonts w:ascii="Times New Roman" w:hAnsi="Times New Roman"/>
          <w:sz w:val="28"/>
          <w:szCs w:val="28"/>
          <w:lang w:eastAsia="ru-RU"/>
        </w:rPr>
        <w:t>Контроль за законностью, результативностью (эффектив</w:t>
      </w:r>
      <w:r w:rsidR="00683765" w:rsidRPr="00332B31">
        <w:rPr>
          <w:rFonts w:ascii="Times New Roman" w:hAnsi="Times New Roman"/>
          <w:sz w:val="28"/>
          <w:szCs w:val="28"/>
          <w:lang w:eastAsia="ru-RU"/>
        </w:rPr>
        <w:t xml:space="preserve">ностью и </w:t>
      </w:r>
      <w:r w:rsidR="00E52374" w:rsidRPr="00332B31">
        <w:rPr>
          <w:rFonts w:ascii="Times New Roman" w:hAnsi="Times New Roman"/>
          <w:sz w:val="28"/>
          <w:szCs w:val="28"/>
          <w:lang w:eastAsia="ru-RU"/>
        </w:rPr>
        <w:t xml:space="preserve">экономностью) использования средств бюджета поселения на реализацию мероприятий подпрограммы осуществляется </w:t>
      </w:r>
      <w:r w:rsidR="00F75DB1" w:rsidRPr="00332B31">
        <w:rPr>
          <w:rFonts w:ascii="Times New Roman" w:hAnsi="Times New Roman"/>
          <w:sz w:val="28"/>
          <w:szCs w:val="28"/>
          <w:lang w:eastAsia="ru-RU"/>
        </w:rPr>
        <w:t>администрацией сельсовета.</w:t>
      </w:r>
    </w:p>
    <w:p w14:paraId="5CD20792" w14:textId="77777777" w:rsidR="00F75DB1" w:rsidRPr="00332B31" w:rsidRDefault="00F75DB1" w:rsidP="00713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8E4F49F" w14:textId="77777777" w:rsidR="00E52374" w:rsidRPr="00713134" w:rsidRDefault="002C6DA6" w:rsidP="00713134">
      <w:pPr>
        <w:spacing w:after="0" w:line="240" w:lineRule="auto"/>
        <w:ind w:left="1276"/>
        <w:rPr>
          <w:rFonts w:ascii="Times New Roman" w:hAnsi="Times New Roman"/>
          <w:b/>
          <w:sz w:val="28"/>
          <w:szCs w:val="28"/>
          <w:lang w:eastAsia="ru-RU"/>
        </w:rPr>
      </w:pPr>
      <w:r w:rsidRPr="00713134">
        <w:rPr>
          <w:rFonts w:ascii="Times New Roman" w:hAnsi="Times New Roman"/>
          <w:b/>
          <w:sz w:val="28"/>
          <w:szCs w:val="28"/>
          <w:lang w:eastAsia="ru-RU"/>
        </w:rPr>
        <w:t xml:space="preserve">2.5. </w:t>
      </w:r>
      <w:r w:rsidR="00E52374" w:rsidRPr="00713134">
        <w:rPr>
          <w:rFonts w:ascii="Times New Roman" w:hAnsi="Times New Roman"/>
          <w:b/>
          <w:sz w:val="28"/>
          <w:szCs w:val="28"/>
          <w:lang w:eastAsia="ru-RU"/>
        </w:rPr>
        <w:t>Оценка социально-экономической эффективности</w:t>
      </w:r>
    </w:p>
    <w:p w14:paraId="42894F34" w14:textId="77777777" w:rsidR="00E52374" w:rsidRPr="00332B31" w:rsidRDefault="00E52374" w:rsidP="00DB7481">
      <w:pPr>
        <w:spacing w:after="0" w:line="240" w:lineRule="auto"/>
        <w:ind w:left="1260"/>
        <w:rPr>
          <w:rFonts w:ascii="Times New Roman" w:hAnsi="Times New Roman"/>
          <w:sz w:val="28"/>
          <w:szCs w:val="28"/>
          <w:lang w:eastAsia="ru-RU"/>
        </w:rPr>
      </w:pPr>
    </w:p>
    <w:p w14:paraId="28B056C2" w14:textId="77777777" w:rsidR="00E52374" w:rsidRPr="00332B31" w:rsidRDefault="00E52374" w:rsidP="00DB7481">
      <w:pPr>
        <w:widowControl w:val="0"/>
        <w:autoSpaceDE w:val="0"/>
        <w:autoSpaceDN w:val="0"/>
        <w:adjustRightInd w:val="0"/>
        <w:spacing w:after="0" w:line="240" w:lineRule="auto"/>
        <w:ind w:left="57" w:right="57" w:firstLine="652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2B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Эффективность реализации подпрограммы будет заключаться в улучшении </w:t>
      </w:r>
      <w:r w:rsidR="00B744C2" w:rsidRPr="00332B31">
        <w:rPr>
          <w:rFonts w:ascii="Times New Roman" w:hAnsi="Times New Roman"/>
          <w:color w:val="000000"/>
          <w:sz w:val="28"/>
          <w:szCs w:val="28"/>
          <w:lang w:eastAsia="ru-RU"/>
        </w:rPr>
        <w:t>транспортно-эксплуатационного состояния дорог местного значения и обеспечении безопасности дорожного движения.</w:t>
      </w:r>
      <w:r w:rsidRPr="00332B3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FFD144A" w14:textId="77777777" w:rsidR="00E52374" w:rsidRPr="00332B31" w:rsidRDefault="00E52374" w:rsidP="00DB748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B001D1E" w14:textId="77777777" w:rsidR="00E52374" w:rsidRPr="00713134" w:rsidRDefault="00E52374" w:rsidP="00DB74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13134">
        <w:rPr>
          <w:rFonts w:ascii="Times New Roman" w:hAnsi="Times New Roman"/>
          <w:b/>
          <w:sz w:val="28"/>
          <w:szCs w:val="28"/>
          <w:lang w:eastAsia="ru-RU"/>
        </w:rPr>
        <w:t>2.6. Мероприятия подпрограммы</w:t>
      </w:r>
    </w:p>
    <w:p w14:paraId="4E69F79E" w14:textId="77777777" w:rsidR="00E52374" w:rsidRPr="00332B31" w:rsidRDefault="00E52374" w:rsidP="00DB748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24D3BA5" w14:textId="77777777" w:rsidR="00E52374" w:rsidRPr="00332B31" w:rsidRDefault="00E52374" w:rsidP="00DB7481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B31">
        <w:rPr>
          <w:rFonts w:ascii="Times New Roman" w:hAnsi="Times New Roman" w:cs="Times New Roman"/>
          <w:sz w:val="28"/>
          <w:szCs w:val="28"/>
        </w:rPr>
        <w:t>Информация о мероприятиях подпрограммы приведена в приложении № 2 к подпрограмме.</w:t>
      </w:r>
    </w:p>
    <w:p w14:paraId="77F5FB36" w14:textId="77777777" w:rsidR="00E52374" w:rsidRPr="006B6EBE" w:rsidRDefault="00E52374" w:rsidP="00DB7481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  <w:sectPr w:rsidR="00E52374" w:rsidRPr="006B6EBE" w:rsidSect="003E0BAA">
          <w:pgSz w:w="11906" w:h="16838"/>
          <w:pgMar w:top="1134" w:right="851" w:bottom="1134" w:left="1418" w:header="567" w:footer="567" w:gutter="0"/>
          <w:cols w:space="708"/>
          <w:docGrid w:linePitch="360"/>
        </w:sectPr>
      </w:pPr>
    </w:p>
    <w:p w14:paraId="32B33164" w14:textId="77777777" w:rsidR="00B744C2" w:rsidRPr="00713134" w:rsidRDefault="00B744C2" w:rsidP="00DB7481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4"/>
        </w:rPr>
      </w:pPr>
      <w:r w:rsidRPr="006B6EBE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713134">
        <w:rPr>
          <w:rFonts w:ascii="Times New Roman" w:hAnsi="Times New Roman"/>
          <w:sz w:val="28"/>
          <w:szCs w:val="24"/>
        </w:rPr>
        <w:t>Приложение № 1</w:t>
      </w:r>
    </w:p>
    <w:p w14:paraId="4CB570F6" w14:textId="77777777" w:rsidR="00FC187A" w:rsidRPr="00713134" w:rsidRDefault="00B744C2" w:rsidP="00DB7481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4"/>
        </w:rPr>
      </w:pPr>
      <w:r w:rsidRPr="00713134">
        <w:rPr>
          <w:rFonts w:ascii="Times New Roman" w:hAnsi="Times New Roman"/>
          <w:sz w:val="28"/>
          <w:szCs w:val="24"/>
        </w:rPr>
        <w:t xml:space="preserve"> к подпрограмме </w:t>
      </w:r>
      <w:r w:rsidR="00A77AC8" w:rsidRPr="00713134">
        <w:rPr>
          <w:rFonts w:ascii="Times New Roman" w:hAnsi="Times New Roman"/>
          <w:sz w:val="28"/>
          <w:szCs w:val="24"/>
        </w:rPr>
        <w:t>№ 2</w:t>
      </w:r>
    </w:p>
    <w:p w14:paraId="1F7A9D06" w14:textId="1CE307F8" w:rsidR="00E319FF" w:rsidRPr="00713134" w:rsidRDefault="00A77AC8" w:rsidP="00DB7481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4"/>
        </w:rPr>
      </w:pPr>
      <w:r w:rsidRPr="00713134">
        <w:rPr>
          <w:rFonts w:ascii="Times New Roman" w:hAnsi="Times New Roman"/>
          <w:sz w:val="28"/>
          <w:szCs w:val="24"/>
        </w:rPr>
        <w:t xml:space="preserve"> </w:t>
      </w:r>
      <w:r w:rsidR="00B744C2" w:rsidRPr="00713134">
        <w:rPr>
          <w:rFonts w:ascii="Times New Roman" w:hAnsi="Times New Roman"/>
          <w:sz w:val="28"/>
          <w:szCs w:val="24"/>
        </w:rPr>
        <w:t>«</w:t>
      </w:r>
      <w:r w:rsidR="00E319FF" w:rsidRPr="00713134">
        <w:rPr>
          <w:rFonts w:ascii="Times New Roman" w:hAnsi="Times New Roman"/>
          <w:sz w:val="28"/>
          <w:szCs w:val="24"/>
        </w:rPr>
        <w:t>Развитие и модернизация</w:t>
      </w:r>
    </w:p>
    <w:p w14:paraId="3DE6C4E6" w14:textId="77777777" w:rsidR="00B744C2" w:rsidRPr="00713134" w:rsidRDefault="00E319FF" w:rsidP="00DB7481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4"/>
        </w:rPr>
      </w:pPr>
      <w:r w:rsidRPr="00713134">
        <w:rPr>
          <w:rFonts w:ascii="Times New Roman" w:hAnsi="Times New Roman"/>
          <w:sz w:val="28"/>
          <w:szCs w:val="24"/>
        </w:rPr>
        <w:t xml:space="preserve"> улично-дорожной сети</w:t>
      </w:r>
      <w:r w:rsidR="00B744C2" w:rsidRPr="00713134">
        <w:rPr>
          <w:rFonts w:ascii="Times New Roman" w:hAnsi="Times New Roman"/>
          <w:sz w:val="28"/>
          <w:szCs w:val="24"/>
        </w:rPr>
        <w:t>»</w:t>
      </w:r>
    </w:p>
    <w:p w14:paraId="591C7D9A" w14:textId="77777777" w:rsidR="00E319FF" w:rsidRPr="00713134" w:rsidRDefault="00E319FF" w:rsidP="00DB7481">
      <w:pPr>
        <w:shd w:val="clear" w:color="auto" w:fill="FFFFFF"/>
        <w:spacing w:after="0" w:line="240" w:lineRule="auto"/>
        <w:ind w:left="4536"/>
        <w:rPr>
          <w:rFonts w:ascii="Times New Roman" w:hAnsi="Times New Roman"/>
          <w:sz w:val="28"/>
          <w:szCs w:val="24"/>
        </w:rPr>
      </w:pPr>
    </w:p>
    <w:p w14:paraId="350B52D0" w14:textId="77777777" w:rsidR="00B744C2" w:rsidRPr="00713134" w:rsidRDefault="00E319FF" w:rsidP="00DB7481">
      <w:pPr>
        <w:shd w:val="clear" w:color="auto" w:fill="FFFFFF"/>
        <w:spacing w:after="0" w:line="240" w:lineRule="auto"/>
        <w:ind w:left="4536"/>
        <w:rPr>
          <w:rFonts w:ascii="Times New Roman" w:hAnsi="Times New Roman"/>
          <w:sz w:val="28"/>
          <w:szCs w:val="24"/>
        </w:rPr>
      </w:pPr>
      <w:r w:rsidRPr="00713134">
        <w:rPr>
          <w:rFonts w:ascii="Times New Roman" w:hAnsi="Times New Roman"/>
          <w:sz w:val="28"/>
          <w:szCs w:val="24"/>
        </w:rPr>
        <w:t xml:space="preserve"> </w:t>
      </w:r>
      <w:r w:rsidR="00B744C2" w:rsidRPr="00713134">
        <w:rPr>
          <w:rFonts w:ascii="Times New Roman" w:hAnsi="Times New Roman"/>
          <w:sz w:val="28"/>
          <w:szCs w:val="24"/>
        </w:rPr>
        <w:t>Перечень целевых индикаторов подпрограммы</w:t>
      </w:r>
    </w:p>
    <w:p w14:paraId="0E74D58D" w14:textId="77777777" w:rsidR="00B744C2" w:rsidRPr="006B6EBE" w:rsidRDefault="00B744C2" w:rsidP="00DB7481">
      <w:pPr>
        <w:shd w:val="clear" w:color="auto" w:fill="FFFFFF"/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</w:p>
    <w:tbl>
      <w:tblPr>
        <w:tblW w:w="15168" w:type="dxa"/>
        <w:tblInd w:w="-7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8"/>
        <w:gridCol w:w="5002"/>
        <w:gridCol w:w="851"/>
        <w:gridCol w:w="2332"/>
        <w:gridCol w:w="1134"/>
        <w:gridCol w:w="1134"/>
        <w:gridCol w:w="1134"/>
        <w:gridCol w:w="1134"/>
        <w:gridCol w:w="1779"/>
      </w:tblGrid>
      <w:tr w:rsidR="00B744C2" w:rsidRPr="006B6EBE" w14:paraId="74222A5D" w14:textId="77777777" w:rsidTr="003E0BAA">
        <w:trPr>
          <w:cantSplit/>
          <w:trHeight w:val="240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1297C" w14:textId="77777777" w:rsidR="00B744C2" w:rsidRPr="006B6EBE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15AC9" w14:textId="77777777" w:rsidR="00B744C2" w:rsidRPr="006B6EBE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4713D" w14:textId="77777777" w:rsidR="00B744C2" w:rsidRPr="006B6EBE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ind w:left="-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Ед. измерения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90F0C" w14:textId="77777777" w:rsidR="00B744C2" w:rsidRPr="006B6EBE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31753" w14:textId="79610A99" w:rsidR="00B744C2" w:rsidRPr="006B6EBE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20</w:t>
            </w:r>
            <w:r w:rsidR="00E27770">
              <w:rPr>
                <w:rFonts w:ascii="Times New Roman" w:hAnsi="Times New Roman"/>
                <w:sz w:val="24"/>
                <w:szCs w:val="24"/>
              </w:rPr>
              <w:t>20</w:t>
            </w:r>
            <w:r w:rsidRPr="006B6EB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2AE6F" w14:textId="303BAEE8" w:rsidR="00B744C2" w:rsidRPr="006B6EBE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20</w:t>
            </w:r>
            <w:r w:rsidR="00E77530" w:rsidRPr="006B6EBE">
              <w:rPr>
                <w:rFonts w:ascii="Times New Roman" w:hAnsi="Times New Roman"/>
                <w:sz w:val="24"/>
                <w:szCs w:val="24"/>
              </w:rPr>
              <w:t>2</w:t>
            </w:r>
            <w:r w:rsidR="00E27770">
              <w:rPr>
                <w:rFonts w:ascii="Times New Roman" w:hAnsi="Times New Roman"/>
                <w:sz w:val="24"/>
                <w:szCs w:val="24"/>
              </w:rPr>
              <w:t>1</w:t>
            </w:r>
            <w:r w:rsidRPr="006B6EB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AA5A7" w14:textId="4DD892C9" w:rsidR="00B744C2" w:rsidRPr="006B6EBE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20</w:t>
            </w:r>
            <w:r w:rsidR="0057312D" w:rsidRPr="006B6EBE">
              <w:rPr>
                <w:rFonts w:ascii="Times New Roman" w:hAnsi="Times New Roman"/>
                <w:sz w:val="24"/>
                <w:szCs w:val="24"/>
              </w:rPr>
              <w:t>2</w:t>
            </w:r>
            <w:r w:rsidR="00E27770">
              <w:rPr>
                <w:rFonts w:ascii="Times New Roman" w:hAnsi="Times New Roman"/>
                <w:sz w:val="24"/>
                <w:szCs w:val="24"/>
              </w:rPr>
              <w:t>2</w:t>
            </w:r>
            <w:r w:rsidRPr="006B6EBE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4B202" w14:textId="77777777" w:rsidR="0057312D" w:rsidRPr="006B6EBE" w:rsidRDefault="0057312D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BA5E1C" w14:textId="4CB634DA" w:rsidR="00B744C2" w:rsidRPr="006B6EBE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20</w:t>
            </w:r>
            <w:r w:rsidR="001360F5" w:rsidRPr="006B6EBE">
              <w:rPr>
                <w:rFonts w:ascii="Times New Roman" w:hAnsi="Times New Roman"/>
                <w:sz w:val="24"/>
                <w:szCs w:val="24"/>
              </w:rPr>
              <w:t>2</w:t>
            </w:r>
            <w:r w:rsidR="00E27770">
              <w:rPr>
                <w:rFonts w:ascii="Times New Roman" w:hAnsi="Times New Roman"/>
                <w:sz w:val="24"/>
                <w:szCs w:val="24"/>
              </w:rPr>
              <w:t>3</w:t>
            </w:r>
            <w:r w:rsidRPr="006B6EB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9348E" w14:textId="464CE103" w:rsidR="00B744C2" w:rsidRPr="006B6EBE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20</w:t>
            </w:r>
            <w:r w:rsidR="001360F5" w:rsidRPr="006B6EBE">
              <w:rPr>
                <w:rFonts w:ascii="Times New Roman" w:hAnsi="Times New Roman"/>
                <w:sz w:val="24"/>
                <w:szCs w:val="24"/>
              </w:rPr>
              <w:t>2</w:t>
            </w:r>
            <w:r w:rsidR="00E27770">
              <w:rPr>
                <w:rFonts w:ascii="Times New Roman" w:hAnsi="Times New Roman"/>
                <w:sz w:val="24"/>
                <w:szCs w:val="24"/>
              </w:rPr>
              <w:t>4</w:t>
            </w:r>
            <w:r w:rsidRPr="006B6EB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B744C2" w:rsidRPr="006B6EBE" w14:paraId="1DE4D291" w14:textId="77777777" w:rsidTr="003E0BAA">
        <w:trPr>
          <w:cantSplit/>
          <w:trHeight w:val="240"/>
        </w:trPr>
        <w:tc>
          <w:tcPr>
            <w:tcW w:w="6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C01883" w14:textId="77777777" w:rsidR="00B744C2" w:rsidRPr="006B6EBE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934A1" w14:textId="77777777" w:rsidR="00B744C2" w:rsidRPr="006B6EBE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 xml:space="preserve">Цель подпрограммы - </w:t>
            </w:r>
            <w:r w:rsidR="00E319FF" w:rsidRPr="006B6EBE">
              <w:rPr>
                <w:rFonts w:ascii="Times New Roman" w:hAnsi="Times New Roman"/>
                <w:sz w:val="24"/>
                <w:szCs w:val="24"/>
              </w:rPr>
              <w:t>Бесперебойное и безопасное движение транспортных средств по улично-дорожной сети и автомобильным дорогам местного значения</w:t>
            </w:r>
          </w:p>
        </w:tc>
      </w:tr>
      <w:tr w:rsidR="00B744C2" w:rsidRPr="006B6EBE" w14:paraId="6560BD9C" w14:textId="77777777" w:rsidTr="003E0BAA">
        <w:trPr>
          <w:cantSplit/>
          <w:trHeight w:val="240"/>
        </w:trPr>
        <w:tc>
          <w:tcPr>
            <w:tcW w:w="6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EC27D" w14:textId="77777777" w:rsidR="00B744C2" w:rsidRPr="006B6EBE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82FFF" w14:textId="77777777" w:rsidR="00B744C2" w:rsidRPr="006B6EBE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Целевой индикатор № 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60368" w14:textId="77777777" w:rsidR="00B744C2" w:rsidRPr="006B6EBE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ind w:left="-8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D8858" w14:textId="77777777" w:rsidR="00B744C2" w:rsidRPr="006B6EBE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47076" w14:textId="77777777" w:rsidR="00B744C2" w:rsidRPr="006B6EBE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B2634" w14:textId="77777777" w:rsidR="00B744C2" w:rsidRPr="006B6EBE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54960" w14:textId="77777777" w:rsidR="00B744C2" w:rsidRPr="006B6EBE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C88FF" w14:textId="77777777" w:rsidR="00B744C2" w:rsidRPr="006B6EBE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0740C" w14:textId="77777777" w:rsidR="00B744C2" w:rsidRPr="006B6EBE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9FF" w:rsidRPr="006B6EBE" w14:paraId="40E5486C" w14:textId="77777777" w:rsidTr="003E0BAA">
        <w:trPr>
          <w:cantSplit/>
          <w:trHeight w:val="240"/>
        </w:trPr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6EDED" w14:textId="77777777" w:rsidR="00E319FF" w:rsidRPr="006B6EBE" w:rsidRDefault="00E319FF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27849" w14:textId="77777777" w:rsidR="00E319FF" w:rsidRPr="006B6EBE" w:rsidRDefault="00E319FF" w:rsidP="00DB7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EBE">
              <w:rPr>
                <w:rFonts w:ascii="Times New Roman" w:hAnsi="Times New Roman"/>
                <w:sz w:val="24"/>
                <w:szCs w:val="24"/>
                <w:lang w:eastAsia="ru-RU"/>
              </w:rPr>
              <w:t>Доля протяженности улично-дорожной сети, отвечающих нормативным требованиям в общей протяженности автомобильных дорог общего пользования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D6488" w14:textId="77777777" w:rsidR="00E319FF" w:rsidRPr="006B6EBE" w:rsidRDefault="00E319FF" w:rsidP="00DB748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69158" w14:textId="77777777" w:rsidR="00E319FF" w:rsidRPr="006B6EBE" w:rsidRDefault="00E319FF" w:rsidP="00DB7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EBE">
              <w:rPr>
                <w:rFonts w:ascii="Times New Roman" w:hAnsi="Times New Roman"/>
                <w:sz w:val="24"/>
                <w:szCs w:val="24"/>
                <w:lang w:eastAsia="ru-RU"/>
              </w:rPr>
              <w:t>Стат. отчетность</w:t>
            </w:r>
          </w:p>
          <w:p w14:paraId="2B02B1F0" w14:textId="77777777" w:rsidR="00E319FF" w:rsidRPr="006B6EBE" w:rsidRDefault="00E319FF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11D48" w14:textId="77777777" w:rsidR="00E319FF" w:rsidRPr="006B6EBE" w:rsidRDefault="00226346" w:rsidP="00DB74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D0583" w14:textId="77777777" w:rsidR="00E319FF" w:rsidRPr="006B6EBE" w:rsidRDefault="00226346" w:rsidP="00DB748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92876" w14:textId="77777777" w:rsidR="00E319FF" w:rsidRPr="006B6EBE" w:rsidRDefault="00226346" w:rsidP="00DB748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227B5" w14:textId="77777777" w:rsidR="00E319FF" w:rsidRPr="006B6EBE" w:rsidRDefault="00226346" w:rsidP="00DB7481">
            <w:pPr>
              <w:shd w:val="clear" w:color="auto" w:fill="FFFFFF"/>
              <w:spacing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A39BA" w14:textId="77777777" w:rsidR="00E319FF" w:rsidRPr="006B6EBE" w:rsidRDefault="00226346" w:rsidP="00DB7481">
            <w:pPr>
              <w:shd w:val="clear" w:color="auto" w:fill="FFFFFF"/>
              <w:spacing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E319FF" w:rsidRPr="006B6EBE" w14:paraId="3D31F8CA" w14:textId="77777777" w:rsidTr="003E0BAA">
        <w:trPr>
          <w:cantSplit/>
          <w:trHeight w:val="207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82563" w14:textId="77777777" w:rsidR="00E319FF" w:rsidRPr="006B6EBE" w:rsidRDefault="00E319FF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F0BC0" w14:textId="77777777" w:rsidR="00E319FF" w:rsidRPr="006B6EBE" w:rsidRDefault="00E319FF" w:rsidP="0071391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Целевой индикатор № 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294D9" w14:textId="77777777" w:rsidR="00E319FF" w:rsidRPr="006B6EBE" w:rsidRDefault="00E319FF" w:rsidP="007139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52957" w14:textId="77777777" w:rsidR="00E319FF" w:rsidRPr="006B6EBE" w:rsidRDefault="00E319FF" w:rsidP="0071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FC6A6" w14:textId="77777777" w:rsidR="00E319FF" w:rsidRPr="006B6EBE" w:rsidRDefault="00E319FF" w:rsidP="00713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49231" w14:textId="77777777" w:rsidR="00E319FF" w:rsidRPr="006B6EBE" w:rsidRDefault="00E319FF" w:rsidP="007139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92B01" w14:textId="77777777" w:rsidR="00E319FF" w:rsidRPr="006B6EBE" w:rsidRDefault="00E319FF" w:rsidP="007139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3B0F6" w14:textId="77777777" w:rsidR="00E319FF" w:rsidRPr="006B6EBE" w:rsidRDefault="00E319FF" w:rsidP="00713916">
            <w:pPr>
              <w:shd w:val="clear" w:color="auto" w:fill="FFFFFF"/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8A0EB" w14:textId="77777777" w:rsidR="00E319FF" w:rsidRPr="006B6EBE" w:rsidRDefault="00E319FF" w:rsidP="00713916">
            <w:pPr>
              <w:shd w:val="clear" w:color="auto" w:fill="FFFFFF"/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9FF" w:rsidRPr="006B6EBE" w14:paraId="1146DD92" w14:textId="77777777" w:rsidTr="003E0BAA">
        <w:trPr>
          <w:cantSplit/>
          <w:trHeight w:val="799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237AC" w14:textId="77777777" w:rsidR="00E319FF" w:rsidRPr="006B6EBE" w:rsidRDefault="00E319FF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EA211" w14:textId="77777777" w:rsidR="00E319FF" w:rsidRPr="006B6EBE" w:rsidRDefault="00E319FF" w:rsidP="00DB7481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EBE">
              <w:rPr>
                <w:rFonts w:ascii="Times New Roman" w:hAnsi="Times New Roman" w:cs="Times New Roman"/>
                <w:sz w:val="24"/>
                <w:szCs w:val="24"/>
              </w:rPr>
              <w:t>Доля протяженности улично-дорожной сети, в отношении которых производится ремонт в общей протяженности дорог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C4530" w14:textId="77777777" w:rsidR="00E319FF" w:rsidRPr="006B6EBE" w:rsidRDefault="00E319FF" w:rsidP="00DB748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70235" w14:textId="77777777" w:rsidR="00E319FF" w:rsidRPr="006B6EBE" w:rsidRDefault="00E319FF" w:rsidP="00DB7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  <w:lang w:eastAsia="ru-RU"/>
              </w:rPr>
              <w:t>Стат.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C4E79" w14:textId="77777777" w:rsidR="00E319FF" w:rsidRPr="006B6EBE" w:rsidRDefault="00226346" w:rsidP="00DB74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B39AB" w14:textId="557A2289" w:rsidR="00E319FF" w:rsidRPr="006B6EBE" w:rsidRDefault="00226346" w:rsidP="00DB748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0516E" w14:textId="19BB5912" w:rsidR="00E319FF" w:rsidRPr="006B6EBE" w:rsidRDefault="0008073E" w:rsidP="00DB748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1</w:t>
            </w:r>
            <w:r w:rsidR="00226346" w:rsidRPr="006B6EBE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0A9A0" w14:textId="77777777" w:rsidR="00E319FF" w:rsidRPr="006B6EBE" w:rsidRDefault="00226346" w:rsidP="00DB7481">
            <w:pPr>
              <w:shd w:val="clear" w:color="auto" w:fill="FFFFFF"/>
              <w:spacing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82F9A" w14:textId="77777777" w:rsidR="00E319FF" w:rsidRPr="006B6EBE" w:rsidRDefault="00226346" w:rsidP="00DB7481">
            <w:pPr>
              <w:shd w:val="clear" w:color="auto" w:fill="FFFFFF"/>
              <w:spacing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E319FF" w:rsidRPr="006B6EBE" w14:paraId="0696DF44" w14:textId="77777777" w:rsidTr="003E0BAA">
        <w:trPr>
          <w:cantSplit/>
          <w:trHeight w:val="386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EED79" w14:textId="77777777" w:rsidR="00E319FF" w:rsidRPr="006B6EBE" w:rsidRDefault="00E319FF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92714" w14:textId="77777777" w:rsidR="00E319FF" w:rsidRPr="006B6EBE" w:rsidRDefault="00E319FF" w:rsidP="007139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Целевой индикатор № 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D083A" w14:textId="77777777" w:rsidR="00E319FF" w:rsidRPr="006B6EBE" w:rsidRDefault="00E319FF" w:rsidP="00DB748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16A5D" w14:textId="77777777" w:rsidR="00E319FF" w:rsidRPr="006B6EBE" w:rsidRDefault="00E319FF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A7510" w14:textId="77777777" w:rsidR="00E319FF" w:rsidRPr="006B6EBE" w:rsidRDefault="00E319FF" w:rsidP="00713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9A348" w14:textId="77777777" w:rsidR="00E319FF" w:rsidRPr="006B6EBE" w:rsidRDefault="00E319FF" w:rsidP="007139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9CB08" w14:textId="77777777" w:rsidR="00E319FF" w:rsidRPr="006B6EBE" w:rsidRDefault="00E319FF" w:rsidP="007139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EF5DC" w14:textId="77777777" w:rsidR="00E319FF" w:rsidRPr="006B6EBE" w:rsidRDefault="00E319FF" w:rsidP="00713916">
            <w:pPr>
              <w:shd w:val="clear" w:color="auto" w:fill="FFFFFF"/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AA774" w14:textId="77777777" w:rsidR="00E319FF" w:rsidRPr="006B6EBE" w:rsidRDefault="00E319FF" w:rsidP="00713916">
            <w:pPr>
              <w:shd w:val="clear" w:color="auto" w:fill="FFFFFF"/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9FF" w:rsidRPr="006B6EBE" w14:paraId="7D58042C" w14:textId="77777777" w:rsidTr="003E0BAA">
        <w:trPr>
          <w:cantSplit/>
          <w:trHeight w:val="240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FEA2D" w14:textId="77777777" w:rsidR="00E319FF" w:rsidRPr="006B6EBE" w:rsidRDefault="00E319FF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79C36" w14:textId="77777777" w:rsidR="00E319FF" w:rsidRPr="006B6EBE" w:rsidRDefault="00226346" w:rsidP="00DB748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приобретенных и установленных дорожных знаков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0919E" w14:textId="77777777" w:rsidR="00E319FF" w:rsidRPr="006B6EBE" w:rsidRDefault="00E319FF" w:rsidP="00DB748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F379B" w14:textId="77777777" w:rsidR="00E319FF" w:rsidRPr="006B6EBE" w:rsidRDefault="00226346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Бухгалтерская</w:t>
            </w:r>
            <w:r w:rsidR="00E319FF" w:rsidRPr="006B6EBE">
              <w:rPr>
                <w:rFonts w:ascii="Times New Roman" w:hAnsi="Times New Roman"/>
                <w:sz w:val="24"/>
                <w:szCs w:val="24"/>
              </w:rPr>
              <w:t xml:space="preserve">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53403" w14:textId="77777777" w:rsidR="00E319FF" w:rsidRPr="006B6EBE" w:rsidRDefault="00226346" w:rsidP="00DB74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936EC" w14:textId="77777777" w:rsidR="00E319FF" w:rsidRPr="006B6EBE" w:rsidRDefault="00425ACC" w:rsidP="00DB74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CE1C9" w14:textId="77777777" w:rsidR="00E319FF" w:rsidRPr="006B6EBE" w:rsidRDefault="00425ACC" w:rsidP="00DB74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EC525" w14:textId="77777777" w:rsidR="00E319FF" w:rsidRPr="006B6EBE" w:rsidRDefault="00E319FF" w:rsidP="00DB7481">
            <w:pPr>
              <w:spacing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DF04A" w14:textId="77777777" w:rsidR="00E319FF" w:rsidRPr="006B6EBE" w:rsidRDefault="00E319FF" w:rsidP="00DB7481">
            <w:pPr>
              <w:spacing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6E0C" w:rsidRPr="006B6EBE" w14:paraId="5AA1C02C" w14:textId="77777777" w:rsidTr="003E0BAA">
        <w:trPr>
          <w:cantSplit/>
          <w:trHeight w:val="240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4FC27" w14:textId="77777777" w:rsidR="009E6E0C" w:rsidRPr="006B6EBE" w:rsidRDefault="009E6E0C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A3ADC" w14:textId="77777777" w:rsidR="009E6E0C" w:rsidRPr="006B6EBE" w:rsidRDefault="009E6E0C" w:rsidP="00DB7481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EBE">
              <w:rPr>
                <w:rFonts w:ascii="Times New Roman" w:hAnsi="Times New Roman"/>
                <w:sz w:val="24"/>
                <w:szCs w:val="24"/>
                <w:lang w:eastAsia="ru-RU"/>
              </w:rPr>
              <w:t>Обустройство остановочных пунктов вблизи школ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0E9D4" w14:textId="77777777" w:rsidR="009E6E0C" w:rsidRPr="006B6EBE" w:rsidRDefault="009E6E0C" w:rsidP="00DB748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75709" w14:textId="77777777" w:rsidR="009E6E0C" w:rsidRPr="006B6EBE" w:rsidRDefault="009E6E0C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Бухгалтерская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2D920" w14:textId="77777777" w:rsidR="009E6E0C" w:rsidRPr="006B6EBE" w:rsidRDefault="009E6E0C" w:rsidP="00DB74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066D5" w14:textId="77777777" w:rsidR="009E6E0C" w:rsidRPr="006B6EBE" w:rsidRDefault="009E6E0C" w:rsidP="00DB74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5DAC9" w14:textId="77777777" w:rsidR="009E6E0C" w:rsidRPr="006B6EBE" w:rsidRDefault="00425ACC" w:rsidP="00DB74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72FF5" w14:textId="77777777" w:rsidR="009E6E0C" w:rsidRPr="006B6EBE" w:rsidRDefault="009E6E0C" w:rsidP="00DB7481">
            <w:pPr>
              <w:spacing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782CD" w14:textId="77777777" w:rsidR="009E6E0C" w:rsidRPr="006B6EBE" w:rsidRDefault="009E6E0C" w:rsidP="00DB7481">
            <w:pPr>
              <w:spacing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0A563FB0" w14:textId="19C7AF03" w:rsidR="00B744C2" w:rsidRDefault="00B744C2" w:rsidP="00DB748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C91CA5A" w14:textId="200CA462" w:rsidR="00713134" w:rsidRDefault="00713134" w:rsidP="00DB748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00AF43B" w14:textId="5F4850DA" w:rsidR="00713134" w:rsidRDefault="00713134" w:rsidP="00DB748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45297BB" w14:textId="1F93C74A" w:rsidR="00713134" w:rsidRDefault="00713134" w:rsidP="00DB748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3511A28" w14:textId="596533D1" w:rsidR="00713134" w:rsidRDefault="00713134" w:rsidP="00DB748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A81B71E" w14:textId="77777777" w:rsidR="00713134" w:rsidRPr="006B6EBE" w:rsidRDefault="00713134" w:rsidP="00DB748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9D60567" w14:textId="376C7AD3" w:rsidR="00B744C2" w:rsidRPr="00713134" w:rsidRDefault="00B744C2" w:rsidP="00DB7481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4"/>
        </w:rPr>
      </w:pPr>
      <w:r w:rsidRPr="00713134">
        <w:rPr>
          <w:rFonts w:ascii="Times New Roman" w:hAnsi="Times New Roman"/>
          <w:sz w:val="28"/>
          <w:szCs w:val="24"/>
        </w:rPr>
        <w:lastRenderedPageBreak/>
        <w:t>Приложение № 2</w:t>
      </w:r>
    </w:p>
    <w:p w14:paraId="6DC62178" w14:textId="77777777" w:rsidR="00FC187A" w:rsidRPr="00713134" w:rsidRDefault="00B744C2" w:rsidP="00DB7481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4"/>
        </w:rPr>
      </w:pPr>
      <w:r w:rsidRPr="00713134">
        <w:rPr>
          <w:rFonts w:ascii="Times New Roman" w:hAnsi="Times New Roman"/>
          <w:sz w:val="28"/>
          <w:szCs w:val="24"/>
        </w:rPr>
        <w:t xml:space="preserve"> к подпрограмме </w:t>
      </w:r>
      <w:r w:rsidR="000D45BF" w:rsidRPr="00713134">
        <w:rPr>
          <w:rFonts w:ascii="Times New Roman" w:hAnsi="Times New Roman"/>
          <w:sz w:val="28"/>
          <w:szCs w:val="24"/>
        </w:rPr>
        <w:t>№</w:t>
      </w:r>
      <w:r w:rsidR="00085EDD" w:rsidRPr="00713134">
        <w:rPr>
          <w:rFonts w:ascii="Times New Roman" w:hAnsi="Times New Roman"/>
          <w:sz w:val="28"/>
          <w:szCs w:val="24"/>
        </w:rPr>
        <w:t xml:space="preserve"> 2</w:t>
      </w:r>
    </w:p>
    <w:p w14:paraId="1299F851" w14:textId="21F276D9" w:rsidR="00226346" w:rsidRPr="00713134" w:rsidRDefault="00085EDD" w:rsidP="00DB7481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4"/>
        </w:rPr>
      </w:pPr>
      <w:r w:rsidRPr="00713134">
        <w:rPr>
          <w:rFonts w:ascii="Times New Roman" w:hAnsi="Times New Roman"/>
          <w:sz w:val="28"/>
          <w:szCs w:val="24"/>
        </w:rPr>
        <w:t xml:space="preserve"> </w:t>
      </w:r>
      <w:r w:rsidR="00B744C2" w:rsidRPr="00713134">
        <w:rPr>
          <w:rFonts w:ascii="Times New Roman" w:hAnsi="Times New Roman"/>
          <w:sz w:val="28"/>
          <w:szCs w:val="24"/>
        </w:rPr>
        <w:t>«</w:t>
      </w:r>
      <w:r w:rsidR="00226346" w:rsidRPr="00713134">
        <w:rPr>
          <w:rFonts w:ascii="Times New Roman" w:hAnsi="Times New Roman"/>
          <w:sz w:val="28"/>
          <w:szCs w:val="24"/>
        </w:rPr>
        <w:t>Развитие и модернизация</w:t>
      </w:r>
    </w:p>
    <w:p w14:paraId="37D8023C" w14:textId="77777777" w:rsidR="00B744C2" w:rsidRPr="00713134" w:rsidRDefault="00226346" w:rsidP="00DB7481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4"/>
        </w:rPr>
      </w:pPr>
      <w:r w:rsidRPr="00713134">
        <w:rPr>
          <w:rFonts w:ascii="Times New Roman" w:hAnsi="Times New Roman"/>
          <w:sz w:val="28"/>
          <w:szCs w:val="24"/>
        </w:rPr>
        <w:t xml:space="preserve"> улично-дорожной сети</w:t>
      </w:r>
      <w:r w:rsidR="00B744C2" w:rsidRPr="00713134">
        <w:rPr>
          <w:rFonts w:ascii="Times New Roman" w:hAnsi="Times New Roman"/>
          <w:sz w:val="28"/>
          <w:szCs w:val="24"/>
        </w:rPr>
        <w:t>»</w:t>
      </w:r>
    </w:p>
    <w:p w14:paraId="74DA8439" w14:textId="77777777" w:rsidR="00B744C2" w:rsidRPr="00713134" w:rsidRDefault="00B744C2" w:rsidP="00DB748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713134">
        <w:rPr>
          <w:rFonts w:ascii="Times New Roman" w:hAnsi="Times New Roman"/>
          <w:color w:val="000000"/>
          <w:sz w:val="28"/>
          <w:szCs w:val="24"/>
        </w:rPr>
        <w:t xml:space="preserve"> </w:t>
      </w:r>
    </w:p>
    <w:p w14:paraId="7E0F6308" w14:textId="77777777" w:rsidR="00B744C2" w:rsidRPr="00713134" w:rsidRDefault="00B744C2" w:rsidP="00DB7481">
      <w:pPr>
        <w:pStyle w:val="a3"/>
        <w:rPr>
          <w:rFonts w:ascii="Times New Roman" w:hAnsi="Times New Roman" w:cs="Times New Roman"/>
          <w:sz w:val="28"/>
          <w:szCs w:val="24"/>
        </w:rPr>
      </w:pPr>
      <w:r w:rsidRPr="00713134">
        <w:rPr>
          <w:rFonts w:ascii="Times New Roman" w:hAnsi="Times New Roman" w:cs="Times New Roman"/>
          <w:sz w:val="28"/>
          <w:szCs w:val="24"/>
        </w:rPr>
        <w:t>Перечень мероприятий подпрограммы</w:t>
      </w:r>
    </w:p>
    <w:p w14:paraId="2F573280" w14:textId="77777777" w:rsidR="00B744C2" w:rsidRPr="006B6EBE" w:rsidRDefault="00B744C2" w:rsidP="00DB748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5263" w:type="pct"/>
        <w:tblInd w:w="-71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47"/>
        <w:gridCol w:w="1944"/>
        <w:gridCol w:w="475"/>
        <w:gridCol w:w="643"/>
        <w:gridCol w:w="1530"/>
        <w:gridCol w:w="556"/>
        <w:gridCol w:w="1070"/>
        <w:gridCol w:w="953"/>
        <w:gridCol w:w="974"/>
        <w:gridCol w:w="971"/>
        <w:gridCol w:w="1256"/>
        <w:gridCol w:w="2708"/>
      </w:tblGrid>
      <w:tr w:rsidR="00D22FB8" w:rsidRPr="006B6EBE" w14:paraId="7E05AD3E" w14:textId="77777777" w:rsidTr="00713134">
        <w:trPr>
          <w:trHeight w:val="262"/>
        </w:trPr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9376F" w14:textId="77777777" w:rsidR="00B744C2" w:rsidRPr="006B6EBE" w:rsidRDefault="00B744C2" w:rsidP="00713134">
            <w:pPr>
              <w:spacing w:after="0" w:line="240" w:lineRule="auto"/>
              <w:ind w:firstLine="4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  <w:r w:rsidR="00422D00" w:rsidRPr="006B6E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B6EB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107C7D" w14:textId="77777777" w:rsidR="00B744C2" w:rsidRPr="006B6EBE" w:rsidRDefault="00B744C2" w:rsidP="00210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846EBF" w14:textId="77777777" w:rsidR="00B744C2" w:rsidRPr="006B6EBE" w:rsidRDefault="00B744C2" w:rsidP="002106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8" w:type="pct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997D17" w14:textId="77777777" w:rsidR="00B744C2" w:rsidRPr="006B6EBE" w:rsidRDefault="00B744C2" w:rsidP="002106DE">
            <w:pPr>
              <w:spacing w:after="0" w:line="240" w:lineRule="auto"/>
              <w:ind w:left="36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color w:val="000000"/>
                <w:sz w:val="24"/>
                <w:szCs w:val="24"/>
              </w:rPr>
              <w:t>Расходы, тыс. рублей,</w:t>
            </w:r>
          </w:p>
          <w:p w14:paraId="22609DD2" w14:textId="77777777" w:rsidR="00B744C2" w:rsidRPr="006B6EBE" w:rsidRDefault="00B744C2" w:rsidP="002106DE">
            <w:pPr>
              <w:spacing w:after="0" w:line="240" w:lineRule="auto"/>
              <w:ind w:left="37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color w:val="000000"/>
                <w:sz w:val="24"/>
                <w:szCs w:val="24"/>
              </w:rPr>
              <w:t>по годам</w:t>
            </w:r>
          </w:p>
        </w:tc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93392F" w14:textId="77777777" w:rsidR="00B744C2" w:rsidRPr="006B6EBE" w:rsidRDefault="00B744C2" w:rsidP="00210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color w:val="000000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22FB8" w:rsidRPr="006B6EBE" w14:paraId="4FEFF239" w14:textId="77777777" w:rsidTr="00713134">
        <w:trPr>
          <w:trHeight w:val="756"/>
        </w:trPr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1664" w14:textId="77777777" w:rsidR="00B744C2" w:rsidRPr="006B6EBE" w:rsidRDefault="00B744C2" w:rsidP="002106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vMerge w:val="restart"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6BBF56" w14:textId="77777777" w:rsidR="00B744C2" w:rsidRPr="006B6EBE" w:rsidRDefault="00B744C2" w:rsidP="00210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06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2B3F" w14:textId="77777777" w:rsidR="00B744C2" w:rsidRPr="006B6EBE" w:rsidRDefault="00B744C2" w:rsidP="00210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38" w:type="pct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FE409" w14:textId="77777777" w:rsidR="00B744C2" w:rsidRPr="006B6EBE" w:rsidRDefault="00B744C2" w:rsidP="00210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E013" w14:textId="77777777" w:rsidR="00B744C2" w:rsidRPr="006B6EBE" w:rsidRDefault="00B744C2" w:rsidP="002106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C187A" w:rsidRPr="006B6EBE" w14:paraId="2779BC1C" w14:textId="77777777" w:rsidTr="00713134">
        <w:trPr>
          <w:trHeight w:val="700"/>
        </w:trPr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4CD3" w14:textId="77777777" w:rsidR="00B744C2" w:rsidRPr="006B6EBE" w:rsidRDefault="00B744C2" w:rsidP="002106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8C0582" w14:textId="77777777" w:rsidR="00B744C2" w:rsidRPr="006B6EBE" w:rsidRDefault="00B744C2" w:rsidP="00210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C1150" w14:textId="77777777" w:rsidR="00B744C2" w:rsidRPr="006B6EBE" w:rsidRDefault="00B744C2" w:rsidP="00210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F0EFAC" w14:textId="77777777" w:rsidR="00B744C2" w:rsidRPr="006B6EBE" w:rsidRDefault="00B744C2" w:rsidP="00210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B6EBE">
              <w:rPr>
                <w:rFonts w:ascii="Times New Roman" w:hAnsi="Times New Roman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276981" w14:textId="77777777" w:rsidR="00B744C2" w:rsidRPr="006B6EBE" w:rsidRDefault="00B744C2" w:rsidP="00210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0779C5" w14:textId="77777777" w:rsidR="00B744C2" w:rsidRPr="006B6EBE" w:rsidRDefault="00B744C2" w:rsidP="00210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7305E" w14:textId="56589E8A" w:rsidR="00B744C2" w:rsidRPr="006B6EBE" w:rsidRDefault="001360F5" w:rsidP="00210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C775FB" w:rsidRPr="006B6EB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B28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749A8" w14:textId="0AC6B995" w:rsidR="00B744C2" w:rsidRPr="006B6EBE" w:rsidRDefault="00B744C2" w:rsidP="00210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9247C7" w:rsidRPr="006B6EB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B282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1A520" w14:textId="5BC92BE5" w:rsidR="00B744C2" w:rsidRPr="006B6EBE" w:rsidRDefault="00B744C2" w:rsidP="00210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1360F5" w:rsidRPr="006B6EB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B282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8701B" w14:textId="29524367" w:rsidR="00B744C2" w:rsidRPr="006B6EBE" w:rsidRDefault="00B744C2" w:rsidP="00210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1360F5" w:rsidRPr="006B6EB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B282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1671E" w14:textId="77777777" w:rsidR="00B744C2" w:rsidRPr="006B6EBE" w:rsidRDefault="00B744C2" w:rsidP="00210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color w:val="000000"/>
                <w:sz w:val="24"/>
                <w:szCs w:val="24"/>
              </w:rPr>
              <w:t>Итого на период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C34A" w14:textId="77777777" w:rsidR="00B744C2" w:rsidRPr="006B6EBE" w:rsidRDefault="00B744C2" w:rsidP="002106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44C2" w:rsidRPr="006B6EBE" w14:paraId="184AD514" w14:textId="77777777" w:rsidTr="00713134">
        <w:trPr>
          <w:trHeight w:val="256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3249EE" w14:textId="77777777" w:rsidR="00B744C2" w:rsidRPr="006B6EBE" w:rsidRDefault="004F05F1" w:rsidP="00DB748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Ц</w:t>
            </w:r>
            <w:r w:rsidR="00B744C2" w:rsidRPr="006B6EBE">
              <w:rPr>
                <w:rFonts w:ascii="Times New Roman" w:hAnsi="Times New Roman"/>
                <w:sz w:val="24"/>
                <w:szCs w:val="24"/>
              </w:rPr>
              <w:t>ель подпрограммы-</w:t>
            </w:r>
            <w:r w:rsidR="002D7F36" w:rsidRPr="006B6EBE">
              <w:rPr>
                <w:rFonts w:ascii="Times New Roman" w:hAnsi="Times New Roman"/>
                <w:sz w:val="24"/>
                <w:szCs w:val="24"/>
              </w:rPr>
              <w:t>Бесперебойное и безопасное движение транспортных средств по улично-дорожной сети и автомобильным дорогам местного значения</w:t>
            </w:r>
          </w:p>
        </w:tc>
      </w:tr>
      <w:tr w:rsidR="00B744C2" w:rsidRPr="006B6EBE" w14:paraId="0259658B" w14:textId="77777777" w:rsidTr="00713134">
        <w:trPr>
          <w:trHeight w:val="37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DD1ACA" w14:textId="77777777" w:rsidR="00B744C2" w:rsidRPr="006B6EBE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Задача 1 -</w:t>
            </w:r>
            <w:r w:rsidR="0069551C" w:rsidRPr="006B6EBE">
              <w:rPr>
                <w:rFonts w:ascii="Times New Roman" w:hAnsi="Times New Roman"/>
                <w:sz w:val="24"/>
                <w:szCs w:val="24"/>
              </w:rPr>
              <w:t>Доведение транспортно-эксплуатационных показателей автомобильных до</w:t>
            </w:r>
            <w:r w:rsidR="00D22FB8" w:rsidRPr="006B6EBE">
              <w:rPr>
                <w:rFonts w:ascii="Times New Roman" w:hAnsi="Times New Roman"/>
                <w:sz w:val="24"/>
                <w:szCs w:val="24"/>
              </w:rPr>
              <w:t>р</w:t>
            </w:r>
            <w:r w:rsidR="0069551C" w:rsidRPr="006B6EBE">
              <w:rPr>
                <w:rFonts w:ascii="Times New Roman" w:hAnsi="Times New Roman"/>
                <w:sz w:val="24"/>
                <w:szCs w:val="24"/>
              </w:rPr>
              <w:t>ог до нормативных требований</w:t>
            </w:r>
          </w:p>
        </w:tc>
      </w:tr>
      <w:tr w:rsidR="00FC187A" w:rsidRPr="006B6EBE" w14:paraId="4D84AC48" w14:textId="77777777" w:rsidTr="00713134">
        <w:trPr>
          <w:trHeight w:val="1570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9934C7" w14:textId="77777777" w:rsidR="00B744C2" w:rsidRPr="006B6EBE" w:rsidRDefault="00B744C2" w:rsidP="00DB7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 xml:space="preserve">Мероприятие 1.1. </w:t>
            </w:r>
            <w:r w:rsidR="0069551C" w:rsidRPr="006B6EBE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улично-дорожной сети Первомайского сельсовета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8A8160" w14:textId="77777777" w:rsidR="00B744C2" w:rsidRPr="006B6EBE" w:rsidRDefault="00B744C2" w:rsidP="00DB7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14:paraId="36920A81" w14:textId="77777777" w:rsidR="00B744C2" w:rsidRPr="006B6EBE" w:rsidRDefault="00B744C2" w:rsidP="00DB7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Первомайского сельсовета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9CD68" w14:textId="77777777" w:rsidR="00B744C2" w:rsidRPr="006B6EBE" w:rsidRDefault="00B744C2" w:rsidP="00DB7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39E0C0" w14:textId="77777777" w:rsidR="00B744C2" w:rsidRPr="006B6EBE" w:rsidRDefault="0035130A" w:rsidP="00DB7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93B677" w14:textId="77777777" w:rsidR="001001A5" w:rsidRPr="006B6EBE" w:rsidRDefault="001001A5" w:rsidP="00DB7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7DCF00" w14:textId="151915DF" w:rsidR="009247C7" w:rsidRDefault="009247C7" w:rsidP="00DB7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03200</w:t>
            </w:r>
            <w:r w:rsidRPr="006B6EB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B6EBE">
              <w:rPr>
                <w:rFonts w:ascii="Times New Roman" w:hAnsi="Times New Roman"/>
                <w:sz w:val="24"/>
                <w:szCs w:val="24"/>
              </w:rPr>
              <w:t>5080</w:t>
            </w:r>
          </w:p>
          <w:p w14:paraId="7E68CBFF" w14:textId="2A7614FC" w:rsidR="00874DE5" w:rsidRPr="006B6EBE" w:rsidRDefault="00874DE5" w:rsidP="00DB7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0320082230</w:t>
            </w:r>
          </w:p>
          <w:p w14:paraId="19837887" w14:textId="197109CE" w:rsidR="0008073E" w:rsidRPr="006B6EBE" w:rsidRDefault="00D22FB8" w:rsidP="00DB7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0320096020</w:t>
            </w:r>
          </w:p>
          <w:p w14:paraId="6EC92631" w14:textId="77777777" w:rsidR="0008073E" w:rsidRPr="006B6EBE" w:rsidRDefault="0008073E" w:rsidP="00DB7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D8AA29" w14:textId="77777777" w:rsidR="001001A5" w:rsidRPr="006B6EBE" w:rsidRDefault="001001A5" w:rsidP="00C77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2C4D34" w14:textId="0F0FD28E" w:rsidR="009247C7" w:rsidRDefault="00D22FB8" w:rsidP="00C77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240</w:t>
            </w:r>
          </w:p>
          <w:p w14:paraId="6D0D3E3E" w14:textId="55767255" w:rsidR="00874DE5" w:rsidRPr="006B6EBE" w:rsidRDefault="00874DE5" w:rsidP="00C77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  <w:p w14:paraId="53861E12" w14:textId="77777777" w:rsidR="0008073E" w:rsidRPr="006B6EBE" w:rsidRDefault="00246DDF" w:rsidP="00DB7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240</w:t>
            </w:r>
          </w:p>
          <w:p w14:paraId="4B9ADBD6" w14:textId="0A3CA4AC" w:rsidR="00A04389" w:rsidRPr="006B6EBE" w:rsidRDefault="00A04389" w:rsidP="00DB7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55475" w14:textId="77777777" w:rsidR="0008073E" w:rsidRPr="006B6EBE" w:rsidRDefault="0008073E" w:rsidP="00DB74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20D5E44F" w14:textId="77777777" w:rsidR="001001A5" w:rsidRPr="006B6EBE" w:rsidRDefault="001001A5" w:rsidP="00DB7481">
            <w:pPr>
              <w:spacing w:after="0" w:line="240" w:lineRule="auto"/>
              <w:ind w:right="13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0EF082E7" w14:textId="3C0CFC13" w:rsidR="008C1FCC" w:rsidRDefault="009B2822" w:rsidP="00DB7481">
            <w:pPr>
              <w:spacing w:after="0" w:line="240" w:lineRule="auto"/>
              <w:ind w:right="13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565,565</w:t>
            </w:r>
          </w:p>
          <w:p w14:paraId="592F2C88" w14:textId="04D15ECE" w:rsidR="00874DE5" w:rsidRPr="006B6EBE" w:rsidRDefault="00874DE5" w:rsidP="00DB7481">
            <w:pPr>
              <w:spacing w:after="0" w:line="240" w:lineRule="auto"/>
              <w:ind w:right="13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  <w:p w14:paraId="4725E55E" w14:textId="4E5EE3AC" w:rsidR="004D64B0" w:rsidRPr="006B6EBE" w:rsidRDefault="00874DE5" w:rsidP="00DB7481">
            <w:pPr>
              <w:spacing w:after="0" w:line="240" w:lineRule="auto"/>
              <w:ind w:right="13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332,700</w:t>
            </w:r>
          </w:p>
          <w:p w14:paraId="13DD3153" w14:textId="77777777" w:rsidR="0008073E" w:rsidRPr="006B6EBE" w:rsidRDefault="0008073E" w:rsidP="00DB74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3BDA8972" w14:textId="54C5299F" w:rsidR="0008073E" w:rsidRPr="006B6EBE" w:rsidRDefault="0008073E" w:rsidP="00DB74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08556" w14:textId="77777777" w:rsidR="001001A5" w:rsidRPr="006B6EBE" w:rsidRDefault="001001A5" w:rsidP="00DB7481">
            <w:pPr>
              <w:spacing w:after="0" w:line="240" w:lineRule="auto"/>
              <w:ind w:right="3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1875314A" w14:textId="09BFFF88" w:rsidR="009247C7" w:rsidRDefault="009B2822" w:rsidP="00DB7481">
            <w:pPr>
              <w:spacing w:after="0" w:line="240" w:lineRule="auto"/>
              <w:ind w:right="3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  <w:p w14:paraId="25BAC393" w14:textId="5B66F59B" w:rsidR="00874DE5" w:rsidRPr="006B6EBE" w:rsidRDefault="00874DE5" w:rsidP="00DB7481">
            <w:pPr>
              <w:spacing w:after="0" w:line="240" w:lineRule="auto"/>
              <w:ind w:right="3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233,842</w:t>
            </w:r>
          </w:p>
          <w:p w14:paraId="27B9FF64" w14:textId="12ACB39C" w:rsidR="00B744C2" w:rsidRPr="006B6EBE" w:rsidRDefault="00874DE5" w:rsidP="00DB7481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724,500</w:t>
            </w:r>
          </w:p>
          <w:p w14:paraId="7389CF04" w14:textId="429A01CE" w:rsidR="0008073E" w:rsidRPr="006B6EBE" w:rsidRDefault="0008073E" w:rsidP="00DB74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1A4A4" w14:textId="77777777" w:rsidR="001001A5" w:rsidRPr="006B6EBE" w:rsidRDefault="001001A5" w:rsidP="00DB7481">
            <w:pPr>
              <w:spacing w:after="0" w:line="240" w:lineRule="auto"/>
              <w:ind w:right="6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6E974986" w14:textId="17E92ABB" w:rsidR="009247C7" w:rsidRDefault="009B2822" w:rsidP="00DB7481">
            <w:pPr>
              <w:spacing w:after="0" w:line="240" w:lineRule="auto"/>
              <w:ind w:right="6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  <w:p w14:paraId="6718FF3B" w14:textId="00C1E405" w:rsidR="00874DE5" w:rsidRPr="006B6EBE" w:rsidRDefault="00874DE5" w:rsidP="00DB7481">
            <w:pPr>
              <w:spacing w:after="0" w:line="240" w:lineRule="auto"/>
              <w:ind w:right="6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233,842</w:t>
            </w:r>
          </w:p>
          <w:p w14:paraId="258768AF" w14:textId="14C34CE8" w:rsidR="004D64B0" w:rsidRPr="006B6EBE" w:rsidRDefault="00874DE5" w:rsidP="00DB7481">
            <w:pPr>
              <w:spacing w:after="0" w:line="240" w:lineRule="auto"/>
              <w:ind w:right="6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741,700</w:t>
            </w:r>
          </w:p>
          <w:p w14:paraId="569FDFB6" w14:textId="6B228608" w:rsidR="0008073E" w:rsidRPr="006B6EBE" w:rsidRDefault="0008073E" w:rsidP="00DB74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0C777" w14:textId="77777777" w:rsidR="001001A5" w:rsidRPr="006B6EBE" w:rsidRDefault="001001A5" w:rsidP="00DB7481">
            <w:pPr>
              <w:spacing w:after="0" w:line="240" w:lineRule="auto"/>
              <w:ind w:right="6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3FC3F46E" w14:textId="29555501" w:rsidR="009247C7" w:rsidRDefault="009B2822" w:rsidP="00DB7481">
            <w:pPr>
              <w:spacing w:after="0" w:line="240" w:lineRule="auto"/>
              <w:ind w:right="6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  <w:p w14:paraId="49AAE241" w14:textId="520D3DDA" w:rsidR="00874DE5" w:rsidRPr="006B6EBE" w:rsidRDefault="00874DE5" w:rsidP="00DB7481">
            <w:pPr>
              <w:spacing w:after="0" w:line="240" w:lineRule="auto"/>
              <w:ind w:right="6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233,842</w:t>
            </w:r>
          </w:p>
          <w:p w14:paraId="56C7D4BE" w14:textId="23A54A1D" w:rsidR="00B744C2" w:rsidRPr="006B6EBE" w:rsidRDefault="00874DE5" w:rsidP="00DB7481">
            <w:pPr>
              <w:spacing w:after="0" w:line="240" w:lineRule="auto"/>
              <w:ind w:right="6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761,800</w:t>
            </w:r>
          </w:p>
          <w:p w14:paraId="595704E0" w14:textId="3C6F2E4B" w:rsidR="0008073E" w:rsidRPr="006B6EBE" w:rsidRDefault="0008073E" w:rsidP="00DB7481">
            <w:pPr>
              <w:spacing w:after="0" w:line="240" w:lineRule="auto"/>
              <w:ind w:right="6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E3D62" w14:textId="77777777" w:rsidR="001001A5" w:rsidRPr="006B6EBE" w:rsidRDefault="001001A5" w:rsidP="00DB7481">
            <w:pPr>
              <w:spacing w:after="0" w:line="240" w:lineRule="auto"/>
              <w:ind w:right="6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782093E2" w14:textId="0C24139A" w:rsidR="009247C7" w:rsidRDefault="00874DE5" w:rsidP="00DB7481">
            <w:pPr>
              <w:spacing w:after="0" w:line="240" w:lineRule="auto"/>
              <w:ind w:right="6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565,565</w:t>
            </w:r>
          </w:p>
          <w:p w14:paraId="726A1970" w14:textId="7A9A228D" w:rsidR="00874DE5" w:rsidRPr="006B6EBE" w:rsidRDefault="00874DE5" w:rsidP="00DB7481">
            <w:pPr>
              <w:spacing w:after="0" w:line="240" w:lineRule="auto"/>
              <w:ind w:right="6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701,526</w:t>
            </w:r>
          </w:p>
          <w:p w14:paraId="71DB3256" w14:textId="6495AB41" w:rsidR="0008073E" w:rsidRPr="006B6EBE" w:rsidRDefault="00874DE5" w:rsidP="00DB7481">
            <w:pPr>
              <w:spacing w:after="0" w:line="240" w:lineRule="auto"/>
              <w:ind w:right="6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2560,700</w:t>
            </w:r>
          </w:p>
          <w:p w14:paraId="3D08FEF0" w14:textId="4C0834B7" w:rsidR="00A04389" w:rsidRPr="006B6EBE" w:rsidRDefault="00A04389" w:rsidP="00DB7481">
            <w:pPr>
              <w:spacing w:after="0" w:line="240" w:lineRule="auto"/>
              <w:ind w:right="6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91E86" w14:textId="71FF6A36" w:rsidR="00B744C2" w:rsidRPr="006B6EBE" w:rsidRDefault="0035130A" w:rsidP="00DB7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3</w:t>
            </w:r>
            <w:r w:rsidR="00B11C70" w:rsidRPr="006B6EBE">
              <w:rPr>
                <w:rFonts w:ascii="Times New Roman" w:hAnsi="Times New Roman"/>
                <w:sz w:val="24"/>
                <w:szCs w:val="24"/>
              </w:rPr>
              <w:t>6,9</w:t>
            </w:r>
            <w:r w:rsidRPr="006B6EBE">
              <w:rPr>
                <w:rFonts w:ascii="Times New Roman" w:hAnsi="Times New Roman"/>
                <w:sz w:val="24"/>
                <w:szCs w:val="24"/>
              </w:rPr>
              <w:t xml:space="preserve"> км улично-дорожной сети</w:t>
            </w:r>
          </w:p>
        </w:tc>
      </w:tr>
      <w:tr w:rsidR="00B744C2" w:rsidRPr="006B6EBE" w14:paraId="1A8C7B04" w14:textId="77777777" w:rsidTr="00713134">
        <w:trPr>
          <w:trHeight w:val="34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D2296F" w14:textId="77777777" w:rsidR="00B744C2" w:rsidRPr="006B6EBE" w:rsidRDefault="00B744C2" w:rsidP="00DB7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Задача 2 -</w:t>
            </w:r>
            <w:r w:rsidR="0069551C" w:rsidRPr="006B6EBE">
              <w:rPr>
                <w:rFonts w:ascii="Times New Roman" w:hAnsi="Times New Roman"/>
                <w:sz w:val="24"/>
                <w:szCs w:val="24"/>
              </w:rPr>
              <w:t>Ремонт улично-дорожной сети</w:t>
            </w:r>
          </w:p>
        </w:tc>
      </w:tr>
      <w:tr w:rsidR="00FC187A" w:rsidRPr="006B6EBE" w14:paraId="6F114EDA" w14:textId="77777777" w:rsidTr="00713134">
        <w:trPr>
          <w:trHeight w:val="422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580D51" w14:textId="77777777" w:rsidR="0035130A" w:rsidRPr="006B6EBE" w:rsidRDefault="0035130A" w:rsidP="00DB74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B6EB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</w:t>
            </w:r>
            <w:r w:rsidR="00246DDF" w:rsidRPr="006B6EB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B6EBE">
              <w:rPr>
                <w:rFonts w:ascii="Times New Roman" w:hAnsi="Times New Roman"/>
                <w:color w:val="000000"/>
                <w:sz w:val="24"/>
                <w:szCs w:val="24"/>
              </w:rPr>
              <w:t>. Приобретение и установка дорожных знаков в п.</w:t>
            </w:r>
            <w:r w:rsidR="004903CA" w:rsidRPr="006B6E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B6EBE">
              <w:rPr>
                <w:rFonts w:ascii="Times New Roman" w:hAnsi="Times New Roman"/>
                <w:color w:val="000000"/>
                <w:sz w:val="24"/>
                <w:szCs w:val="24"/>
              </w:rPr>
              <w:t>Первомайск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038D21" w14:textId="77777777" w:rsidR="0035130A" w:rsidRPr="006B6EBE" w:rsidRDefault="0035130A" w:rsidP="00DB7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14:paraId="064A0761" w14:textId="77777777" w:rsidR="0035130A" w:rsidRPr="006B6EBE" w:rsidRDefault="0035130A" w:rsidP="00DB7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Первомайского сельсовета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9C64A" w14:textId="77777777" w:rsidR="0035130A" w:rsidRPr="006B6EBE" w:rsidRDefault="0035130A" w:rsidP="00DB74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08EB9C" w14:textId="77777777" w:rsidR="0035130A" w:rsidRPr="006B6EBE" w:rsidRDefault="0035130A" w:rsidP="00DB74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439AA3" w14:textId="77777777" w:rsidR="003D0928" w:rsidRPr="006B6EBE" w:rsidRDefault="003D0928" w:rsidP="00DB74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0320082010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902652" w14:textId="77777777" w:rsidR="0035130A" w:rsidRPr="006B6EBE" w:rsidRDefault="00D22FB8" w:rsidP="00DB74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B0017" w14:textId="77777777" w:rsidR="0035130A" w:rsidRPr="006B6EBE" w:rsidRDefault="001360F5" w:rsidP="00DB74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F4633" w14:textId="61F194AB" w:rsidR="0035130A" w:rsidRPr="006B6EBE" w:rsidRDefault="00D22FB8" w:rsidP="00DB74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0</w:t>
            </w:r>
            <w:r w:rsidR="00A22CBE" w:rsidRPr="006B6EB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4F62F" w14:textId="23AA1E4E" w:rsidR="0035130A" w:rsidRPr="006B6EBE" w:rsidRDefault="00D22FB8" w:rsidP="00DB74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0</w:t>
            </w:r>
            <w:r w:rsidR="00A22CBE" w:rsidRPr="006B6EB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532E0" w14:textId="7A93409C" w:rsidR="0035130A" w:rsidRPr="006B6EBE" w:rsidRDefault="00D22FB8" w:rsidP="00DB74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0</w:t>
            </w:r>
            <w:r w:rsidR="00A22CBE" w:rsidRPr="006B6EB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DB85A" w14:textId="45727828" w:rsidR="0035130A" w:rsidRPr="006B6EBE" w:rsidRDefault="001360F5" w:rsidP="00DB74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4653FF" w14:textId="77777777" w:rsidR="0035130A" w:rsidRPr="006B6EBE" w:rsidRDefault="0035130A" w:rsidP="00DB74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BE">
              <w:rPr>
                <w:rFonts w:ascii="Times New Roman" w:hAnsi="Times New Roman"/>
                <w:sz w:val="24"/>
                <w:szCs w:val="24"/>
              </w:rPr>
              <w:t>Установка знаков дорожного движения</w:t>
            </w:r>
          </w:p>
        </w:tc>
      </w:tr>
    </w:tbl>
    <w:p w14:paraId="52B9BCD2" w14:textId="77777777" w:rsidR="00D0736D" w:rsidRPr="006B6EBE" w:rsidRDefault="00D0736D" w:rsidP="00DB7481">
      <w:pPr>
        <w:shd w:val="clear" w:color="auto" w:fill="FFFFFF"/>
        <w:spacing w:after="0" w:line="240" w:lineRule="auto"/>
        <w:ind w:left="4536"/>
        <w:rPr>
          <w:rFonts w:ascii="Times New Roman" w:hAnsi="Times New Roman"/>
          <w:sz w:val="24"/>
          <w:szCs w:val="24"/>
        </w:rPr>
        <w:sectPr w:rsidR="00D0736D" w:rsidRPr="006B6EBE" w:rsidSect="000178F8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14:paraId="3A8DA7F2" w14:textId="77777777" w:rsidR="00194FA6" w:rsidRPr="00713134" w:rsidRDefault="00194FA6" w:rsidP="00DB7481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713134"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14:paraId="6770B8B7" w14:textId="6883AB38" w:rsidR="00194FA6" w:rsidRPr="00713134" w:rsidRDefault="00194FA6" w:rsidP="00DB7481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713134">
        <w:rPr>
          <w:rFonts w:ascii="Times New Roman" w:hAnsi="Times New Roman"/>
          <w:sz w:val="28"/>
          <w:szCs w:val="28"/>
        </w:rPr>
        <w:t>к муниципальной программе</w:t>
      </w:r>
      <w:r w:rsidR="00F02654" w:rsidRPr="00713134">
        <w:rPr>
          <w:rFonts w:ascii="Times New Roman" w:hAnsi="Times New Roman"/>
          <w:sz w:val="28"/>
          <w:szCs w:val="28"/>
        </w:rPr>
        <w:t xml:space="preserve"> № 3</w:t>
      </w:r>
      <w:r w:rsidRPr="00713134">
        <w:rPr>
          <w:rFonts w:ascii="Times New Roman" w:hAnsi="Times New Roman"/>
          <w:sz w:val="28"/>
          <w:szCs w:val="28"/>
        </w:rPr>
        <w:t xml:space="preserve"> «Обеспечение транспортной доступности и коммунальными услугами граждан муниципального образования Первомайский сельсовет» </w:t>
      </w:r>
    </w:p>
    <w:p w14:paraId="2FBB24CF" w14:textId="77777777" w:rsidR="00194FA6" w:rsidRPr="00713134" w:rsidRDefault="00194FA6" w:rsidP="00DB7481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14:paraId="397FE3FA" w14:textId="77777777" w:rsidR="00194FA6" w:rsidRPr="00713134" w:rsidRDefault="00194FA6" w:rsidP="00DB748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713134">
        <w:rPr>
          <w:rFonts w:ascii="Times New Roman" w:hAnsi="Times New Roman"/>
          <w:b/>
          <w:sz w:val="28"/>
          <w:szCs w:val="28"/>
        </w:rPr>
        <w:t>РАСПРЕДЕЛЕНИЕ</w:t>
      </w:r>
    </w:p>
    <w:p w14:paraId="7A59D24C" w14:textId="77777777" w:rsidR="00194FA6" w:rsidRPr="00713134" w:rsidRDefault="00194FA6" w:rsidP="00DB748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713134">
        <w:rPr>
          <w:rFonts w:ascii="Times New Roman" w:hAnsi="Times New Roman"/>
          <w:b/>
          <w:sz w:val="28"/>
          <w:szCs w:val="28"/>
        </w:rPr>
        <w:t>планируемых объемов финансирования муниципальной</w:t>
      </w:r>
    </w:p>
    <w:p w14:paraId="62E59DB3" w14:textId="77777777" w:rsidR="00194FA6" w:rsidRPr="00713134" w:rsidRDefault="00194FA6" w:rsidP="00DB748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713134">
        <w:rPr>
          <w:rFonts w:ascii="Times New Roman" w:hAnsi="Times New Roman"/>
          <w:b/>
          <w:sz w:val="28"/>
          <w:szCs w:val="28"/>
        </w:rPr>
        <w:t>программы по источникам и направлениям расходования</w:t>
      </w:r>
    </w:p>
    <w:p w14:paraId="1DDFD20B" w14:textId="77777777" w:rsidR="00194FA6" w:rsidRPr="00713134" w:rsidRDefault="00194FA6" w:rsidP="00DB7481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713134">
        <w:rPr>
          <w:rFonts w:ascii="Times New Roman" w:hAnsi="Times New Roman"/>
          <w:b/>
          <w:sz w:val="28"/>
          <w:szCs w:val="28"/>
        </w:rPr>
        <w:t>средств</w:t>
      </w:r>
    </w:p>
    <w:p w14:paraId="2E89A6B2" w14:textId="77777777" w:rsidR="00194FA6" w:rsidRPr="00713134" w:rsidRDefault="00194FA6" w:rsidP="00DB7481">
      <w:pPr>
        <w:pStyle w:val="ConsPlusNormal"/>
        <w:rPr>
          <w:rFonts w:ascii="Times New Roman" w:hAnsi="Times New Roman"/>
          <w:sz w:val="28"/>
          <w:szCs w:val="28"/>
        </w:rPr>
      </w:pPr>
    </w:p>
    <w:tbl>
      <w:tblPr>
        <w:tblW w:w="9701" w:type="dxa"/>
        <w:tblCellSpacing w:w="5" w:type="nil"/>
        <w:tblInd w:w="-29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15"/>
        <w:gridCol w:w="1275"/>
        <w:gridCol w:w="1276"/>
        <w:gridCol w:w="15"/>
        <w:gridCol w:w="1261"/>
        <w:gridCol w:w="1275"/>
        <w:gridCol w:w="1266"/>
        <w:gridCol w:w="18"/>
      </w:tblGrid>
      <w:tr w:rsidR="00CC6F14" w:rsidRPr="00713134" w14:paraId="3D206DAF" w14:textId="77777777" w:rsidTr="003E0BAA">
        <w:trPr>
          <w:trHeight w:val="400"/>
          <w:tblCellSpacing w:w="5" w:type="nil"/>
        </w:trPr>
        <w:tc>
          <w:tcPr>
            <w:tcW w:w="331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1CCC511" w14:textId="77777777" w:rsidR="00CC6F14" w:rsidRPr="00713134" w:rsidRDefault="00CC6F14" w:rsidP="003E0BAA">
            <w:pPr>
              <w:autoSpaceDE w:val="0"/>
              <w:autoSpaceDN w:val="0"/>
              <w:adjustRightInd w:val="0"/>
              <w:spacing w:after="0" w:line="240" w:lineRule="auto"/>
              <w:ind w:hanging="74"/>
              <w:rPr>
                <w:rFonts w:ascii="Times New Roman" w:hAnsi="Times New Roman"/>
                <w:sz w:val="28"/>
                <w:szCs w:val="28"/>
              </w:rPr>
            </w:pPr>
            <w:r w:rsidRPr="00713134">
              <w:rPr>
                <w:rFonts w:ascii="Times New Roman" w:hAnsi="Times New Roman"/>
                <w:sz w:val="28"/>
                <w:szCs w:val="28"/>
              </w:rPr>
              <w:t xml:space="preserve">Источники и направления финансирования </w:t>
            </w:r>
          </w:p>
        </w:tc>
        <w:tc>
          <w:tcPr>
            <w:tcW w:w="63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B1052D" w14:textId="77777777" w:rsidR="00CC6F14" w:rsidRPr="00713134" w:rsidRDefault="00CC6F14" w:rsidP="00DD3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134">
              <w:rPr>
                <w:rFonts w:ascii="Times New Roman" w:hAnsi="Times New Roman"/>
                <w:sz w:val="28"/>
                <w:szCs w:val="28"/>
              </w:rPr>
              <w:t>Объем финансирования, тыс. рублей</w:t>
            </w:r>
          </w:p>
        </w:tc>
      </w:tr>
      <w:tr w:rsidR="00CC6F14" w:rsidRPr="00713134" w14:paraId="5DCEF906" w14:textId="77777777" w:rsidTr="003E0BAA">
        <w:trPr>
          <w:gridAfter w:val="1"/>
          <w:wAfter w:w="18" w:type="dxa"/>
          <w:trHeight w:val="400"/>
          <w:tblCellSpacing w:w="5" w:type="nil"/>
        </w:trPr>
        <w:tc>
          <w:tcPr>
            <w:tcW w:w="33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01CA05A" w14:textId="77777777" w:rsidR="00CC6F14" w:rsidRPr="00713134" w:rsidRDefault="00CC6F14" w:rsidP="00DB74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5406501" w14:textId="77777777" w:rsidR="00CC6F14" w:rsidRPr="00713134" w:rsidRDefault="00CC6F14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13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509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6F95B5" w14:textId="77777777" w:rsidR="00CC6F14" w:rsidRPr="00713134" w:rsidRDefault="00CC6F14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134">
              <w:rPr>
                <w:rFonts w:ascii="Times New Roman" w:hAnsi="Times New Roman"/>
                <w:sz w:val="28"/>
                <w:szCs w:val="28"/>
              </w:rPr>
              <w:t xml:space="preserve"> в том числе по годам</w:t>
            </w:r>
          </w:p>
        </w:tc>
      </w:tr>
      <w:tr w:rsidR="00CC6F14" w:rsidRPr="00713134" w14:paraId="3DB3A653" w14:textId="77777777" w:rsidTr="003E0BAA">
        <w:trPr>
          <w:gridAfter w:val="1"/>
          <w:wAfter w:w="18" w:type="dxa"/>
          <w:trHeight w:val="159"/>
          <w:tblCellSpacing w:w="5" w:type="nil"/>
        </w:trPr>
        <w:tc>
          <w:tcPr>
            <w:tcW w:w="33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3444D4" w14:textId="77777777" w:rsidR="00CC6F14" w:rsidRPr="00713134" w:rsidRDefault="00CC6F14" w:rsidP="00DB74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415734" w14:textId="77777777" w:rsidR="00CC6F14" w:rsidRPr="00713134" w:rsidRDefault="00CC6F14" w:rsidP="00DB74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DBB25BB" w14:textId="3ABDE3B3" w:rsidR="00CC6F14" w:rsidRPr="00713134" w:rsidRDefault="00CC6F14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134">
              <w:rPr>
                <w:rFonts w:ascii="Times New Roman" w:hAnsi="Times New Roman"/>
                <w:sz w:val="28"/>
                <w:szCs w:val="28"/>
              </w:rPr>
              <w:t>20</w:t>
            </w:r>
            <w:r w:rsidR="00F02654" w:rsidRPr="00713134">
              <w:rPr>
                <w:rFonts w:ascii="Times New Roman" w:hAnsi="Times New Roman"/>
                <w:sz w:val="28"/>
                <w:szCs w:val="28"/>
              </w:rPr>
              <w:t>2</w:t>
            </w:r>
            <w:r w:rsidR="00C87DB3" w:rsidRPr="007131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FA3477B" w14:textId="0A2F5D6B" w:rsidR="00CC6F14" w:rsidRPr="00713134" w:rsidRDefault="00CC6F14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134">
              <w:rPr>
                <w:rFonts w:ascii="Times New Roman" w:hAnsi="Times New Roman"/>
                <w:sz w:val="28"/>
                <w:szCs w:val="28"/>
              </w:rPr>
              <w:t>20</w:t>
            </w:r>
            <w:r w:rsidR="005448F1" w:rsidRPr="00713134">
              <w:rPr>
                <w:rFonts w:ascii="Times New Roman" w:hAnsi="Times New Roman"/>
                <w:sz w:val="28"/>
                <w:szCs w:val="28"/>
              </w:rPr>
              <w:t>2</w:t>
            </w:r>
            <w:r w:rsidR="00C87DB3" w:rsidRPr="007131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FA1DA3" w14:textId="1100E7E1" w:rsidR="00CC6F14" w:rsidRPr="00713134" w:rsidRDefault="00CC6F14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134">
              <w:rPr>
                <w:rFonts w:ascii="Times New Roman" w:hAnsi="Times New Roman"/>
                <w:sz w:val="28"/>
                <w:szCs w:val="28"/>
              </w:rPr>
              <w:t>20</w:t>
            </w:r>
            <w:r w:rsidR="001360F5" w:rsidRPr="00713134">
              <w:rPr>
                <w:rFonts w:ascii="Times New Roman" w:hAnsi="Times New Roman"/>
                <w:sz w:val="28"/>
                <w:szCs w:val="28"/>
              </w:rPr>
              <w:t>2</w:t>
            </w:r>
            <w:r w:rsidR="00C87DB3" w:rsidRPr="007131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4FDBE5" w14:textId="3E0B5705" w:rsidR="00CC6F14" w:rsidRPr="00713134" w:rsidRDefault="00CC6F14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134">
              <w:rPr>
                <w:rFonts w:ascii="Times New Roman" w:hAnsi="Times New Roman"/>
                <w:sz w:val="28"/>
                <w:szCs w:val="28"/>
              </w:rPr>
              <w:t>20</w:t>
            </w:r>
            <w:r w:rsidR="001360F5" w:rsidRPr="00713134">
              <w:rPr>
                <w:rFonts w:ascii="Times New Roman" w:hAnsi="Times New Roman"/>
                <w:sz w:val="28"/>
                <w:szCs w:val="28"/>
              </w:rPr>
              <w:t>2</w:t>
            </w:r>
            <w:r w:rsidR="00C87DB3" w:rsidRPr="0071313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D0928" w:rsidRPr="00713134" w14:paraId="0EFC414A" w14:textId="77777777" w:rsidTr="003E0BAA">
        <w:trPr>
          <w:gridAfter w:val="1"/>
          <w:wAfter w:w="18" w:type="dxa"/>
          <w:tblCellSpacing w:w="5" w:type="nil"/>
        </w:trPr>
        <w:tc>
          <w:tcPr>
            <w:tcW w:w="33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009898" w14:textId="77777777" w:rsidR="003D0928" w:rsidRPr="00713134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1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EABBEA" w14:textId="77777777" w:rsidR="003D0928" w:rsidRPr="00713134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1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537B86E" w14:textId="77777777" w:rsidR="003D0928" w:rsidRPr="00713134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5AB2530" w14:textId="77777777" w:rsidR="003D0928" w:rsidRPr="00713134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1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BE5205" w14:textId="77777777" w:rsidR="003D0928" w:rsidRPr="00713134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13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5D4A67" w14:textId="77777777" w:rsidR="003D0928" w:rsidRPr="00713134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13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D0928" w:rsidRPr="00713134" w14:paraId="076D53F2" w14:textId="77777777" w:rsidTr="003E0BAA">
        <w:trPr>
          <w:gridAfter w:val="1"/>
          <w:wAfter w:w="18" w:type="dxa"/>
          <w:trHeight w:val="241"/>
          <w:tblCellSpacing w:w="5" w:type="nil"/>
        </w:trPr>
        <w:tc>
          <w:tcPr>
            <w:tcW w:w="33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616EA0" w14:textId="77777777" w:rsidR="003D0928" w:rsidRPr="00713134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134">
              <w:rPr>
                <w:rFonts w:ascii="Times New Roman" w:hAnsi="Times New Roman"/>
                <w:sz w:val="28"/>
                <w:szCs w:val="28"/>
              </w:rPr>
              <w:t xml:space="preserve">Всего по Программе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DDD98C" w14:textId="2D7342A3" w:rsidR="003D0928" w:rsidRPr="00713134" w:rsidRDefault="00834FC5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13134">
              <w:rPr>
                <w:rFonts w:ascii="Times New Roman" w:hAnsi="Times New Roman"/>
                <w:sz w:val="28"/>
                <w:szCs w:val="28"/>
              </w:rPr>
              <w:t>7459,433</w:t>
            </w:r>
          </w:p>
          <w:p w14:paraId="2BEFBF94" w14:textId="77777777" w:rsidR="003D0928" w:rsidRPr="00713134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7956403" w14:textId="134B8672" w:rsidR="003D0928" w:rsidRPr="00713134" w:rsidRDefault="00834FC5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13134">
              <w:rPr>
                <w:rFonts w:ascii="Times New Roman" w:hAnsi="Times New Roman"/>
                <w:sz w:val="28"/>
                <w:szCs w:val="28"/>
              </w:rPr>
              <w:t>2526,658</w:t>
            </w:r>
          </w:p>
          <w:p w14:paraId="292A995D" w14:textId="77777777" w:rsidR="003D0928" w:rsidRPr="00713134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24A4931" w14:textId="7A6AF147" w:rsidR="003D0928" w:rsidRPr="00713134" w:rsidRDefault="00834FC5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13134">
              <w:rPr>
                <w:rFonts w:ascii="Times New Roman" w:hAnsi="Times New Roman"/>
                <w:sz w:val="28"/>
                <w:szCs w:val="28"/>
              </w:rPr>
              <w:t>1940,076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D99ADB" w14:textId="77777777" w:rsidR="00834FC5" w:rsidRPr="00713134" w:rsidRDefault="00834FC5" w:rsidP="00834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13134">
              <w:rPr>
                <w:rFonts w:ascii="Times New Roman" w:hAnsi="Times New Roman"/>
                <w:sz w:val="28"/>
                <w:szCs w:val="28"/>
              </w:rPr>
              <w:t>1615,802</w:t>
            </w:r>
          </w:p>
          <w:p w14:paraId="70CAABC4" w14:textId="77777777" w:rsidR="003D0928" w:rsidRPr="00713134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2C7ABC" w14:textId="3F3B3BE4" w:rsidR="003D0928" w:rsidRPr="00713134" w:rsidRDefault="00834FC5" w:rsidP="00F315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13134">
              <w:rPr>
                <w:rFonts w:ascii="Times New Roman" w:hAnsi="Times New Roman"/>
                <w:sz w:val="28"/>
                <w:szCs w:val="28"/>
              </w:rPr>
              <w:t>1376,897</w:t>
            </w:r>
          </w:p>
        </w:tc>
      </w:tr>
      <w:tr w:rsidR="003D0928" w:rsidRPr="00713134" w14:paraId="19C03B9C" w14:textId="77777777" w:rsidTr="003E0BAA">
        <w:trPr>
          <w:tblCellSpacing w:w="5" w:type="nil"/>
        </w:trPr>
        <w:tc>
          <w:tcPr>
            <w:tcW w:w="33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3A0FA2" w14:textId="77777777" w:rsidR="003D0928" w:rsidRPr="00713134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134">
              <w:rPr>
                <w:rFonts w:ascii="Times New Roman" w:hAnsi="Times New Roman"/>
                <w:sz w:val="28"/>
                <w:szCs w:val="28"/>
              </w:rPr>
              <w:t>По источникам финансирования:</w:t>
            </w:r>
          </w:p>
        </w:tc>
        <w:tc>
          <w:tcPr>
            <w:tcW w:w="2566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6766D7A" w14:textId="77777777" w:rsidR="003D0928" w:rsidRPr="00713134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0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852C0ED" w14:textId="77777777" w:rsidR="003D0928" w:rsidRPr="00713134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200" w:rsidRPr="00713134" w14:paraId="20504E10" w14:textId="77777777" w:rsidTr="003E0BAA">
        <w:trPr>
          <w:gridAfter w:val="1"/>
          <w:wAfter w:w="18" w:type="dxa"/>
          <w:trHeight w:val="267"/>
          <w:tblCellSpacing w:w="5" w:type="nil"/>
        </w:trPr>
        <w:tc>
          <w:tcPr>
            <w:tcW w:w="33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BB9EB8" w14:textId="214C559F" w:rsidR="00FC4200" w:rsidRPr="00713134" w:rsidRDefault="00FC4200" w:rsidP="00DB7481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13134">
              <w:rPr>
                <w:rFonts w:ascii="Times New Roman" w:hAnsi="Times New Roman"/>
                <w:sz w:val="28"/>
                <w:szCs w:val="28"/>
              </w:rPr>
              <w:t>1.</w:t>
            </w:r>
            <w:r w:rsidR="00DB6485" w:rsidRPr="00713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3134">
              <w:rPr>
                <w:rFonts w:ascii="Times New Roman" w:hAnsi="Times New Roman"/>
                <w:sz w:val="28"/>
                <w:szCs w:val="28"/>
              </w:rPr>
              <w:t>Бюджет Первомайского сельсовета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C4EAE2" w14:textId="7B00E2B2" w:rsidR="00FC4200" w:rsidRPr="00713134" w:rsidRDefault="00834FC5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13134">
              <w:rPr>
                <w:rFonts w:ascii="Times New Roman" w:hAnsi="Times New Roman"/>
                <w:sz w:val="28"/>
                <w:szCs w:val="28"/>
              </w:rPr>
              <w:t>6901,168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373CB9F" w14:textId="6706F055" w:rsidR="00FC4200" w:rsidRPr="00713134" w:rsidRDefault="00A6692F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13134">
              <w:rPr>
                <w:rFonts w:ascii="Times New Roman" w:hAnsi="Times New Roman"/>
                <w:sz w:val="28"/>
                <w:szCs w:val="28"/>
              </w:rPr>
              <w:t>1968,393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C5785C6" w14:textId="1DBE0372" w:rsidR="00FC4200" w:rsidRPr="00713134" w:rsidRDefault="00A6692F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13134">
              <w:rPr>
                <w:rFonts w:ascii="Times New Roman" w:hAnsi="Times New Roman"/>
                <w:sz w:val="28"/>
                <w:szCs w:val="28"/>
              </w:rPr>
              <w:t>1940,076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B3F629" w14:textId="135416F3" w:rsidR="00FC4200" w:rsidRPr="00713134" w:rsidRDefault="00A6692F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13134">
              <w:rPr>
                <w:rFonts w:ascii="Times New Roman" w:hAnsi="Times New Roman"/>
                <w:sz w:val="28"/>
                <w:szCs w:val="28"/>
              </w:rPr>
              <w:t>1615,802</w:t>
            </w:r>
          </w:p>
          <w:p w14:paraId="36F77F34" w14:textId="77777777" w:rsidR="00FC4200" w:rsidRPr="00713134" w:rsidRDefault="00FC4200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F26FEC" w14:textId="45AF9BF1" w:rsidR="00FC4200" w:rsidRPr="00713134" w:rsidRDefault="00834FC5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13134">
              <w:rPr>
                <w:rFonts w:ascii="Times New Roman" w:hAnsi="Times New Roman"/>
                <w:sz w:val="28"/>
                <w:szCs w:val="28"/>
              </w:rPr>
              <w:t>1376,897</w:t>
            </w:r>
          </w:p>
          <w:p w14:paraId="4FD7AE8E" w14:textId="0D430A65" w:rsidR="001042AC" w:rsidRPr="00713134" w:rsidRDefault="001042AC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0928" w:rsidRPr="00713134" w14:paraId="505D6CD4" w14:textId="77777777" w:rsidTr="003E0BAA">
        <w:trPr>
          <w:gridAfter w:val="1"/>
          <w:wAfter w:w="18" w:type="dxa"/>
          <w:tblCellSpacing w:w="5" w:type="nil"/>
        </w:trPr>
        <w:tc>
          <w:tcPr>
            <w:tcW w:w="33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CF726F" w14:textId="77777777" w:rsidR="003D0928" w:rsidRPr="00713134" w:rsidRDefault="004903CA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134">
              <w:rPr>
                <w:rFonts w:ascii="Times New Roman" w:hAnsi="Times New Roman"/>
                <w:sz w:val="28"/>
                <w:szCs w:val="28"/>
              </w:rPr>
              <w:t>2</w:t>
            </w:r>
            <w:r w:rsidR="003D0928" w:rsidRPr="007131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65F620" w14:textId="16EFC282" w:rsidR="003D0928" w:rsidRPr="00713134" w:rsidRDefault="008E0290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13134">
              <w:rPr>
                <w:rFonts w:ascii="Times New Roman" w:hAnsi="Times New Roman"/>
                <w:sz w:val="28"/>
                <w:szCs w:val="28"/>
              </w:rPr>
              <w:t>558,265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A9FEF62" w14:textId="279D3B33" w:rsidR="003D0928" w:rsidRPr="00713134" w:rsidRDefault="00A6692F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13134">
              <w:rPr>
                <w:rFonts w:ascii="Times New Roman" w:hAnsi="Times New Roman"/>
                <w:sz w:val="28"/>
                <w:szCs w:val="28"/>
              </w:rPr>
              <w:t>558,265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4AF608F" w14:textId="21D6E6C6" w:rsidR="003D0928" w:rsidRPr="00713134" w:rsidRDefault="008E0290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1313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18459D" w14:textId="6ACC3560" w:rsidR="003D0928" w:rsidRPr="00713134" w:rsidRDefault="008E0290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1313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2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334EA8" w14:textId="3B8F2706" w:rsidR="003D0928" w:rsidRPr="00713134" w:rsidRDefault="008E0290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1313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BD097C" w:rsidRPr="00713134" w14:paraId="5BCC7D52" w14:textId="77777777" w:rsidTr="003E0BAA">
        <w:trPr>
          <w:gridAfter w:val="1"/>
          <w:wAfter w:w="18" w:type="dxa"/>
          <w:tblCellSpacing w:w="5" w:type="nil"/>
        </w:trPr>
        <w:tc>
          <w:tcPr>
            <w:tcW w:w="33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24ED24" w14:textId="5502EE3A" w:rsidR="00BD097C" w:rsidRPr="00713134" w:rsidRDefault="00BD097C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134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 w:rsidR="00786A94" w:rsidRPr="0071313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713134">
              <w:rPr>
                <w:rFonts w:ascii="Times New Roman" w:hAnsi="Times New Roman"/>
                <w:sz w:val="28"/>
                <w:szCs w:val="28"/>
              </w:rPr>
              <w:t>1, всего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AA35AD" w14:textId="654ECF45" w:rsidR="00BD097C" w:rsidRPr="00713134" w:rsidRDefault="00A32696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713134">
              <w:rPr>
                <w:rFonts w:ascii="Times New Roman" w:hAnsi="Times New Roman"/>
                <w:sz w:val="28"/>
                <w:szCs w:val="28"/>
              </w:rPr>
              <w:t>3631,642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6D9FF26" w14:textId="73E7461C" w:rsidR="00BD097C" w:rsidRPr="00713134" w:rsidRDefault="00A32696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13134">
              <w:rPr>
                <w:rFonts w:ascii="Times New Roman" w:hAnsi="Times New Roman"/>
                <w:sz w:val="28"/>
                <w:szCs w:val="28"/>
              </w:rPr>
              <w:t>1628,393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41E0B5A" w14:textId="3E5825B8" w:rsidR="00BD097C" w:rsidRPr="00713134" w:rsidRDefault="00A32696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13134">
              <w:rPr>
                <w:rFonts w:ascii="Times New Roman" w:hAnsi="Times New Roman"/>
                <w:sz w:val="28"/>
                <w:szCs w:val="28"/>
              </w:rPr>
              <w:t>981,734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A65E86" w14:textId="6C464C04" w:rsidR="00BD097C" w:rsidRPr="00713134" w:rsidRDefault="00A32696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13134">
              <w:rPr>
                <w:rFonts w:ascii="Times New Roman" w:hAnsi="Times New Roman"/>
                <w:sz w:val="28"/>
                <w:szCs w:val="28"/>
              </w:rPr>
              <w:t>640,260</w:t>
            </w:r>
          </w:p>
        </w:tc>
        <w:tc>
          <w:tcPr>
            <w:tcW w:w="12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52AEC" w14:textId="1A359D3B" w:rsidR="00BD097C" w:rsidRPr="00713134" w:rsidRDefault="00A32696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13134">
              <w:rPr>
                <w:rFonts w:ascii="Times New Roman" w:hAnsi="Times New Roman"/>
                <w:sz w:val="28"/>
                <w:szCs w:val="28"/>
              </w:rPr>
              <w:t>381,255</w:t>
            </w:r>
          </w:p>
        </w:tc>
      </w:tr>
      <w:tr w:rsidR="003D0928" w:rsidRPr="00713134" w14:paraId="6677C54F" w14:textId="77777777" w:rsidTr="003E0BAA">
        <w:trPr>
          <w:tblCellSpacing w:w="5" w:type="nil"/>
        </w:trPr>
        <w:tc>
          <w:tcPr>
            <w:tcW w:w="33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F0879B" w14:textId="77777777" w:rsidR="003D0928" w:rsidRPr="00713134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134">
              <w:rPr>
                <w:rFonts w:ascii="Times New Roman" w:hAnsi="Times New Roman"/>
                <w:sz w:val="28"/>
                <w:szCs w:val="28"/>
              </w:rPr>
              <w:t xml:space="preserve">По источникам финансирования: </w:t>
            </w:r>
          </w:p>
        </w:tc>
        <w:tc>
          <w:tcPr>
            <w:tcW w:w="2566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C8F36D2" w14:textId="77777777" w:rsidR="003D0928" w:rsidRPr="00713134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3820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D371D9D" w14:textId="77777777" w:rsidR="003D0928" w:rsidRPr="00713134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</w:tr>
      <w:tr w:rsidR="003524DD" w:rsidRPr="00713134" w14:paraId="6B574432" w14:textId="77777777" w:rsidTr="003E0BAA">
        <w:trPr>
          <w:gridAfter w:val="1"/>
          <w:wAfter w:w="18" w:type="dxa"/>
          <w:tblCellSpacing w:w="5" w:type="nil"/>
        </w:trPr>
        <w:tc>
          <w:tcPr>
            <w:tcW w:w="33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D94729" w14:textId="77777777" w:rsidR="003524DD" w:rsidRPr="00713134" w:rsidRDefault="003524DD" w:rsidP="003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134">
              <w:rPr>
                <w:rFonts w:ascii="Times New Roman" w:hAnsi="Times New Roman"/>
                <w:sz w:val="28"/>
                <w:szCs w:val="28"/>
              </w:rPr>
              <w:t>1. Бюджет Первомайского сельсовета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8BB31A" w14:textId="36A42D00" w:rsidR="003524DD" w:rsidRPr="00713134" w:rsidRDefault="003524DD" w:rsidP="00352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713134">
              <w:rPr>
                <w:rFonts w:ascii="Times New Roman" w:hAnsi="Times New Roman"/>
                <w:sz w:val="28"/>
                <w:szCs w:val="28"/>
              </w:rPr>
              <w:t>3</w:t>
            </w:r>
            <w:r w:rsidR="001E0EC5" w:rsidRPr="00713134">
              <w:rPr>
                <w:rFonts w:ascii="Times New Roman" w:hAnsi="Times New Roman"/>
                <w:sz w:val="28"/>
                <w:szCs w:val="28"/>
              </w:rPr>
              <w:t>631,642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F62EA06" w14:textId="4805A56D" w:rsidR="003524DD" w:rsidRPr="00713134" w:rsidRDefault="007F55AA" w:rsidP="00352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13134">
              <w:rPr>
                <w:rFonts w:ascii="Times New Roman" w:hAnsi="Times New Roman"/>
                <w:sz w:val="28"/>
                <w:szCs w:val="28"/>
              </w:rPr>
              <w:t>1628,393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0B8D282" w14:textId="3CE16188" w:rsidR="003524DD" w:rsidRPr="00713134" w:rsidRDefault="001E0EC5" w:rsidP="00352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13134">
              <w:rPr>
                <w:rFonts w:ascii="Times New Roman" w:hAnsi="Times New Roman"/>
                <w:sz w:val="28"/>
                <w:szCs w:val="28"/>
              </w:rPr>
              <w:t>981,734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706F1D" w14:textId="1072ADBE" w:rsidR="003524DD" w:rsidRPr="00713134" w:rsidRDefault="001E0EC5" w:rsidP="00352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13134">
              <w:rPr>
                <w:rFonts w:ascii="Times New Roman" w:hAnsi="Times New Roman"/>
                <w:sz w:val="28"/>
                <w:szCs w:val="28"/>
              </w:rPr>
              <w:t>640,260</w:t>
            </w:r>
          </w:p>
        </w:tc>
        <w:tc>
          <w:tcPr>
            <w:tcW w:w="12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3739D" w14:textId="593200D6" w:rsidR="003524DD" w:rsidRPr="00713134" w:rsidRDefault="001E0EC5" w:rsidP="00352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13134">
              <w:rPr>
                <w:rFonts w:ascii="Times New Roman" w:hAnsi="Times New Roman"/>
                <w:sz w:val="28"/>
                <w:szCs w:val="28"/>
              </w:rPr>
              <w:t>381,255</w:t>
            </w:r>
          </w:p>
        </w:tc>
      </w:tr>
      <w:tr w:rsidR="003D0928" w:rsidRPr="00713134" w14:paraId="760AAA83" w14:textId="77777777" w:rsidTr="003E0BAA">
        <w:trPr>
          <w:gridAfter w:val="1"/>
          <w:wAfter w:w="18" w:type="dxa"/>
          <w:tblCellSpacing w:w="5" w:type="nil"/>
        </w:trPr>
        <w:tc>
          <w:tcPr>
            <w:tcW w:w="33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E01D3D" w14:textId="77777777" w:rsidR="003D0928" w:rsidRPr="00713134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13134">
              <w:rPr>
                <w:rFonts w:ascii="Times New Roman" w:hAnsi="Times New Roman"/>
                <w:sz w:val="28"/>
                <w:szCs w:val="28"/>
              </w:rPr>
              <w:t>2. Краевой бюджет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E765D" w14:textId="61A3602C" w:rsidR="003D0928" w:rsidRPr="00713134" w:rsidRDefault="007F55AA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1313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09FB962" w14:textId="52A614FC" w:rsidR="003D0928" w:rsidRPr="00713134" w:rsidRDefault="007F55AA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1313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A97B825" w14:textId="53AD7018" w:rsidR="003D0928" w:rsidRPr="00713134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13134">
              <w:rPr>
                <w:rFonts w:ascii="Times New Roman" w:hAnsi="Times New Roman"/>
                <w:sz w:val="28"/>
                <w:szCs w:val="28"/>
              </w:rPr>
              <w:t>0</w:t>
            </w:r>
            <w:r w:rsidR="007124F4" w:rsidRPr="00713134">
              <w:rPr>
                <w:rFonts w:ascii="Times New Roman" w:hAnsi="Times New Roman"/>
                <w:sz w:val="28"/>
                <w:szCs w:val="28"/>
              </w:rPr>
              <w:t>,00</w:t>
            </w:r>
            <w:r w:rsidR="007F55AA" w:rsidRPr="007131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805196" w14:textId="3FB22914" w:rsidR="003D0928" w:rsidRPr="00713134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13134">
              <w:rPr>
                <w:rFonts w:ascii="Times New Roman" w:hAnsi="Times New Roman"/>
                <w:sz w:val="28"/>
                <w:szCs w:val="28"/>
              </w:rPr>
              <w:t>0</w:t>
            </w:r>
            <w:r w:rsidR="007124F4" w:rsidRPr="00713134">
              <w:rPr>
                <w:rFonts w:ascii="Times New Roman" w:hAnsi="Times New Roman"/>
                <w:sz w:val="28"/>
                <w:szCs w:val="28"/>
              </w:rPr>
              <w:t>,00</w:t>
            </w:r>
            <w:r w:rsidR="007F55AA" w:rsidRPr="007131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C6C1EE" w14:textId="30DEAE5F" w:rsidR="003D0928" w:rsidRPr="00713134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13134">
              <w:rPr>
                <w:rFonts w:ascii="Times New Roman" w:hAnsi="Times New Roman"/>
                <w:sz w:val="28"/>
                <w:szCs w:val="28"/>
              </w:rPr>
              <w:t>0</w:t>
            </w:r>
            <w:r w:rsidR="007124F4" w:rsidRPr="00713134">
              <w:rPr>
                <w:rFonts w:ascii="Times New Roman" w:hAnsi="Times New Roman"/>
                <w:sz w:val="28"/>
                <w:szCs w:val="28"/>
              </w:rPr>
              <w:t>,0</w:t>
            </w:r>
            <w:r w:rsidR="007F55AA" w:rsidRPr="00713134">
              <w:rPr>
                <w:rFonts w:ascii="Times New Roman" w:hAnsi="Times New Roman"/>
                <w:sz w:val="28"/>
                <w:szCs w:val="28"/>
              </w:rPr>
              <w:t>0</w:t>
            </w:r>
            <w:r w:rsidR="007124F4" w:rsidRPr="007131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D097C" w:rsidRPr="00713134" w14:paraId="250A43FD" w14:textId="77777777" w:rsidTr="003E0BAA">
        <w:trPr>
          <w:gridAfter w:val="1"/>
          <w:wAfter w:w="18" w:type="dxa"/>
          <w:tblCellSpacing w:w="5" w:type="nil"/>
        </w:trPr>
        <w:tc>
          <w:tcPr>
            <w:tcW w:w="33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3C68BE" w14:textId="20A12F63" w:rsidR="00BD097C" w:rsidRPr="00713134" w:rsidRDefault="00BD097C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134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 w:rsidR="00786A94" w:rsidRPr="0071313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713134">
              <w:rPr>
                <w:rFonts w:ascii="Times New Roman" w:hAnsi="Times New Roman"/>
                <w:sz w:val="28"/>
                <w:szCs w:val="28"/>
              </w:rPr>
              <w:t xml:space="preserve">2, всего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8AEBF5" w14:textId="141B15D8" w:rsidR="00BD097C" w:rsidRPr="00713134" w:rsidRDefault="008C4E59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13134">
              <w:rPr>
                <w:rFonts w:ascii="Times New Roman" w:hAnsi="Times New Roman"/>
                <w:sz w:val="28"/>
                <w:szCs w:val="28"/>
              </w:rPr>
              <w:t>38</w:t>
            </w:r>
            <w:r w:rsidR="00126C68" w:rsidRPr="00713134">
              <w:rPr>
                <w:rFonts w:ascii="Times New Roman" w:hAnsi="Times New Roman"/>
                <w:sz w:val="28"/>
                <w:szCs w:val="28"/>
              </w:rPr>
              <w:t>27,791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68AF2EB" w14:textId="0669118A" w:rsidR="00BD097C" w:rsidRPr="00713134" w:rsidRDefault="00F861D9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13134">
              <w:rPr>
                <w:rFonts w:ascii="Times New Roman" w:hAnsi="Times New Roman"/>
                <w:sz w:val="28"/>
                <w:szCs w:val="28"/>
              </w:rPr>
              <w:t>898,265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B95DDD6" w14:textId="795A5D63" w:rsidR="00BD097C" w:rsidRPr="00713134" w:rsidRDefault="00F861D9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13134">
              <w:rPr>
                <w:rFonts w:ascii="Times New Roman" w:hAnsi="Times New Roman"/>
                <w:sz w:val="28"/>
                <w:szCs w:val="28"/>
              </w:rPr>
              <w:t>958,342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6C4AFB" w14:textId="49811E5A" w:rsidR="00BD097C" w:rsidRPr="00713134" w:rsidRDefault="00F861D9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13134">
              <w:rPr>
                <w:rFonts w:ascii="Times New Roman" w:hAnsi="Times New Roman"/>
                <w:sz w:val="28"/>
                <w:szCs w:val="28"/>
              </w:rPr>
              <w:t>975,542</w:t>
            </w:r>
          </w:p>
        </w:tc>
        <w:tc>
          <w:tcPr>
            <w:tcW w:w="12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858349" w14:textId="7B8B13BF" w:rsidR="00BD097C" w:rsidRPr="00713134" w:rsidRDefault="00F861D9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13134">
              <w:rPr>
                <w:rFonts w:ascii="Times New Roman" w:hAnsi="Times New Roman"/>
                <w:sz w:val="28"/>
                <w:szCs w:val="28"/>
              </w:rPr>
              <w:t>995,642</w:t>
            </w:r>
          </w:p>
        </w:tc>
      </w:tr>
      <w:tr w:rsidR="003D0928" w:rsidRPr="00713134" w14:paraId="11D4C42D" w14:textId="77777777" w:rsidTr="003E0BAA">
        <w:trPr>
          <w:gridAfter w:val="1"/>
          <w:wAfter w:w="18" w:type="dxa"/>
          <w:tblCellSpacing w:w="5" w:type="nil"/>
        </w:trPr>
        <w:tc>
          <w:tcPr>
            <w:tcW w:w="33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DF0ACB" w14:textId="77777777" w:rsidR="003D0928" w:rsidRPr="00713134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134">
              <w:rPr>
                <w:rFonts w:ascii="Times New Roman" w:hAnsi="Times New Roman"/>
                <w:sz w:val="28"/>
                <w:szCs w:val="28"/>
              </w:rPr>
              <w:t xml:space="preserve">По источникам финансирования: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ADC4F8" w14:textId="77777777" w:rsidR="003D0928" w:rsidRPr="00713134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D6A32EA" w14:textId="77777777" w:rsidR="003D0928" w:rsidRPr="00713134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E300629" w14:textId="77777777" w:rsidR="003D0928" w:rsidRPr="00713134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6933D9" w14:textId="77777777" w:rsidR="003D0928" w:rsidRPr="00713134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F70DAF" w14:textId="77777777" w:rsidR="003D0928" w:rsidRPr="00713134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0928" w:rsidRPr="00713134" w14:paraId="5803C473" w14:textId="77777777" w:rsidTr="003E0BAA">
        <w:trPr>
          <w:gridAfter w:val="1"/>
          <w:wAfter w:w="18" w:type="dxa"/>
          <w:tblCellSpacing w:w="5" w:type="nil"/>
        </w:trPr>
        <w:tc>
          <w:tcPr>
            <w:tcW w:w="33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769E68" w14:textId="77777777" w:rsidR="003D0928" w:rsidRPr="00713134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134">
              <w:rPr>
                <w:rFonts w:ascii="Times New Roman" w:hAnsi="Times New Roman"/>
                <w:sz w:val="28"/>
                <w:szCs w:val="28"/>
              </w:rPr>
              <w:t>1. Бюджет Первомайск</w:t>
            </w:r>
            <w:r w:rsidR="0078039E" w:rsidRPr="00713134"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713134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  <w:r w:rsidR="0078039E" w:rsidRPr="0071313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A7CE21" w14:textId="6190B15F" w:rsidR="003D0928" w:rsidRPr="00713134" w:rsidRDefault="00AD6E12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13134">
              <w:rPr>
                <w:rFonts w:ascii="Times New Roman" w:hAnsi="Times New Roman"/>
                <w:sz w:val="28"/>
                <w:szCs w:val="28"/>
              </w:rPr>
              <w:t>3269,526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79B935D" w14:textId="675BD681" w:rsidR="003D0928" w:rsidRPr="00713134" w:rsidRDefault="00A32696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13134">
              <w:rPr>
                <w:rFonts w:ascii="Times New Roman" w:hAnsi="Times New Roman"/>
                <w:sz w:val="28"/>
                <w:szCs w:val="28"/>
              </w:rPr>
              <w:t>340,000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6714CA6" w14:textId="0FD9C2D0" w:rsidR="003D0928" w:rsidRPr="00713134" w:rsidRDefault="00A32696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13134">
              <w:rPr>
                <w:rFonts w:ascii="Times New Roman" w:hAnsi="Times New Roman"/>
                <w:sz w:val="28"/>
                <w:szCs w:val="28"/>
              </w:rPr>
              <w:t>958,342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964B81" w14:textId="5618CF5A" w:rsidR="003D0928" w:rsidRPr="00713134" w:rsidRDefault="00A32696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13134">
              <w:rPr>
                <w:rFonts w:ascii="Times New Roman" w:hAnsi="Times New Roman"/>
                <w:sz w:val="28"/>
                <w:szCs w:val="28"/>
              </w:rPr>
              <w:t>975,542</w:t>
            </w:r>
          </w:p>
        </w:tc>
        <w:tc>
          <w:tcPr>
            <w:tcW w:w="12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DB6D7B" w14:textId="60C55C32" w:rsidR="003D0928" w:rsidRPr="00713134" w:rsidRDefault="00AD6E12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13134">
              <w:rPr>
                <w:rFonts w:ascii="Times New Roman" w:hAnsi="Times New Roman"/>
                <w:sz w:val="28"/>
                <w:szCs w:val="28"/>
              </w:rPr>
              <w:t>995,642</w:t>
            </w:r>
          </w:p>
        </w:tc>
      </w:tr>
      <w:tr w:rsidR="003D0928" w:rsidRPr="00713134" w14:paraId="3A18083D" w14:textId="77777777" w:rsidTr="003E0BAA">
        <w:trPr>
          <w:gridAfter w:val="1"/>
          <w:wAfter w:w="18" w:type="dxa"/>
          <w:tblCellSpacing w:w="5" w:type="nil"/>
        </w:trPr>
        <w:tc>
          <w:tcPr>
            <w:tcW w:w="33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945588" w14:textId="77777777" w:rsidR="003D0928" w:rsidRPr="00713134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134">
              <w:rPr>
                <w:rFonts w:ascii="Times New Roman" w:hAnsi="Times New Roman"/>
                <w:sz w:val="28"/>
                <w:szCs w:val="28"/>
              </w:rPr>
              <w:t>2. Краевой бюджет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A20F83" w14:textId="652D4FE7" w:rsidR="003D0928" w:rsidRPr="00713134" w:rsidRDefault="00A32696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13134">
              <w:rPr>
                <w:rFonts w:ascii="Times New Roman" w:hAnsi="Times New Roman"/>
                <w:sz w:val="28"/>
                <w:szCs w:val="28"/>
              </w:rPr>
              <w:t>558,265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039C48B" w14:textId="0992373F" w:rsidR="003D0928" w:rsidRPr="00713134" w:rsidRDefault="00A32696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13134">
              <w:rPr>
                <w:rFonts w:ascii="Times New Roman" w:hAnsi="Times New Roman"/>
                <w:sz w:val="28"/>
                <w:szCs w:val="28"/>
              </w:rPr>
              <w:t>558,265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335EBEE" w14:textId="18B3C2C1" w:rsidR="003D0928" w:rsidRPr="00713134" w:rsidRDefault="00A32696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1313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A8BE5C" w14:textId="70370BB3" w:rsidR="003D0928" w:rsidRPr="00713134" w:rsidRDefault="00A32696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1313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2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9BB267" w14:textId="5632A7C5" w:rsidR="003D0928" w:rsidRPr="00713134" w:rsidRDefault="00A32696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1313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</w:tbl>
    <w:p w14:paraId="4700D870" w14:textId="77777777" w:rsidR="00194FA6" w:rsidRPr="000178F8" w:rsidRDefault="00194FA6" w:rsidP="00DB7481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sectPr w:rsidR="00194FA6" w:rsidRPr="000178F8" w:rsidSect="000178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BCDAB" w14:textId="77777777" w:rsidR="00A5286B" w:rsidRDefault="00A5286B">
      <w:pPr>
        <w:spacing w:after="0" w:line="240" w:lineRule="auto"/>
      </w:pPr>
      <w:r>
        <w:separator/>
      </w:r>
    </w:p>
  </w:endnote>
  <w:endnote w:type="continuationSeparator" w:id="0">
    <w:p w14:paraId="35DF4714" w14:textId="77777777" w:rsidR="00A5286B" w:rsidRDefault="00A52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C2689" w14:textId="77777777" w:rsidR="00A5286B" w:rsidRDefault="00A5286B">
      <w:pPr>
        <w:spacing w:after="0" w:line="240" w:lineRule="auto"/>
      </w:pPr>
      <w:r>
        <w:separator/>
      </w:r>
    </w:p>
  </w:footnote>
  <w:footnote w:type="continuationSeparator" w:id="0">
    <w:p w14:paraId="1DA59731" w14:textId="77777777" w:rsidR="00A5286B" w:rsidRDefault="00A52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710A0" w14:textId="77777777" w:rsidR="000A3B1D" w:rsidRDefault="000A3B1D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2399"/>
    <w:multiLevelType w:val="multilevel"/>
    <w:tmpl w:val="A7D04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C2BA2"/>
    <w:multiLevelType w:val="multilevel"/>
    <w:tmpl w:val="5E461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4727C"/>
    <w:multiLevelType w:val="multilevel"/>
    <w:tmpl w:val="914A3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C6063A"/>
    <w:multiLevelType w:val="multilevel"/>
    <w:tmpl w:val="035EA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A74B3"/>
    <w:multiLevelType w:val="multilevel"/>
    <w:tmpl w:val="6BF88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79042E"/>
    <w:multiLevelType w:val="hybridMultilevel"/>
    <w:tmpl w:val="696A78F2"/>
    <w:lvl w:ilvl="0" w:tplc="9D0C4A80">
      <w:start w:val="1"/>
      <w:numFmt w:val="decimal"/>
      <w:lvlText w:val="%1."/>
      <w:lvlJc w:val="left"/>
      <w:pPr>
        <w:ind w:left="91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1CA356B1"/>
    <w:multiLevelType w:val="multilevel"/>
    <w:tmpl w:val="EE725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" w:hAnsi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Calibri" w:hAnsi="Calibri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ascii="Calibri" w:hAnsi="Calibri" w:hint="default"/>
      </w:rPr>
    </w:lvl>
  </w:abstractNum>
  <w:abstractNum w:abstractNumId="7" w15:restartNumberingAfterBreak="0">
    <w:nsid w:val="1D05738D"/>
    <w:multiLevelType w:val="hybridMultilevel"/>
    <w:tmpl w:val="2F6EFF3C"/>
    <w:lvl w:ilvl="0" w:tplc="787493C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1E945A22"/>
    <w:multiLevelType w:val="multilevel"/>
    <w:tmpl w:val="728020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 w15:restartNumberingAfterBreak="0">
    <w:nsid w:val="220148C8"/>
    <w:multiLevelType w:val="hybridMultilevel"/>
    <w:tmpl w:val="BE1261F8"/>
    <w:lvl w:ilvl="0" w:tplc="EC24DE74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62E05"/>
    <w:multiLevelType w:val="multilevel"/>
    <w:tmpl w:val="78F6115A"/>
    <w:lvl w:ilvl="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  <w:b w:val="0"/>
        <w:i w:val="0"/>
        <w:color w:val="000000"/>
      </w:rPr>
    </w:lvl>
    <w:lvl w:ilvl="1">
      <w:start w:val="4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91" w:hanging="2160"/>
      </w:pPr>
      <w:rPr>
        <w:rFonts w:hint="default"/>
      </w:rPr>
    </w:lvl>
  </w:abstractNum>
  <w:abstractNum w:abstractNumId="11" w15:restartNumberingAfterBreak="0">
    <w:nsid w:val="2D402440"/>
    <w:multiLevelType w:val="multilevel"/>
    <w:tmpl w:val="CB18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6B60BE"/>
    <w:multiLevelType w:val="multilevel"/>
    <w:tmpl w:val="3F4E0E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13" w15:restartNumberingAfterBreak="0">
    <w:nsid w:val="33C4351E"/>
    <w:multiLevelType w:val="multilevel"/>
    <w:tmpl w:val="1E96B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6E47F5"/>
    <w:multiLevelType w:val="multilevel"/>
    <w:tmpl w:val="A0CC33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1652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  <w:i w:val="0"/>
      </w:rPr>
    </w:lvl>
  </w:abstractNum>
  <w:abstractNum w:abstractNumId="15" w15:restartNumberingAfterBreak="0">
    <w:nsid w:val="40BC3BA6"/>
    <w:multiLevelType w:val="hybridMultilevel"/>
    <w:tmpl w:val="42F28822"/>
    <w:lvl w:ilvl="0" w:tplc="0419000F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123D07"/>
    <w:multiLevelType w:val="hybridMultilevel"/>
    <w:tmpl w:val="A218E7F2"/>
    <w:lvl w:ilvl="0" w:tplc="51189968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47321DF4"/>
    <w:multiLevelType w:val="hybridMultilevel"/>
    <w:tmpl w:val="6B728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8F11925"/>
    <w:multiLevelType w:val="multilevel"/>
    <w:tmpl w:val="B824A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D82FBA"/>
    <w:multiLevelType w:val="multilevel"/>
    <w:tmpl w:val="5A0CD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4D385A"/>
    <w:multiLevelType w:val="multilevel"/>
    <w:tmpl w:val="728020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 w15:restartNumberingAfterBreak="0">
    <w:nsid w:val="533909A8"/>
    <w:multiLevelType w:val="multilevel"/>
    <w:tmpl w:val="BE86B3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5754035B"/>
    <w:multiLevelType w:val="multilevel"/>
    <w:tmpl w:val="B7C8E3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3" w15:restartNumberingAfterBreak="0">
    <w:nsid w:val="57702C64"/>
    <w:multiLevelType w:val="multilevel"/>
    <w:tmpl w:val="728020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4" w15:restartNumberingAfterBreak="0">
    <w:nsid w:val="58EF13CE"/>
    <w:multiLevelType w:val="hybridMultilevel"/>
    <w:tmpl w:val="52E0C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6667DC"/>
    <w:multiLevelType w:val="multilevel"/>
    <w:tmpl w:val="42786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13642B"/>
    <w:multiLevelType w:val="multilevel"/>
    <w:tmpl w:val="0B1A3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B444D9"/>
    <w:multiLevelType w:val="hybridMultilevel"/>
    <w:tmpl w:val="8BDE3424"/>
    <w:lvl w:ilvl="0" w:tplc="7F9CE1F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 w15:restartNumberingAfterBreak="0">
    <w:nsid w:val="683E5DEB"/>
    <w:multiLevelType w:val="multilevel"/>
    <w:tmpl w:val="DDAA3B98"/>
    <w:lvl w:ilvl="0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1391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2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33" w:hanging="2160"/>
      </w:pPr>
      <w:rPr>
        <w:rFonts w:hint="default"/>
      </w:rPr>
    </w:lvl>
  </w:abstractNum>
  <w:abstractNum w:abstractNumId="29" w15:restartNumberingAfterBreak="0">
    <w:nsid w:val="6AEC2ADE"/>
    <w:multiLevelType w:val="hybridMultilevel"/>
    <w:tmpl w:val="0F8AA008"/>
    <w:lvl w:ilvl="0" w:tplc="A088306C">
      <w:start w:val="1"/>
      <w:numFmt w:val="decimal"/>
      <w:lvlText w:val="%1."/>
      <w:lvlJc w:val="left"/>
      <w:pPr>
        <w:ind w:left="464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368" w:hanging="360"/>
      </w:pPr>
    </w:lvl>
    <w:lvl w:ilvl="2" w:tplc="0419001B" w:tentative="1">
      <w:start w:val="1"/>
      <w:numFmt w:val="lowerRoman"/>
      <w:lvlText w:val="%3."/>
      <w:lvlJc w:val="right"/>
      <w:pPr>
        <w:ind w:left="6088" w:hanging="180"/>
      </w:pPr>
    </w:lvl>
    <w:lvl w:ilvl="3" w:tplc="0419000F" w:tentative="1">
      <w:start w:val="1"/>
      <w:numFmt w:val="decimal"/>
      <w:lvlText w:val="%4."/>
      <w:lvlJc w:val="left"/>
      <w:pPr>
        <w:ind w:left="6808" w:hanging="360"/>
      </w:pPr>
    </w:lvl>
    <w:lvl w:ilvl="4" w:tplc="04190019" w:tentative="1">
      <w:start w:val="1"/>
      <w:numFmt w:val="lowerLetter"/>
      <w:lvlText w:val="%5."/>
      <w:lvlJc w:val="left"/>
      <w:pPr>
        <w:ind w:left="7528" w:hanging="360"/>
      </w:pPr>
    </w:lvl>
    <w:lvl w:ilvl="5" w:tplc="0419001B" w:tentative="1">
      <w:start w:val="1"/>
      <w:numFmt w:val="lowerRoman"/>
      <w:lvlText w:val="%6."/>
      <w:lvlJc w:val="right"/>
      <w:pPr>
        <w:ind w:left="8248" w:hanging="180"/>
      </w:pPr>
    </w:lvl>
    <w:lvl w:ilvl="6" w:tplc="0419000F" w:tentative="1">
      <w:start w:val="1"/>
      <w:numFmt w:val="decimal"/>
      <w:lvlText w:val="%7."/>
      <w:lvlJc w:val="left"/>
      <w:pPr>
        <w:ind w:left="8968" w:hanging="360"/>
      </w:pPr>
    </w:lvl>
    <w:lvl w:ilvl="7" w:tplc="04190019" w:tentative="1">
      <w:start w:val="1"/>
      <w:numFmt w:val="lowerLetter"/>
      <w:lvlText w:val="%8."/>
      <w:lvlJc w:val="left"/>
      <w:pPr>
        <w:ind w:left="9688" w:hanging="360"/>
      </w:pPr>
    </w:lvl>
    <w:lvl w:ilvl="8" w:tplc="0419001B" w:tentative="1">
      <w:start w:val="1"/>
      <w:numFmt w:val="lowerRoman"/>
      <w:lvlText w:val="%9."/>
      <w:lvlJc w:val="right"/>
      <w:pPr>
        <w:ind w:left="10408" w:hanging="180"/>
      </w:pPr>
    </w:lvl>
  </w:abstractNum>
  <w:abstractNum w:abstractNumId="30" w15:restartNumberingAfterBreak="0">
    <w:nsid w:val="6CA42AD6"/>
    <w:multiLevelType w:val="multilevel"/>
    <w:tmpl w:val="1FD81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DF00BD"/>
    <w:multiLevelType w:val="multilevel"/>
    <w:tmpl w:val="00DEB0C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2" w15:restartNumberingAfterBreak="0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3" w15:restartNumberingAfterBreak="0">
    <w:nsid w:val="7CF941B7"/>
    <w:multiLevelType w:val="multilevel"/>
    <w:tmpl w:val="D94A77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56" w:hanging="2160"/>
      </w:pPr>
      <w:rPr>
        <w:rFonts w:hint="default"/>
      </w:rPr>
    </w:lvl>
  </w:abstractNum>
  <w:abstractNum w:abstractNumId="34" w15:restartNumberingAfterBreak="0">
    <w:nsid w:val="7F1B0CA2"/>
    <w:multiLevelType w:val="multilevel"/>
    <w:tmpl w:val="B7B89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7"/>
  </w:num>
  <w:num w:numId="3">
    <w:abstractNumId w:val="15"/>
  </w:num>
  <w:num w:numId="4">
    <w:abstractNumId w:val="11"/>
  </w:num>
  <w:num w:numId="5">
    <w:abstractNumId w:val="4"/>
  </w:num>
  <w:num w:numId="6">
    <w:abstractNumId w:val="1"/>
  </w:num>
  <w:num w:numId="7">
    <w:abstractNumId w:val="13"/>
  </w:num>
  <w:num w:numId="8">
    <w:abstractNumId w:val="2"/>
  </w:num>
  <w:num w:numId="9">
    <w:abstractNumId w:val="3"/>
  </w:num>
  <w:num w:numId="10">
    <w:abstractNumId w:val="34"/>
  </w:num>
  <w:num w:numId="11">
    <w:abstractNumId w:val="30"/>
  </w:num>
  <w:num w:numId="12">
    <w:abstractNumId w:val="25"/>
  </w:num>
  <w:num w:numId="13">
    <w:abstractNumId w:val="0"/>
  </w:num>
  <w:num w:numId="14">
    <w:abstractNumId w:val="26"/>
  </w:num>
  <w:num w:numId="15">
    <w:abstractNumId w:val="18"/>
  </w:num>
  <w:num w:numId="16">
    <w:abstractNumId w:val="19"/>
  </w:num>
  <w:num w:numId="17">
    <w:abstractNumId w:val="17"/>
  </w:num>
  <w:num w:numId="18">
    <w:abstractNumId w:val="32"/>
  </w:num>
  <w:num w:numId="19">
    <w:abstractNumId w:val="31"/>
  </w:num>
  <w:num w:numId="20">
    <w:abstractNumId w:val="16"/>
  </w:num>
  <w:num w:numId="21">
    <w:abstractNumId w:val="23"/>
  </w:num>
  <w:num w:numId="22">
    <w:abstractNumId w:val="28"/>
  </w:num>
  <w:num w:numId="23">
    <w:abstractNumId w:val="7"/>
  </w:num>
  <w:num w:numId="24">
    <w:abstractNumId w:val="33"/>
  </w:num>
  <w:num w:numId="25">
    <w:abstractNumId w:val="22"/>
  </w:num>
  <w:num w:numId="26">
    <w:abstractNumId w:val="6"/>
  </w:num>
  <w:num w:numId="27">
    <w:abstractNumId w:val="10"/>
  </w:num>
  <w:num w:numId="28">
    <w:abstractNumId w:val="5"/>
  </w:num>
  <w:num w:numId="29">
    <w:abstractNumId w:val="24"/>
  </w:num>
  <w:num w:numId="30">
    <w:abstractNumId w:val="29"/>
  </w:num>
  <w:num w:numId="31">
    <w:abstractNumId w:val="20"/>
  </w:num>
  <w:num w:numId="32">
    <w:abstractNumId w:val="8"/>
  </w:num>
  <w:num w:numId="33">
    <w:abstractNumId w:val="9"/>
  </w:num>
  <w:num w:numId="34">
    <w:abstractNumId w:val="14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8AC"/>
    <w:rsid w:val="00006CB1"/>
    <w:rsid w:val="000100FA"/>
    <w:rsid w:val="00014072"/>
    <w:rsid w:val="00014F14"/>
    <w:rsid w:val="00015A03"/>
    <w:rsid w:val="00015FAD"/>
    <w:rsid w:val="000178F8"/>
    <w:rsid w:val="0002408F"/>
    <w:rsid w:val="000278AD"/>
    <w:rsid w:val="00042BD4"/>
    <w:rsid w:val="00042D7C"/>
    <w:rsid w:val="000519C1"/>
    <w:rsid w:val="00056B03"/>
    <w:rsid w:val="00064305"/>
    <w:rsid w:val="000703C7"/>
    <w:rsid w:val="000779A5"/>
    <w:rsid w:val="0008073E"/>
    <w:rsid w:val="00080F9A"/>
    <w:rsid w:val="0008551C"/>
    <w:rsid w:val="00085EDD"/>
    <w:rsid w:val="000932FC"/>
    <w:rsid w:val="00094E84"/>
    <w:rsid w:val="00095026"/>
    <w:rsid w:val="00096218"/>
    <w:rsid w:val="000A3B1D"/>
    <w:rsid w:val="000A4363"/>
    <w:rsid w:val="000A441B"/>
    <w:rsid w:val="000B31BB"/>
    <w:rsid w:val="000C0522"/>
    <w:rsid w:val="000C41DF"/>
    <w:rsid w:val="000C4BC7"/>
    <w:rsid w:val="000D45BF"/>
    <w:rsid w:val="000D4EC4"/>
    <w:rsid w:val="000D5324"/>
    <w:rsid w:val="000D72B6"/>
    <w:rsid w:val="000E0290"/>
    <w:rsid w:val="000E3F40"/>
    <w:rsid w:val="000F1166"/>
    <w:rsid w:val="000F26F1"/>
    <w:rsid w:val="001001A5"/>
    <w:rsid w:val="0010064B"/>
    <w:rsid w:val="00100B9F"/>
    <w:rsid w:val="001028D5"/>
    <w:rsid w:val="00103184"/>
    <w:rsid w:val="001040A5"/>
    <w:rsid w:val="001042AC"/>
    <w:rsid w:val="001049CC"/>
    <w:rsid w:val="00114D9E"/>
    <w:rsid w:val="00117613"/>
    <w:rsid w:val="00122198"/>
    <w:rsid w:val="00126C68"/>
    <w:rsid w:val="00127257"/>
    <w:rsid w:val="00132FE4"/>
    <w:rsid w:val="001360F5"/>
    <w:rsid w:val="00140E4A"/>
    <w:rsid w:val="001416C4"/>
    <w:rsid w:val="00141D20"/>
    <w:rsid w:val="00152B4A"/>
    <w:rsid w:val="001606C3"/>
    <w:rsid w:val="001709D3"/>
    <w:rsid w:val="00176EC4"/>
    <w:rsid w:val="00181688"/>
    <w:rsid w:val="00181706"/>
    <w:rsid w:val="00190FF7"/>
    <w:rsid w:val="0019256C"/>
    <w:rsid w:val="00194FA6"/>
    <w:rsid w:val="00196154"/>
    <w:rsid w:val="001974BD"/>
    <w:rsid w:val="001A114D"/>
    <w:rsid w:val="001A277E"/>
    <w:rsid w:val="001A4897"/>
    <w:rsid w:val="001A6A61"/>
    <w:rsid w:val="001B0849"/>
    <w:rsid w:val="001C0CCC"/>
    <w:rsid w:val="001D2628"/>
    <w:rsid w:val="001D3472"/>
    <w:rsid w:val="001D3743"/>
    <w:rsid w:val="001D6A67"/>
    <w:rsid w:val="001E0772"/>
    <w:rsid w:val="001E0EC5"/>
    <w:rsid w:val="001E3A5E"/>
    <w:rsid w:val="001E7C65"/>
    <w:rsid w:val="001F48AC"/>
    <w:rsid w:val="001F631F"/>
    <w:rsid w:val="001F7218"/>
    <w:rsid w:val="001F789B"/>
    <w:rsid w:val="002029A8"/>
    <w:rsid w:val="00205C50"/>
    <w:rsid w:val="00210507"/>
    <w:rsid w:val="002106DE"/>
    <w:rsid w:val="002117AA"/>
    <w:rsid w:val="00211E7B"/>
    <w:rsid w:val="0021266F"/>
    <w:rsid w:val="00216AD5"/>
    <w:rsid w:val="00217C40"/>
    <w:rsid w:val="00226346"/>
    <w:rsid w:val="00244A47"/>
    <w:rsid w:val="0024638C"/>
    <w:rsid w:val="00246DDF"/>
    <w:rsid w:val="0025183D"/>
    <w:rsid w:val="00260ADB"/>
    <w:rsid w:val="0026341A"/>
    <w:rsid w:val="0026580A"/>
    <w:rsid w:val="00274FEA"/>
    <w:rsid w:val="00277C31"/>
    <w:rsid w:val="00281D18"/>
    <w:rsid w:val="00285554"/>
    <w:rsid w:val="00290EF5"/>
    <w:rsid w:val="002963B1"/>
    <w:rsid w:val="002A3A6D"/>
    <w:rsid w:val="002B1E25"/>
    <w:rsid w:val="002B24C8"/>
    <w:rsid w:val="002B6DEA"/>
    <w:rsid w:val="002B70AE"/>
    <w:rsid w:val="002C6DA6"/>
    <w:rsid w:val="002D0F43"/>
    <w:rsid w:val="002D276A"/>
    <w:rsid w:val="002D4ABB"/>
    <w:rsid w:val="002D4BA3"/>
    <w:rsid w:val="002D5769"/>
    <w:rsid w:val="002D7DB2"/>
    <w:rsid w:val="002D7F36"/>
    <w:rsid w:val="002E0D86"/>
    <w:rsid w:val="002E242A"/>
    <w:rsid w:val="002E2A75"/>
    <w:rsid w:val="002E2AE7"/>
    <w:rsid w:val="002E2FE2"/>
    <w:rsid w:val="002E3C08"/>
    <w:rsid w:val="002F3728"/>
    <w:rsid w:val="002F3D7A"/>
    <w:rsid w:val="002F3E22"/>
    <w:rsid w:val="002F41A1"/>
    <w:rsid w:val="002F586E"/>
    <w:rsid w:val="002F7048"/>
    <w:rsid w:val="0030169F"/>
    <w:rsid w:val="00307CCD"/>
    <w:rsid w:val="0031529A"/>
    <w:rsid w:val="00317F56"/>
    <w:rsid w:val="003201B8"/>
    <w:rsid w:val="00323906"/>
    <w:rsid w:val="003259F7"/>
    <w:rsid w:val="0033013C"/>
    <w:rsid w:val="00330F7F"/>
    <w:rsid w:val="00331B80"/>
    <w:rsid w:val="00331E84"/>
    <w:rsid w:val="003324C3"/>
    <w:rsid w:val="00332B31"/>
    <w:rsid w:val="00333B54"/>
    <w:rsid w:val="003352F1"/>
    <w:rsid w:val="00344487"/>
    <w:rsid w:val="00351202"/>
    <w:rsid w:val="0035130A"/>
    <w:rsid w:val="003524DD"/>
    <w:rsid w:val="003542BA"/>
    <w:rsid w:val="00367F8F"/>
    <w:rsid w:val="00371DD3"/>
    <w:rsid w:val="00386F85"/>
    <w:rsid w:val="003874BE"/>
    <w:rsid w:val="00394AC3"/>
    <w:rsid w:val="003A2DE3"/>
    <w:rsid w:val="003A4FAA"/>
    <w:rsid w:val="003B1F5E"/>
    <w:rsid w:val="003B2B4C"/>
    <w:rsid w:val="003C072E"/>
    <w:rsid w:val="003C1C6E"/>
    <w:rsid w:val="003C35D7"/>
    <w:rsid w:val="003C581F"/>
    <w:rsid w:val="003C6305"/>
    <w:rsid w:val="003D0928"/>
    <w:rsid w:val="003D12E1"/>
    <w:rsid w:val="003D1D1B"/>
    <w:rsid w:val="003D76AC"/>
    <w:rsid w:val="003E0BAA"/>
    <w:rsid w:val="003E3C42"/>
    <w:rsid w:val="003F2C51"/>
    <w:rsid w:val="004055E5"/>
    <w:rsid w:val="004103BA"/>
    <w:rsid w:val="004110B8"/>
    <w:rsid w:val="0041274A"/>
    <w:rsid w:val="00417FE0"/>
    <w:rsid w:val="00422D00"/>
    <w:rsid w:val="00424DE9"/>
    <w:rsid w:val="00425ACC"/>
    <w:rsid w:val="004263D3"/>
    <w:rsid w:val="004305AF"/>
    <w:rsid w:val="00430778"/>
    <w:rsid w:val="00430A44"/>
    <w:rsid w:val="00430CFC"/>
    <w:rsid w:val="0043522C"/>
    <w:rsid w:val="00435DA0"/>
    <w:rsid w:val="00442470"/>
    <w:rsid w:val="004455AB"/>
    <w:rsid w:val="004464EB"/>
    <w:rsid w:val="00455106"/>
    <w:rsid w:val="004552BE"/>
    <w:rsid w:val="004553C7"/>
    <w:rsid w:val="00457D08"/>
    <w:rsid w:val="004621C2"/>
    <w:rsid w:val="0047777C"/>
    <w:rsid w:val="004800D4"/>
    <w:rsid w:val="00481D00"/>
    <w:rsid w:val="00483088"/>
    <w:rsid w:val="00486222"/>
    <w:rsid w:val="00487747"/>
    <w:rsid w:val="004903CA"/>
    <w:rsid w:val="00491546"/>
    <w:rsid w:val="004A267D"/>
    <w:rsid w:val="004A3D2E"/>
    <w:rsid w:val="004A3FF7"/>
    <w:rsid w:val="004B2789"/>
    <w:rsid w:val="004B4150"/>
    <w:rsid w:val="004B5D27"/>
    <w:rsid w:val="004B6C18"/>
    <w:rsid w:val="004C36FF"/>
    <w:rsid w:val="004D05F2"/>
    <w:rsid w:val="004D1DEF"/>
    <w:rsid w:val="004D20ED"/>
    <w:rsid w:val="004D32DA"/>
    <w:rsid w:val="004D4F4E"/>
    <w:rsid w:val="004D586A"/>
    <w:rsid w:val="004D64B0"/>
    <w:rsid w:val="004D7F38"/>
    <w:rsid w:val="004E0CDC"/>
    <w:rsid w:val="004E6D0E"/>
    <w:rsid w:val="004E7494"/>
    <w:rsid w:val="004F05F1"/>
    <w:rsid w:val="004F26BF"/>
    <w:rsid w:val="004F307F"/>
    <w:rsid w:val="004F5737"/>
    <w:rsid w:val="004F574D"/>
    <w:rsid w:val="004F5BCC"/>
    <w:rsid w:val="005021DE"/>
    <w:rsid w:val="00506E9E"/>
    <w:rsid w:val="0051736D"/>
    <w:rsid w:val="00521647"/>
    <w:rsid w:val="0052445F"/>
    <w:rsid w:val="00532BF3"/>
    <w:rsid w:val="00536CBF"/>
    <w:rsid w:val="005448F1"/>
    <w:rsid w:val="005466C8"/>
    <w:rsid w:val="00547995"/>
    <w:rsid w:val="00550B25"/>
    <w:rsid w:val="005513D6"/>
    <w:rsid w:val="005641E8"/>
    <w:rsid w:val="00572624"/>
    <w:rsid w:val="0057312D"/>
    <w:rsid w:val="00577EC3"/>
    <w:rsid w:val="0058527B"/>
    <w:rsid w:val="00585369"/>
    <w:rsid w:val="00586C50"/>
    <w:rsid w:val="00587D53"/>
    <w:rsid w:val="0059346D"/>
    <w:rsid w:val="005935D6"/>
    <w:rsid w:val="00595A53"/>
    <w:rsid w:val="005A1BCB"/>
    <w:rsid w:val="005A6FDB"/>
    <w:rsid w:val="005A74C3"/>
    <w:rsid w:val="005B1463"/>
    <w:rsid w:val="005B648F"/>
    <w:rsid w:val="005B6E4E"/>
    <w:rsid w:val="005B7A22"/>
    <w:rsid w:val="005C083D"/>
    <w:rsid w:val="005C44F5"/>
    <w:rsid w:val="005C68D6"/>
    <w:rsid w:val="005D171C"/>
    <w:rsid w:val="005D3FAC"/>
    <w:rsid w:val="005D5AF2"/>
    <w:rsid w:val="005D64CA"/>
    <w:rsid w:val="005E703A"/>
    <w:rsid w:val="005F3344"/>
    <w:rsid w:val="005F3C46"/>
    <w:rsid w:val="00604695"/>
    <w:rsid w:val="006059CC"/>
    <w:rsid w:val="00605B3E"/>
    <w:rsid w:val="006228A1"/>
    <w:rsid w:val="00624483"/>
    <w:rsid w:val="00626BCF"/>
    <w:rsid w:val="00641B35"/>
    <w:rsid w:val="00642BA7"/>
    <w:rsid w:val="006452D2"/>
    <w:rsid w:val="00646297"/>
    <w:rsid w:val="006478C1"/>
    <w:rsid w:val="00650548"/>
    <w:rsid w:val="006507BE"/>
    <w:rsid w:val="00652674"/>
    <w:rsid w:val="00653A51"/>
    <w:rsid w:val="00662881"/>
    <w:rsid w:val="006655C4"/>
    <w:rsid w:val="00667B03"/>
    <w:rsid w:val="00671BD4"/>
    <w:rsid w:val="00675570"/>
    <w:rsid w:val="0067557D"/>
    <w:rsid w:val="00680879"/>
    <w:rsid w:val="00682CCF"/>
    <w:rsid w:val="00683765"/>
    <w:rsid w:val="006918DB"/>
    <w:rsid w:val="00691BE7"/>
    <w:rsid w:val="00691D1D"/>
    <w:rsid w:val="0069551C"/>
    <w:rsid w:val="006A2FD0"/>
    <w:rsid w:val="006A69A8"/>
    <w:rsid w:val="006A6CCF"/>
    <w:rsid w:val="006A7E40"/>
    <w:rsid w:val="006B02BA"/>
    <w:rsid w:val="006B03B3"/>
    <w:rsid w:val="006B6EBE"/>
    <w:rsid w:val="006C5B12"/>
    <w:rsid w:val="006C5E84"/>
    <w:rsid w:val="006D33E1"/>
    <w:rsid w:val="006D3756"/>
    <w:rsid w:val="006D4044"/>
    <w:rsid w:val="006D4FFD"/>
    <w:rsid w:val="006D6F5A"/>
    <w:rsid w:val="006E00BD"/>
    <w:rsid w:val="006E1703"/>
    <w:rsid w:val="006E1AC1"/>
    <w:rsid w:val="006F40F0"/>
    <w:rsid w:val="006F5E76"/>
    <w:rsid w:val="007033AA"/>
    <w:rsid w:val="00705837"/>
    <w:rsid w:val="007124F4"/>
    <w:rsid w:val="00713134"/>
    <w:rsid w:val="00713916"/>
    <w:rsid w:val="00725621"/>
    <w:rsid w:val="00726386"/>
    <w:rsid w:val="00730775"/>
    <w:rsid w:val="00732E4E"/>
    <w:rsid w:val="00735929"/>
    <w:rsid w:val="00742376"/>
    <w:rsid w:val="00742DE9"/>
    <w:rsid w:val="0074325B"/>
    <w:rsid w:val="0074399A"/>
    <w:rsid w:val="0075442E"/>
    <w:rsid w:val="00761C13"/>
    <w:rsid w:val="00777404"/>
    <w:rsid w:val="0078039E"/>
    <w:rsid w:val="00781574"/>
    <w:rsid w:val="0078511B"/>
    <w:rsid w:val="00786A94"/>
    <w:rsid w:val="00790DDE"/>
    <w:rsid w:val="00790DF5"/>
    <w:rsid w:val="00796971"/>
    <w:rsid w:val="00797C45"/>
    <w:rsid w:val="007A0BC5"/>
    <w:rsid w:val="007A2620"/>
    <w:rsid w:val="007A4615"/>
    <w:rsid w:val="007B2163"/>
    <w:rsid w:val="007C0388"/>
    <w:rsid w:val="007D38CC"/>
    <w:rsid w:val="007E3972"/>
    <w:rsid w:val="007E3BF2"/>
    <w:rsid w:val="007E5E81"/>
    <w:rsid w:val="007F4B04"/>
    <w:rsid w:val="007F55AA"/>
    <w:rsid w:val="00813990"/>
    <w:rsid w:val="008213D1"/>
    <w:rsid w:val="00826D34"/>
    <w:rsid w:val="0083320B"/>
    <w:rsid w:val="00834FC5"/>
    <w:rsid w:val="00842430"/>
    <w:rsid w:val="00845810"/>
    <w:rsid w:val="00846083"/>
    <w:rsid w:val="008461CF"/>
    <w:rsid w:val="00854F83"/>
    <w:rsid w:val="00862695"/>
    <w:rsid w:val="00864AA7"/>
    <w:rsid w:val="00874854"/>
    <w:rsid w:val="00874DE5"/>
    <w:rsid w:val="00883962"/>
    <w:rsid w:val="0088534B"/>
    <w:rsid w:val="00886113"/>
    <w:rsid w:val="00895A2C"/>
    <w:rsid w:val="00896C75"/>
    <w:rsid w:val="008A73D7"/>
    <w:rsid w:val="008B06B5"/>
    <w:rsid w:val="008B71B0"/>
    <w:rsid w:val="008C1FCC"/>
    <w:rsid w:val="008C2751"/>
    <w:rsid w:val="008C4E59"/>
    <w:rsid w:val="008C585B"/>
    <w:rsid w:val="008C5FAA"/>
    <w:rsid w:val="008C6973"/>
    <w:rsid w:val="008D0070"/>
    <w:rsid w:val="008E0290"/>
    <w:rsid w:val="008E0A2E"/>
    <w:rsid w:val="008E215A"/>
    <w:rsid w:val="008E4A56"/>
    <w:rsid w:val="008E5CF7"/>
    <w:rsid w:val="008F0803"/>
    <w:rsid w:val="008F17F1"/>
    <w:rsid w:val="008F2677"/>
    <w:rsid w:val="008F3EC5"/>
    <w:rsid w:val="008F4408"/>
    <w:rsid w:val="00902560"/>
    <w:rsid w:val="00904029"/>
    <w:rsid w:val="00906051"/>
    <w:rsid w:val="00916B4D"/>
    <w:rsid w:val="00920D16"/>
    <w:rsid w:val="009224D5"/>
    <w:rsid w:val="00923D32"/>
    <w:rsid w:val="009247C7"/>
    <w:rsid w:val="0092672F"/>
    <w:rsid w:val="0093089A"/>
    <w:rsid w:val="009353BA"/>
    <w:rsid w:val="0093657C"/>
    <w:rsid w:val="00943948"/>
    <w:rsid w:val="009464D1"/>
    <w:rsid w:val="00953D9A"/>
    <w:rsid w:val="00956D34"/>
    <w:rsid w:val="009633C3"/>
    <w:rsid w:val="009669EC"/>
    <w:rsid w:val="00975652"/>
    <w:rsid w:val="00981F79"/>
    <w:rsid w:val="009861AC"/>
    <w:rsid w:val="00990B38"/>
    <w:rsid w:val="009932A2"/>
    <w:rsid w:val="009953AB"/>
    <w:rsid w:val="00995C76"/>
    <w:rsid w:val="009A00F1"/>
    <w:rsid w:val="009A2FBF"/>
    <w:rsid w:val="009A598A"/>
    <w:rsid w:val="009A728E"/>
    <w:rsid w:val="009B261F"/>
    <w:rsid w:val="009B2822"/>
    <w:rsid w:val="009C3658"/>
    <w:rsid w:val="009C7E68"/>
    <w:rsid w:val="009D084E"/>
    <w:rsid w:val="009D32DF"/>
    <w:rsid w:val="009D4CD4"/>
    <w:rsid w:val="009D7CA0"/>
    <w:rsid w:val="009E10CC"/>
    <w:rsid w:val="009E4715"/>
    <w:rsid w:val="009E6082"/>
    <w:rsid w:val="009E6E0C"/>
    <w:rsid w:val="009F23B4"/>
    <w:rsid w:val="009F4078"/>
    <w:rsid w:val="00A01F96"/>
    <w:rsid w:val="00A03D2D"/>
    <w:rsid w:val="00A041A0"/>
    <w:rsid w:val="00A04389"/>
    <w:rsid w:val="00A07F8C"/>
    <w:rsid w:val="00A132DF"/>
    <w:rsid w:val="00A22CBE"/>
    <w:rsid w:val="00A32696"/>
    <w:rsid w:val="00A34FF1"/>
    <w:rsid w:val="00A369C5"/>
    <w:rsid w:val="00A430F7"/>
    <w:rsid w:val="00A5286B"/>
    <w:rsid w:val="00A6255F"/>
    <w:rsid w:val="00A6692F"/>
    <w:rsid w:val="00A71760"/>
    <w:rsid w:val="00A73606"/>
    <w:rsid w:val="00A77AC8"/>
    <w:rsid w:val="00A828C3"/>
    <w:rsid w:val="00A90848"/>
    <w:rsid w:val="00A91EC9"/>
    <w:rsid w:val="00A95A32"/>
    <w:rsid w:val="00AA3192"/>
    <w:rsid w:val="00AA4911"/>
    <w:rsid w:val="00AB6C78"/>
    <w:rsid w:val="00AB749E"/>
    <w:rsid w:val="00AC5106"/>
    <w:rsid w:val="00AD258A"/>
    <w:rsid w:val="00AD6E12"/>
    <w:rsid w:val="00AE5DD0"/>
    <w:rsid w:val="00AF2625"/>
    <w:rsid w:val="00AF2EE7"/>
    <w:rsid w:val="00AF34F2"/>
    <w:rsid w:val="00AF739F"/>
    <w:rsid w:val="00AF7776"/>
    <w:rsid w:val="00B03C98"/>
    <w:rsid w:val="00B11C70"/>
    <w:rsid w:val="00B13EC5"/>
    <w:rsid w:val="00B206B3"/>
    <w:rsid w:val="00B20ECA"/>
    <w:rsid w:val="00B23AC7"/>
    <w:rsid w:val="00B4616A"/>
    <w:rsid w:val="00B4757F"/>
    <w:rsid w:val="00B51140"/>
    <w:rsid w:val="00B524E0"/>
    <w:rsid w:val="00B53EEB"/>
    <w:rsid w:val="00B55EF1"/>
    <w:rsid w:val="00B744C2"/>
    <w:rsid w:val="00B763F4"/>
    <w:rsid w:val="00B80C2B"/>
    <w:rsid w:val="00B83B43"/>
    <w:rsid w:val="00B90687"/>
    <w:rsid w:val="00B908AB"/>
    <w:rsid w:val="00B94EF6"/>
    <w:rsid w:val="00B9768F"/>
    <w:rsid w:val="00BA12E4"/>
    <w:rsid w:val="00BB0702"/>
    <w:rsid w:val="00BB0D1F"/>
    <w:rsid w:val="00BB19D2"/>
    <w:rsid w:val="00BB41C8"/>
    <w:rsid w:val="00BB6914"/>
    <w:rsid w:val="00BC21C5"/>
    <w:rsid w:val="00BC39F7"/>
    <w:rsid w:val="00BC6766"/>
    <w:rsid w:val="00BC7A98"/>
    <w:rsid w:val="00BD097C"/>
    <w:rsid w:val="00BD0A10"/>
    <w:rsid w:val="00BD127A"/>
    <w:rsid w:val="00BD2613"/>
    <w:rsid w:val="00BE074B"/>
    <w:rsid w:val="00BF0377"/>
    <w:rsid w:val="00BF1857"/>
    <w:rsid w:val="00BF6DCF"/>
    <w:rsid w:val="00BF6EB3"/>
    <w:rsid w:val="00C0701D"/>
    <w:rsid w:val="00C07822"/>
    <w:rsid w:val="00C120DC"/>
    <w:rsid w:val="00C1604B"/>
    <w:rsid w:val="00C17CFB"/>
    <w:rsid w:val="00C22FDB"/>
    <w:rsid w:val="00C24DF2"/>
    <w:rsid w:val="00C26711"/>
    <w:rsid w:val="00C3591C"/>
    <w:rsid w:val="00C41E17"/>
    <w:rsid w:val="00C42D90"/>
    <w:rsid w:val="00C45455"/>
    <w:rsid w:val="00C47AA3"/>
    <w:rsid w:val="00C51F65"/>
    <w:rsid w:val="00C53B5E"/>
    <w:rsid w:val="00C55317"/>
    <w:rsid w:val="00C55985"/>
    <w:rsid w:val="00C65749"/>
    <w:rsid w:val="00C65D29"/>
    <w:rsid w:val="00C775FB"/>
    <w:rsid w:val="00C820E9"/>
    <w:rsid w:val="00C83989"/>
    <w:rsid w:val="00C87DB3"/>
    <w:rsid w:val="00C913A0"/>
    <w:rsid w:val="00C97C9B"/>
    <w:rsid w:val="00CA373E"/>
    <w:rsid w:val="00CA37BC"/>
    <w:rsid w:val="00CB16BA"/>
    <w:rsid w:val="00CB39CB"/>
    <w:rsid w:val="00CB60D3"/>
    <w:rsid w:val="00CB7D85"/>
    <w:rsid w:val="00CC0D71"/>
    <w:rsid w:val="00CC6622"/>
    <w:rsid w:val="00CC6F14"/>
    <w:rsid w:val="00CD3A3E"/>
    <w:rsid w:val="00CD7035"/>
    <w:rsid w:val="00CE3FCD"/>
    <w:rsid w:val="00CE704F"/>
    <w:rsid w:val="00CE7880"/>
    <w:rsid w:val="00CF15E2"/>
    <w:rsid w:val="00CF1B76"/>
    <w:rsid w:val="00CF7254"/>
    <w:rsid w:val="00CF78F1"/>
    <w:rsid w:val="00D0736D"/>
    <w:rsid w:val="00D1361C"/>
    <w:rsid w:val="00D1742D"/>
    <w:rsid w:val="00D1785F"/>
    <w:rsid w:val="00D213E7"/>
    <w:rsid w:val="00D22FB8"/>
    <w:rsid w:val="00D2601F"/>
    <w:rsid w:val="00D27303"/>
    <w:rsid w:val="00D3795E"/>
    <w:rsid w:val="00D423D9"/>
    <w:rsid w:val="00D43BA9"/>
    <w:rsid w:val="00D460CA"/>
    <w:rsid w:val="00D470A1"/>
    <w:rsid w:val="00D47984"/>
    <w:rsid w:val="00D6082C"/>
    <w:rsid w:val="00D6366E"/>
    <w:rsid w:val="00D64C72"/>
    <w:rsid w:val="00D65B5E"/>
    <w:rsid w:val="00D6725A"/>
    <w:rsid w:val="00D70258"/>
    <w:rsid w:val="00D77664"/>
    <w:rsid w:val="00D777D3"/>
    <w:rsid w:val="00D81B8F"/>
    <w:rsid w:val="00D8250F"/>
    <w:rsid w:val="00D86058"/>
    <w:rsid w:val="00D91E9A"/>
    <w:rsid w:val="00D924DD"/>
    <w:rsid w:val="00D92FFB"/>
    <w:rsid w:val="00D9374F"/>
    <w:rsid w:val="00D95D46"/>
    <w:rsid w:val="00D971FD"/>
    <w:rsid w:val="00D977B5"/>
    <w:rsid w:val="00DA2C8F"/>
    <w:rsid w:val="00DA3D80"/>
    <w:rsid w:val="00DA4628"/>
    <w:rsid w:val="00DA4EC4"/>
    <w:rsid w:val="00DA53A3"/>
    <w:rsid w:val="00DB6485"/>
    <w:rsid w:val="00DB7481"/>
    <w:rsid w:val="00DC03DF"/>
    <w:rsid w:val="00DC10B1"/>
    <w:rsid w:val="00DC119C"/>
    <w:rsid w:val="00DC2AEB"/>
    <w:rsid w:val="00DC2B16"/>
    <w:rsid w:val="00DC4A54"/>
    <w:rsid w:val="00DC7DDF"/>
    <w:rsid w:val="00DD176E"/>
    <w:rsid w:val="00DD3F3A"/>
    <w:rsid w:val="00DD476F"/>
    <w:rsid w:val="00DD5A8E"/>
    <w:rsid w:val="00DE6164"/>
    <w:rsid w:val="00E02A12"/>
    <w:rsid w:val="00E05249"/>
    <w:rsid w:val="00E057E6"/>
    <w:rsid w:val="00E1406F"/>
    <w:rsid w:val="00E22BAE"/>
    <w:rsid w:val="00E27770"/>
    <w:rsid w:val="00E3064F"/>
    <w:rsid w:val="00E319FF"/>
    <w:rsid w:val="00E35E0D"/>
    <w:rsid w:val="00E40BC9"/>
    <w:rsid w:val="00E426FE"/>
    <w:rsid w:val="00E44805"/>
    <w:rsid w:val="00E45FDC"/>
    <w:rsid w:val="00E52374"/>
    <w:rsid w:val="00E54F30"/>
    <w:rsid w:val="00E61236"/>
    <w:rsid w:val="00E65382"/>
    <w:rsid w:val="00E679D5"/>
    <w:rsid w:val="00E73ED0"/>
    <w:rsid w:val="00E76EE0"/>
    <w:rsid w:val="00E77041"/>
    <w:rsid w:val="00E77530"/>
    <w:rsid w:val="00E8083A"/>
    <w:rsid w:val="00E90CAD"/>
    <w:rsid w:val="00E9419E"/>
    <w:rsid w:val="00E95FF0"/>
    <w:rsid w:val="00EA0CCC"/>
    <w:rsid w:val="00EA5F8E"/>
    <w:rsid w:val="00EA7A3F"/>
    <w:rsid w:val="00EB0966"/>
    <w:rsid w:val="00EB388D"/>
    <w:rsid w:val="00EB4F76"/>
    <w:rsid w:val="00EB5E56"/>
    <w:rsid w:val="00EC38A5"/>
    <w:rsid w:val="00EC4BDF"/>
    <w:rsid w:val="00EC5E21"/>
    <w:rsid w:val="00ED3D09"/>
    <w:rsid w:val="00EE493A"/>
    <w:rsid w:val="00EE7907"/>
    <w:rsid w:val="00EF2BB3"/>
    <w:rsid w:val="00EF48D3"/>
    <w:rsid w:val="00EF7494"/>
    <w:rsid w:val="00EF74B6"/>
    <w:rsid w:val="00F02654"/>
    <w:rsid w:val="00F03DCA"/>
    <w:rsid w:val="00F13723"/>
    <w:rsid w:val="00F13F40"/>
    <w:rsid w:val="00F3153F"/>
    <w:rsid w:val="00F31B07"/>
    <w:rsid w:val="00F433A2"/>
    <w:rsid w:val="00F43863"/>
    <w:rsid w:val="00F565F4"/>
    <w:rsid w:val="00F65C2E"/>
    <w:rsid w:val="00F715EF"/>
    <w:rsid w:val="00F75537"/>
    <w:rsid w:val="00F75DB1"/>
    <w:rsid w:val="00F75FA8"/>
    <w:rsid w:val="00F82B4E"/>
    <w:rsid w:val="00F8615A"/>
    <w:rsid w:val="00F861D9"/>
    <w:rsid w:val="00F86FEA"/>
    <w:rsid w:val="00F91A93"/>
    <w:rsid w:val="00F9494F"/>
    <w:rsid w:val="00FA0661"/>
    <w:rsid w:val="00FA3450"/>
    <w:rsid w:val="00FA678D"/>
    <w:rsid w:val="00FA70B5"/>
    <w:rsid w:val="00FB0C94"/>
    <w:rsid w:val="00FB4232"/>
    <w:rsid w:val="00FC187A"/>
    <w:rsid w:val="00FC287A"/>
    <w:rsid w:val="00FC2E89"/>
    <w:rsid w:val="00FC4200"/>
    <w:rsid w:val="00FC7F97"/>
    <w:rsid w:val="00FD1FBA"/>
    <w:rsid w:val="00FD3F68"/>
    <w:rsid w:val="00FD4C02"/>
    <w:rsid w:val="00FE08D9"/>
    <w:rsid w:val="00FE0CD7"/>
    <w:rsid w:val="00FE69B8"/>
    <w:rsid w:val="00FF0EE8"/>
    <w:rsid w:val="00FF4925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B11F5E"/>
  <w15:docId w15:val="{475E820F-B50E-44DF-9C91-170150661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FA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920D1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920D1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20D16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uiPriority w:val="99"/>
    <w:locked/>
    <w:rsid w:val="00920D1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ConsPlusNormal">
    <w:name w:val="ConsPlusNormal"/>
    <w:link w:val="ConsPlusNormal0"/>
    <w:uiPriority w:val="99"/>
    <w:rsid w:val="001F48AC"/>
    <w:pPr>
      <w:autoSpaceDE w:val="0"/>
      <w:autoSpaceDN w:val="0"/>
      <w:adjustRightInd w:val="0"/>
    </w:pPr>
    <w:rPr>
      <w:rFonts w:ascii="Arial" w:hAnsi="Arial"/>
      <w:sz w:val="22"/>
      <w:szCs w:val="22"/>
      <w:lang w:eastAsia="en-US"/>
    </w:rPr>
  </w:style>
  <w:style w:type="paragraph" w:customStyle="1" w:styleId="ConsPlusCell">
    <w:name w:val="ConsPlusCell"/>
    <w:uiPriority w:val="99"/>
    <w:rsid w:val="001F48A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1F48AC"/>
    <w:rPr>
      <w:rFonts w:ascii="Arial" w:hAnsi="Arial"/>
      <w:sz w:val="22"/>
      <w:lang w:val="ru-RU" w:eastAsia="en-US"/>
    </w:rPr>
  </w:style>
  <w:style w:type="paragraph" w:styleId="a3">
    <w:name w:val="No Spacing"/>
    <w:link w:val="a4"/>
    <w:uiPriority w:val="99"/>
    <w:qFormat/>
    <w:rsid w:val="001F48AC"/>
    <w:pPr>
      <w:ind w:firstLine="567"/>
      <w:jc w:val="center"/>
    </w:pPr>
    <w:rPr>
      <w:rFonts w:eastAsia="Times New Roman" w:cs="Calibri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F48AC"/>
    <w:rPr>
      <w:rFonts w:eastAsia="Times New Roman" w:cs="Calibri"/>
      <w:sz w:val="22"/>
      <w:szCs w:val="22"/>
      <w:lang w:val="ru-RU" w:eastAsia="ru-RU" w:bidi="ar-SA"/>
    </w:rPr>
  </w:style>
  <w:style w:type="character" w:styleId="a5">
    <w:name w:val="Hyperlink"/>
    <w:uiPriority w:val="99"/>
    <w:rsid w:val="00F91A93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2963B1"/>
    <w:rPr>
      <w:rFonts w:ascii="Tahoma" w:hAnsi="Tahoma" w:cs="Times New Roman"/>
      <w:sz w:val="16"/>
      <w:szCs w:val="16"/>
      <w:lang w:bidi="ar-SA"/>
    </w:rPr>
  </w:style>
  <w:style w:type="paragraph" w:styleId="a6">
    <w:name w:val="Balloon Text"/>
    <w:basedOn w:val="a"/>
    <w:link w:val="a7"/>
    <w:uiPriority w:val="99"/>
    <w:semiHidden/>
    <w:rsid w:val="002963B1"/>
    <w:pPr>
      <w:spacing w:after="0" w:line="240" w:lineRule="auto"/>
    </w:pPr>
    <w:rPr>
      <w:rFonts w:ascii="Tahoma" w:hAnsi="Tahoma"/>
      <w:noProof/>
      <w:sz w:val="16"/>
      <w:szCs w:val="16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sid w:val="00920D16"/>
    <w:rPr>
      <w:rFonts w:ascii="Times New Roman" w:hAnsi="Times New Roman" w:cs="Times New Roman"/>
      <w:sz w:val="2"/>
      <w:lang w:eastAsia="en-US"/>
    </w:rPr>
  </w:style>
  <w:style w:type="paragraph" w:styleId="a8">
    <w:name w:val="List Paragraph"/>
    <w:basedOn w:val="a"/>
    <w:uiPriority w:val="99"/>
    <w:qFormat/>
    <w:rsid w:val="002963B1"/>
    <w:pPr>
      <w:ind w:left="720"/>
      <w:contextualSpacing/>
    </w:pPr>
  </w:style>
  <w:style w:type="paragraph" w:customStyle="1" w:styleId="a9">
    <w:name w:val="Абзац списка Знак"/>
    <w:basedOn w:val="a"/>
    <w:link w:val="aa"/>
    <w:uiPriority w:val="99"/>
    <w:rsid w:val="00920D16"/>
    <w:pPr>
      <w:ind w:left="720"/>
      <w:contextualSpacing/>
    </w:pPr>
    <w:rPr>
      <w:rFonts w:eastAsia="Times New Roman"/>
      <w:sz w:val="20"/>
      <w:szCs w:val="20"/>
      <w:lang w:eastAsia="ru-RU"/>
    </w:rPr>
  </w:style>
  <w:style w:type="character" w:customStyle="1" w:styleId="aa">
    <w:name w:val="Абзац списка Знак Знак"/>
    <w:link w:val="a9"/>
    <w:uiPriority w:val="99"/>
    <w:locked/>
    <w:rsid w:val="00920D16"/>
    <w:rPr>
      <w:rFonts w:ascii="Calibri" w:hAnsi="Calibri"/>
      <w:lang w:val="ru-RU" w:eastAsia="ru-RU"/>
    </w:rPr>
  </w:style>
  <w:style w:type="paragraph" w:styleId="ab">
    <w:name w:val="Body Text Indent"/>
    <w:basedOn w:val="a"/>
    <w:link w:val="ac"/>
    <w:uiPriority w:val="99"/>
    <w:rsid w:val="00920D1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link w:val="ab"/>
    <w:uiPriority w:val="99"/>
    <w:locked/>
    <w:rsid w:val="00920D16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11">
    <w:name w:val="Основной текст1"/>
    <w:basedOn w:val="a"/>
    <w:uiPriority w:val="99"/>
    <w:rsid w:val="00920D16"/>
    <w:pPr>
      <w:shd w:val="clear" w:color="auto" w:fill="FFFFFF"/>
      <w:spacing w:after="420" w:line="240" w:lineRule="atLeast"/>
    </w:pPr>
    <w:rPr>
      <w:sz w:val="27"/>
      <w:szCs w:val="27"/>
    </w:rPr>
  </w:style>
  <w:style w:type="paragraph" w:styleId="ad">
    <w:name w:val="Body Text"/>
    <w:basedOn w:val="a"/>
    <w:link w:val="ae"/>
    <w:uiPriority w:val="99"/>
    <w:semiHidden/>
    <w:rsid w:val="00920D16"/>
    <w:pPr>
      <w:spacing w:after="120"/>
    </w:pPr>
    <w:rPr>
      <w:rFonts w:eastAsia="Times New Roman"/>
      <w:lang w:eastAsia="ru-RU"/>
    </w:rPr>
  </w:style>
  <w:style w:type="character" w:customStyle="1" w:styleId="ae">
    <w:name w:val="Основной текст Знак"/>
    <w:link w:val="ad"/>
    <w:uiPriority w:val="99"/>
    <w:semiHidden/>
    <w:locked/>
    <w:rsid w:val="00920D16"/>
    <w:rPr>
      <w:rFonts w:ascii="Calibri" w:hAnsi="Calibri" w:cs="Times New Roman"/>
      <w:sz w:val="22"/>
      <w:szCs w:val="22"/>
      <w:lang w:val="ru-RU" w:eastAsia="ru-RU" w:bidi="ar-SA"/>
    </w:rPr>
  </w:style>
  <w:style w:type="paragraph" w:styleId="af">
    <w:name w:val="Normal (Web)"/>
    <w:basedOn w:val="a"/>
    <w:uiPriority w:val="99"/>
    <w:rsid w:val="00920D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20D1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highlighthighlightactive">
    <w:name w:val="highlight highlight_active"/>
    <w:uiPriority w:val="99"/>
    <w:rsid w:val="00920D16"/>
    <w:rPr>
      <w:rFonts w:cs="Times New Roman"/>
    </w:rPr>
  </w:style>
  <w:style w:type="character" w:styleId="af0">
    <w:name w:val="FollowedHyperlink"/>
    <w:uiPriority w:val="99"/>
    <w:rsid w:val="00920D16"/>
    <w:rPr>
      <w:rFonts w:cs="Times New Roman"/>
      <w:color w:val="0000FF"/>
      <w:u w:val="single"/>
    </w:rPr>
  </w:style>
  <w:style w:type="character" w:customStyle="1" w:styleId="12">
    <w:name w:val="Текст выноски Знак1"/>
    <w:uiPriority w:val="99"/>
    <w:semiHidden/>
    <w:rsid w:val="00920D16"/>
    <w:rPr>
      <w:rFonts w:ascii="Tahoma" w:hAnsi="Tahoma" w:cs="Tahoma"/>
      <w:sz w:val="16"/>
      <w:szCs w:val="16"/>
    </w:rPr>
  </w:style>
  <w:style w:type="character" w:customStyle="1" w:styleId="articleseparator">
    <w:name w:val="article_separator"/>
    <w:uiPriority w:val="99"/>
    <w:rsid w:val="00920D16"/>
    <w:rPr>
      <w:rFonts w:cs="Times New Roman"/>
    </w:rPr>
  </w:style>
  <w:style w:type="paragraph" w:styleId="af1">
    <w:name w:val="annotation text"/>
    <w:basedOn w:val="a"/>
    <w:link w:val="af2"/>
    <w:uiPriority w:val="99"/>
    <w:semiHidden/>
    <w:rsid w:val="00920D1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примечания Знак"/>
    <w:link w:val="af1"/>
    <w:uiPriority w:val="99"/>
    <w:semiHidden/>
    <w:locked/>
    <w:rsid w:val="00920D16"/>
    <w:rPr>
      <w:rFonts w:eastAsia="Times New Roman" w:cs="Times New Roman"/>
      <w:lang w:val="ru-RU" w:eastAsia="ru-RU" w:bidi="ar-SA"/>
    </w:rPr>
  </w:style>
  <w:style w:type="character" w:customStyle="1" w:styleId="CommentSubjectChar">
    <w:name w:val="Comment Subject Char"/>
    <w:uiPriority w:val="99"/>
    <w:semiHidden/>
    <w:locked/>
    <w:rsid w:val="00920D16"/>
    <w:rPr>
      <w:rFonts w:eastAsia="Times New Roman" w:cs="Times New Roman"/>
      <w:b/>
      <w:bCs/>
      <w:lang w:val="ru-RU" w:eastAsia="ru-RU" w:bidi="ar-SA"/>
    </w:rPr>
  </w:style>
  <w:style w:type="paragraph" w:styleId="af3">
    <w:name w:val="annotation subject"/>
    <w:basedOn w:val="af1"/>
    <w:next w:val="af1"/>
    <w:link w:val="af4"/>
    <w:uiPriority w:val="99"/>
    <w:semiHidden/>
    <w:rsid w:val="00920D16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locked/>
    <w:rsid w:val="00920D16"/>
    <w:rPr>
      <w:rFonts w:eastAsia="Times New Roman" w:cs="Times New Roman"/>
      <w:b/>
      <w:bCs/>
      <w:lang w:val="ru-RU" w:eastAsia="en-US" w:bidi="ar-SA"/>
    </w:rPr>
  </w:style>
  <w:style w:type="character" w:customStyle="1" w:styleId="13">
    <w:name w:val="Тема примечания Знак1"/>
    <w:uiPriority w:val="99"/>
    <w:semiHidden/>
    <w:rsid w:val="00920D16"/>
    <w:rPr>
      <w:rFonts w:eastAsia="Times New Roman" w:cs="Times New Roman"/>
      <w:b/>
      <w:bCs/>
      <w:lang w:val="ru-RU" w:eastAsia="ru-RU" w:bidi="ar-SA"/>
    </w:rPr>
  </w:style>
  <w:style w:type="paragraph" w:customStyle="1" w:styleId="ConsPlusNormal1">
    <w:name w:val="ConsPlusNormal Знак Знак Знак"/>
    <w:link w:val="ConsPlusNormal2"/>
    <w:uiPriority w:val="99"/>
    <w:rsid w:val="00920D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2"/>
      <w:szCs w:val="22"/>
    </w:rPr>
  </w:style>
  <w:style w:type="character" w:customStyle="1" w:styleId="ConsPlusNormal2">
    <w:name w:val="ConsPlusNormal Знак Знак Знак Знак"/>
    <w:link w:val="ConsPlusNormal1"/>
    <w:uiPriority w:val="99"/>
    <w:locked/>
    <w:rsid w:val="00920D16"/>
    <w:rPr>
      <w:rFonts w:ascii="Arial" w:hAnsi="Arial"/>
      <w:sz w:val="22"/>
      <w:lang w:val="ru-RU" w:eastAsia="ru-RU"/>
    </w:rPr>
  </w:style>
  <w:style w:type="paragraph" w:styleId="af5">
    <w:name w:val="header"/>
    <w:basedOn w:val="a"/>
    <w:link w:val="af6"/>
    <w:uiPriority w:val="99"/>
    <w:rsid w:val="00920D1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6">
    <w:name w:val="Верхний колонтитул Знак"/>
    <w:link w:val="af5"/>
    <w:uiPriority w:val="99"/>
    <w:locked/>
    <w:rsid w:val="00920D16"/>
    <w:rPr>
      <w:rFonts w:ascii="Calibri" w:hAnsi="Calibri" w:cs="Times New Roman"/>
      <w:sz w:val="22"/>
      <w:szCs w:val="22"/>
      <w:lang w:val="ru-RU" w:eastAsia="ru-RU" w:bidi="ar-SA"/>
    </w:rPr>
  </w:style>
  <w:style w:type="paragraph" w:styleId="af7">
    <w:name w:val="footer"/>
    <w:basedOn w:val="a"/>
    <w:link w:val="af8"/>
    <w:uiPriority w:val="99"/>
    <w:semiHidden/>
    <w:rsid w:val="00920D1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8">
    <w:name w:val="Нижний колонтитул Знак"/>
    <w:link w:val="af7"/>
    <w:uiPriority w:val="99"/>
    <w:semiHidden/>
    <w:locked/>
    <w:rsid w:val="00920D16"/>
    <w:rPr>
      <w:rFonts w:ascii="Calibri" w:hAnsi="Calibri" w:cs="Times New Roman"/>
      <w:sz w:val="22"/>
      <w:szCs w:val="22"/>
      <w:lang w:val="ru-RU" w:eastAsia="ru-RU" w:bidi="ar-SA"/>
    </w:rPr>
  </w:style>
  <w:style w:type="character" w:customStyle="1" w:styleId="Default">
    <w:name w:val="Default Знак"/>
    <w:link w:val="Default0"/>
    <w:uiPriority w:val="99"/>
    <w:locked/>
    <w:rsid w:val="00920D16"/>
    <w:rPr>
      <w:rFonts w:ascii="Times New Roman" w:hAnsi="Times New Roman"/>
      <w:color w:val="000000"/>
      <w:sz w:val="24"/>
      <w:lang w:val="ru-RU" w:eastAsia="en-US"/>
    </w:rPr>
  </w:style>
  <w:style w:type="paragraph" w:customStyle="1" w:styleId="Default0">
    <w:name w:val="Default"/>
    <w:link w:val="Default"/>
    <w:uiPriority w:val="99"/>
    <w:rsid w:val="00920D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cap.ru%2Fhome%2F69%2F2008%2520foto%2F%25d0%25bf%25d1%2580%25d0%25be%25d0%25b3%25d1%2580%25d0%25b0%25d0%25bc%25d0%25bc%25d0%25b0.doc&amp;lr=62&amp;text=%D1%82%D0%B8%D0%BF%D0%BE%D0%B2%D0%BE%D0%B9%20%D0%BF%D1%80%D0%BE%D0%B5%D0%BA%D1%82%20%D0%BA%D0%B0%D0%BF.%D1%80%D0%B5%D0%BC%D0%BE%D0%BD%D1%82%D0%B0%20%D0%B8%20%D0%BC%D0%BE%D0%B4%D0%B5%D1%80%D0%BD%D0%B8%D0%B7%D0%B0%D1%86%D0%B8%D0%B8%20%D1%83%D0%BB%D0%B8%D1%87%D0%BD%D0%BE-%D0%B4%D0%BE%D1%80%D0%BE%D0%B6%D0%BD%D0%BE%D0%B9%20%D1%81%D0%B5%D1%82%D0%B8%20%D0%B2%20%D1%81%D0%B5%D0%BB%D1%8C%D1%81%D0%BA%D0%B8%D1%85%20%D0%BF%D0%BE%D1%81%D0%B5%D0%BB%D0%B5%D0%BD%D0%B8%D1%8F%D1%85&amp;l10n=ru&amp;mime=doc&amp;sign=5c478f15efe459e1a841bb10618fa14d&amp;keyno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63B5488AD4FAF7A273BDD69E8AC2FFCED2DC5037B05A6F1534F0539FCd76D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E5EE0-5C73-421F-9149-DDCED61A9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7162</Words>
  <Characters>40827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 Ремиз</cp:lastModifiedBy>
  <cp:revision>21</cp:revision>
  <cp:lastPrinted>2022-02-09T10:04:00Z</cp:lastPrinted>
  <dcterms:created xsi:type="dcterms:W3CDTF">2021-01-26T10:44:00Z</dcterms:created>
  <dcterms:modified xsi:type="dcterms:W3CDTF">2022-02-09T10:05:00Z</dcterms:modified>
</cp:coreProperties>
</file>