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095D" w14:textId="77777777" w:rsidR="007353CF" w:rsidRDefault="007353CF" w:rsidP="007353C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4802FB4B" w14:textId="77777777" w:rsidR="007353CF" w:rsidRDefault="007353CF" w:rsidP="007353C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356F432A" w14:textId="77777777" w:rsidR="007353CF" w:rsidRDefault="007353CF" w:rsidP="007353CF">
      <w:pPr>
        <w:jc w:val="center"/>
        <w:rPr>
          <w:sz w:val="28"/>
          <w:szCs w:val="28"/>
        </w:rPr>
      </w:pPr>
    </w:p>
    <w:p w14:paraId="087070B6" w14:textId="77777777" w:rsidR="007353CF" w:rsidRDefault="007353CF" w:rsidP="007353CF">
      <w:pPr>
        <w:jc w:val="center"/>
        <w:rPr>
          <w:sz w:val="28"/>
          <w:szCs w:val="28"/>
        </w:rPr>
      </w:pPr>
    </w:p>
    <w:p w14:paraId="5CA0B069" w14:textId="77777777" w:rsidR="007353CF" w:rsidRDefault="007353CF" w:rsidP="007353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1B9C9220" w14:textId="77777777" w:rsidR="007353CF" w:rsidRDefault="007353CF" w:rsidP="007353CF">
      <w:pPr>
        <w:jc w:val="center"/>
        <w:rPr>
          <w:sz w:val="28"/>
          <w:szCs w:val="28"/>
        </w:rPr>
      </w:pPr>
    </w:p>
    <w:p w14:paraId="609E9144" w14:textId="77777777" w:rsidR="007353CF" w:rsidRDefault="007353CF" w:rsidP="007353CF">
      <w:pPr>
        <w:rPr>
          <w:sz w:val="28"/>
          <w:szCs w:val="28"/>
        </w:rPr>
      </w:pPr>
      <w:r>
        <w:rPr>
          <w:sz w:val="28"/>
          <w:szCs w:val="28"/>
        </w:rPr>
        <w:t>23.09. 2020                                      п.Первомайск                                              № 1/8</w:t>
      </w:r>
    </w:p>
    <w:p w14:paraId="3E37CE05" w14:textId="77777777" w:rsidR="007353CF" w:rsidRDefault="007353CF" w:rsidP="007353CF">
      <w:pPr>
        <w:rPr>
          <w:sz w:val="28"/>
          <w:szCs w:val="28"/>
        </w:rPr>
      </w:pPr>
    </w:p>
    <w:p w14:paraId="7DE77A5E" w14:textId="77777777" w:rsidR="007353CF" w:rsidRDefault="007353CF" w:rsidP="007353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председателей постоянных комиссий</w:t>
      </w:r>
    </w:p>
    <w:p w14:paraId="344E5F36" w14:textId="77777777" w:rsidR="007353CF" w:rsidRDefault="007353CF" w:rsidP="007353CF">
      <w:pPr>
        <w:jc w:val="center"/>
        <w:rPr>
          <w:b/>
          <w:bCs/>
        </w:rPr>
      </w:pPr>
    </w:p>
    <w:p w14:paraId="3DA76638" w14:textId="77777777" w:rsidR="007353CF" w:rsidRDefault="007353CF" w:rsidP="007353CF">
      <w:pPr>
        <w:jc w:val="both"/>
        <w:rPr>
          <w:b/>
          <w:sz w:val="28"/>
        </w:rPr>
      </w:pPr>
    </w:p>
    <w:p w14:paraId="5A0956BF" w14:textId="77777777" w:rsidR="007353CF" w:rsidRDefault="007353CF" w:rsidP="007353CF">
      <w:pPr>
        <w:jc w:val="both"/>
        <w:rPr>
          <w:sz w:val="28"/>
        </w:rPr>
      </w:pPr>
      <w:r>
        <w:rPr>
          <w:sz w:val="28"/>
        </w:rPr>
        <w:tab/>
        <w:t>В соответствии со статьей 22 Устава Первомайского сельсовета Мотыгинского района Красноярского края, статьей 27 Регламента Первомайского сельского Совета депутатов,  Первомайский сельский Совет депутатов РЕШИЛ:</w:t>
      </w:r>
    </w:p>
    <w:p w14:paraId="3351C683" w14:textId="77777777" w:rsidR="007353CF" w:rsidRDefault="007353CF" w:rsidP="007353CF">
      <w:pPr>
        <w:ind w:firstLine="708"/>
        <w:jc w:val="both"/>
        <w:rPr>
          <w:sz w:val="28"/>
        </w:rPr>
      </w:pPr>
      <w:r>
        <w:rPr>
          <w:sz w:val="28"/>
        </w:rPr>
        <w:t>1. Председателем постоянной комиссии по финансам, бюджету  и муниципальной собственности утвердить Макарова Николая Алексеевича, депутата от избирательного округа №1.</w:t>
      </w:r>
    </w:p>
    <w:p w14:paraId="6339635C" w14:textId="77777777" w:rsidR="007353CF" w:rsidRDefault="007353CF" w:rsidP="007353CF">
      <w:pPr>
        <w:ind w:firstLine="708"/>
        <w:jc w:val="both"/>
        <w:rPr>
          <w:sz w:val="28"/>
        </w:rPr>
      </w:pPr>
      <w:r>
        <w:rPr>
          <w:sz w:val="28"/>
        </w:rPr>
        <w:t>2. Председателем постоянной комиссии по благоустройству и жилищно-коммунальным вопросам утвердить Тауснева Александра Николаевича, депутата от избирательного округа №1.</w:t>
      </w:r>
    </w:p>
    <w:p w14:paraId="2BA59D1C" w14:textId="77777777" w:rsidR="007353CF" w:rsidRDefault="007353CF" w:rsidP="007353CF">
      <w:pPr>
        <w:ind w:firstLine="708"/>
        <w:jc w:val="both"/>
        <w:rPr>
          <w:sz w:val="28"/>
        </w:rPr>
      </w:pPr>
      <w:r>
        <w:rPr>
          <w:sz w:val="28"/>
        </w:rPr>
        <w:t>5. Настоящее решение вступает в силу в день принятия.</w:t>
      </w:r>
    </w:p>
    <w:p w14:paraId="0B89091A" w14:textId="77777777" w:rsidR="007353CF" w:rsidRDefault="007353CF" w:rsidP="007353CF">
      <w:pPr>
        <w:jc w:val="both"/>
        <w:rPr>
          <w:sz w:val="28"/>
        </w:rPr>
      </w:pPr>
    </w:p>
    <w:p w14:paraId="232EDA54" w14:textId="77777777" w:rsidR="007353CF" w:rsidRDefault="007353CF" w:rsidP="007353CF">
      <w:pPr>
        <w:jc w:val="both"/>
        <w:rPr>
          <w:sz w:val="28"/>
        </w:rPr>
      </w:pPr>
    </w:p>
    <w:p w14:paraId="577A7E9D" w14:textId="77777777" w:rsidR="007353CF" w:rsidRDefault="007353CF" w:rsidP="007353CF">
      <w:pPr>
        <w:jc w:val="both"/>
        <w:rPr>
          <w:sz w:val="28"/>
        </w:rPr>
      </w:pPr>
    </w:p>
    <w:p w14:paraId="11582C6C" w14:textId="77777777" w:rsidR="007353CF" w:rsidRDefault="007353CF" w:rsidP="007353CF">
      <w:pPr>
        <w:jc w:val="both"/>
        <w:rPr>
          <w:sz w:val="28"/>
        </w:rPr>
      </w:pPr>
      <w:r>
        <w:rPr>
          <w:sz w:val="28"/>
        </w:rPr>
        <w:t>Председатель Первомайского                               Глава Первомайского сельсовета</w:t>
      </w:r>
    </w:p>
    <w:p w14:paraId="7EACE779" w14:textId="77777777" w:rsidR="007353CF" w:rsidRDefault="007353CF" w:rsidP="007353CF">
      <w:pPr>
        <w:jc w:val="both"/>
        <w:rPr>
          <w:sz w:val="28"/>
        </w:rPr>
      </w:pPr>
      <w:r>
        <w:rPr>
          <w:sz w:val="28"/>
        </w:rPr>
        <w:t>сельского Совета депутатов</w:t>
      </w:r>
    </w:p>
    <w:p w14:paraId="4A390EA8" w14:textId="77777777" w:rsidR="007353CF" w:rsidRDefault="007353CF" w:rsidP="007353CF">
      <w:pPr>
        <w:jc w:val="both"/>
        <w:rPr>
          <w:sz w:val="28"/>
        </w:rPr>
      </w:pPr>
      <w:r>
        <w:rPr>
          <w:sz w:val="28"/>
        </w:rPr>
        <w:t xml:space="preserve">                                С.А.Мороз                                                                    О.В.Ремиз</w:t>
      </w:r>
    </w:p>
    <w:p w14:paraId="09F42D0F" w14:textId="77777777" w:rsidR="007353CF" w:rsidRDefault="007353CF" w:rsidP="007353CF"/>
    <w:p w14:paraId="2C316CD2" w14:textId="77777777" w:rsidR="00125968" w:rsidRDefault="00125968"/>
    <w:sectPr w:rsidR="00125968" w:rsidSect="007353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CF"/>
    <w:rsid w:val="00125968"/>
    <w:rsid w:val="007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93A5"/>
  <w15:chartTrackingRefBased/>
  <w15:docId w15:val="{166839DC-9BE5-4BB1-BEF4-A2414325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</cp:revision>
  <dcterms:created xsi:type="dcterms:W3CDTF">2020-12-24T05:38:00Z</dcterms:created>
  <dcterms:modified xsi:type="dcterms:W3CDTF">2020-12-24T05:38:00Z</dcterms:modified>
</cp:coreProperties>
</file>