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5BA1" w14:textId="77777777" w:rsidR="00C21A19" w:rsidRPr="00406C74" w:rsidRDefault="00C21A19" w:rsidP="00C21A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C74">
        <w:rPr>
          <w:rFonts w:ascii="Arial" w:eastAsia="Times New Roman" w:hAnsi="Arial" w:cs="Arial"/>
          <w:sz w:val="24"/>
          <w:szCs w:val="24"/>
          <w:lang w:eastAsia="ru-RU"/>
        </w:rPr>
        <w:t>ПЕРВОМАЙСКИЙ СЕЛЬСКИЙ СОВЕТ ДЕПУТАТОВ</w:t>
      </w:r>
    </w:p>
    <w:p w14:paraId="6C611769" w14:textId="46736E86" w:rsidR="00C21A19" w:rsidRPr="00406C74" w:rsidRDefault="00C21A19" w:rsidP="00C21A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C74">
        <w:rPr>
          <w:rFonts w:ascii="Arial" w:eastAsia="Times New Roman" w:hAnsi="Arial" w:cs="Arial"/>
          <w:sz w:val="24"/>
          <w:szCs w:val="24"/>
          <w:lang w:eastAsia="ru-RU"/>
        </w:rPr>
        <w:t>МОТЫГИНСКОГО РАЙОНА</w:t>
      </w:r>
      <w:r w:rsidR="00406C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6C74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14:paraId="63CC14DF" w14:textId="77777777" w:rsidR="00C21A19" w:rsidRPr="00406C74" w:rsidRDefault="00C21A19" w:rsidP="00C21A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A8B01A" w14:textId="77777777" w:rsidR="00C21A19" w:rsidRPr="00406C74" w:rsidRDefault="00C21A19" w:rsidP="00C21A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C74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1578B56E" w14:textId="77777777" w:rsidR="00C21A19" w:rsidRPr="00406C74" w:rsidRDefault="00C21A19" w:rsidP="00C21A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D50A96" w14:textId="23F05D30" w:rsidR="00C21A19" w:rsidRPr="00406C74" w:rsidRDefault="008B0AC4" w:rsidP="00C2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C74">
        <w:rPr>
          <w:rFonts w:ascii="Arial" w:eastAsia="Times New Roman" w:hAnsi="Arial" w:cs="Arial"/>
          <w:sz w:val="24"/>
          <w:szCs w:val="24"/>
          <w:lang w:eastAsia="ru-RU"/>
        </w:rPr>
        <w:t>24.12.2024</w:t>
      </w:r>
      <w:r w:rsidR="00406C7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="00262B8D" w:rsidRPr="00406C74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406C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2B8D" w:rsidRPr="00406C74">
        <w:rPr>
          <w:rFonts w:ascii="Arial" w:eastAsia="Times New Roman" w:hAnsi="Arial" w:cs="Arial"/>
          <w:sz w:val="24"/>
          <w:szCs w:val="24"/>
          <w:lang w:eastAsia="ru-RU"/>
        </w:rPr>
        <w:t>Первомайск</w:t>
      </w:r>
      <w:r w:rsidR="00406C7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="00C21A19" w:rsidRPr="00406C7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406C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2B8D" w:rsidRPr="00406C74">
        <w:rPr>
          <w:rFonts w:ascii="Arial" w:eastAsia="Times New Roman" w:hAnsi="Arial" w:cs="Arial"/>
          <w:sz w:val="24"/>
          <w:szCs w:val="24"/>
          <w:lang w:eastAsia="ru-RU"/>
        </w:rPr>
        <w:t>34/134</w:t>
      </w:r>
    </w:p>
    <w:p w14:paraId="5203FD39" w14:textId="77777777" w:rsidR="00C21A19" w:rsidRPr="00406C74" w:rsidRDefault="00C21A19" w:rsidP="00C21A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1660A6" w14:textId="77777777" w:rsidR="008B0AC4" w:rsidRPr="00406C74" w:rsidRDefault="00C21A19" w:rsidP="008B0A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06C74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схемы </w:t>
      </w:r>
      <w:r w:rsidR="008B0AC4" w:rsidRPr="00406C74">
        <w:rPr>
          <w:rFonts w:ascii="Arial" w:eastAsia="Calibri" w:hAnsi="Arial" w:cs="Arial"/>
          <w:sz w:val="24"/>
          <w:szCs w:val="24"/>
        </w:rPr>
        <w:t>одного многомандатного избирательного округа</w:t>
      </w:r>
    </w:p>
    <w:p w14:paraId="3B86C48E" w14:textId="77777777" w:rsidR="008B0AC4" w:rsidRPr="00406C74" w:rsidRDefault="008B0AC4" w:rsidP="008B0A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06C74">
        <w:rPr>
          <w:rFonts w:ascii="Arial" w:eastAsia="Calibri" w:hAnsi="Arial" w:cs="Arial"/>
          <w:sz w:val="24"/>
          <w:szCs w:val="24"/>
        </w:rPr>
        <w:t xml:space="preserve">для проведения выборов депутатов Первомайского сельского Совета депутатов </w:t>
      </w:r>
      <w:bookmarkStart w:id="0" w:name="_Hlk174963479"/>
      <w:r w:rsidRPr="00406C74">
        <w:rPr>
          <w:rFonts w:ascii="Arial" w:eastAsia="Calibri" w:hAnsi="Arial" w:cs="Arial"/>
          <w:sz w:val="24"/>
          <w:szCs w:val="24"/>
        </w:rPr>
        <w:t>Мотыги</w:t>
      </w:r>
      <w:bookmarkEnd w:id="0"/>
      <w:r w:rsidRPr="00406C74">
        <w:rPr>
          <w:rFonts w:ascii="Arial" w:eastAsia="Calibri" w:hAnsi="Arial" w:cs="Arial"/>
          <w:sz w:val="24"/>
          <w:szCs w:val="24"/>
        </w:rPr>
        <w:t>нского района Красноярского края</w:t>
      </w:r>
    </w:p>
    <w:p w14:paraId="3C2F45FE" w14:textId="77777777" w:rsidR="00C21A19" w:rsidRPr="00406C74" w:rsidRDefault="00C21A19" w:rsidP="00553E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9CE2E8" w14:textId="77777777" w:rsidR="003D2045" w:rsidRPr="00406C74" w:rsidRDefault="003D2045" w:rsidP="00553E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458508" w14:textId="5203EA96" w:rsidR="00C21A19" w:rsidRPr="00406C74" w:rsidRDefault="00C21A19" w:rsidP="008B0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C74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18 Федерального закона</w:t>
      </w:r>
      <w:r w:rsidR="00DA404A" w:rsidRPr="00406C74">
        <w:rPr>
          <w:rFonts w:ascii="Arial" w:eastAsia="Times New Roman" w:hAnsi="Arial" w:cs="Arial"/>
          <w:sz w:val="24"/>
          <w:szCs w:val="24"/>
          <w:lang w:eastAsia="ru-RU"/>
        </w:rPr>
        <w:t xml:space="preserve"> от 12.06.2002 № 67-ФЗ</w:t>
      </w:r>
      <w:r w:rsidRPr="00406C74">
        <w:rPr>
          <w:rFonts w:ascii="Arial" w:eastAsia="Times New Roman" w:hAnsi="Arial" w:cs="Arial"/>
          <w:sz w:val="24"/>
          <w:szCs w:val="24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="00406C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6C74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406C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6C74">
        <w:rPr>
          <w:rFonts w:ascii="Arial" w:eastAsia="Times New Roman" w:hAnsi="Arial" w:cs="Arial"/>
          <w:sz w:val="24"/>
          <w:szCs w:val="24"/>
          <w:lang w:eastAsia="ru-RU"/>
        </w:rPr>
        <w:t>6 статьи 2, статьей 8 Закона Красноярского края</w:t>
      </w:r>
      <w:r w:rsidR="00DA404A" w:rsidRPr="00406C74">
        <w:rPr>
          <w:rFonts w:ascii="Arial" w:eastAsia="Times New Roman" w:hAnsi="Arial" w:cs="Arial"/>
          <w:sz w:val="24"/>
          <w:szCs w:val="24"/>
          <w:lang w:eastAsia="ru-RU"/>
        </w:rPr>
        <w:t xml:space="preserve"> от 02.10.2003 № 8-1411</w:t>
      </w:r>
      <w:r w:rsidRPr="00406C74">
        <w:rPr>
          <w:rFonts w:ascii="Arial" w:eastAsia="Times New Roman" w:hAnsi="Arial" w:cs="Arial"/>
          <w:sz w:val="24"/>
          <w:szCs w:val="24"/>
          <w:lang w:eastAsia="ru-RU"/>
        </w:rPr>
        <w:t xml:space="preserve"> «О выборах в органы местного самоуправления в Красноярском крае»</w:t>
      </w:r>
      <w:r w:rsidR="008B0AC4" w:rsidRPr="00406C74">
        <w:rPr>
          <w:rFonts w:ascii="Arial" w:eastAsia="Times New Roman" w:hAnsi="Arial" w:cs="Arial"/>
          <w:sz w:val="24"/>
          <w:szCs w:val="24"/>
          <w:lang w:eastAsia="ru-RU"/>
        </w:rPr>
        <w:t>, руководствуясь решением территориальной избирательной комиссии Мотыгинского района Красноярского края от 02.12.2024 № 43/143 «Об определении схемы одного многомандатного избирательного округа</w:t>
      </w:r>
      <w:r w:rsidR="00262B8D" w:rsidRPr="00406C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0AC4" w:rsidRPr="00406C74">
        <w:rPr>
          <w:rFonts w:ascii="Arial" w:eastAsia="Times New Roman" w:hAnsi="Arial" w:cs="Arial"/>
          <w:sz w:val="24"/>
          <w:szCs w:val="24"/>
          <w:lang w:eastAsia="ru-RU"/>
        </w:rPr>
        <w:t>для проведения выборов депутатов Первомайского сельского Совета депутатов Мотыгинского района Красноярского края»</w:t>
      </w:r>
      <w:r w:rsidR="00757FFE" w:rsidRPr="00406C7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0612F" w:rsidRPr="00406C74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19, </w:t>
      </w:r>
      <w:r w:rsidR="00757FFE" w:rsidRPr="00406C74">
        <w:rPr>
          <w:rFonts w:ascii="Arial" w:eastAsia="Times New Roman" w:hAnsi="Arial" w:cs="Arial"/>
          <w:sz w:val="24"/>
          <w:szCs w:val="24"/>
          <w:lang w:eastAsia="ru-RU"/>
        </w:rPr>
        <w:t>24 Устава Первомайского сельсовета</w:t>
      </w:r>
      <w:r w:rsidR="00262B8D" w:rsidRPr="00406C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612F" w:rsidRPr="00406C74">
        <w:rPr>
          <w:rFonts w:ascii="Arial" w:eastAsia="Times New Roman" w:hAnsi="Arial" w:cs="Arial"/>
          <w:sz w:val="24"/>
          <w:szCs w:val="24"/>
          <w:lang w:eastAsia="ru-RU"/>
        </w:rPr>
        <w:t>Мотыгинского района Красноярского края</w:t>
      </w:r>
      <w:r w:rsidR="00757FFE" w:rsidRPr="00406C7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D2045" w:rsidRPr="00406C74"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Первомайский </w:t>
      </w:r>
      <w:r w:rsidRPr="00406C74">
        <w:rPr>
          <w:rFonts w:ascii="Arial" w:eastAsia="Times New Roman" w:hAnsi="Arial" w:cs="Arial"/>
          <w:sz w:val="24"/>
          <w:szCs w:val="24"/>
          <w:lang w:eastAsia="ru-RU"/>
        </w:rPr>
        <w:t>сельский Совет депутатов РЕШИЛ:</w:t>
      </w:r>
    </w:p>
    <w:p w14:paraId="150D798C" w14:textId="77777777" w:rsidR="00C21A19" w:rsidRPr="00406C74" w:rsidRDefault="00C21A19" w:rsidP="00B0612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C74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B0612F" w:rsidRPr="00406C74">
        <w:rPr>
          <w:rFonts w:ascii="Arial" w:eastAsia="Times New Roman" w:hAnsi="Arial" w:cs="Arial"/>
          <w:sz w:val="24"/>
          <w:szCs w:val="24"/>
          <w:lang w:eastAsia="ru-RU"/>
        </w:rPr>
        <w:t>схему одного многомандатного избирательного округа для проведения выборов депутатов Первомайского сельского Совета депутатов Мотыгинского района Красноярского края, включая ее графическое изображение согласно приложению</w:t>
      </w:r>
      <w:r w:rsidRPr="00406C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0FCAA14" w14:textId="77777777" w:rsidR="00B0612F" w:rsidRPr="00406C74" w:rsidRDefault="00C21A19" w:rsidP="00B0612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C74">
        <w:rPr>
          <w:rFonts w:ascii="Arial" w:eastAsia="Times New Roman" w:hAnsi="Arial" w:cs="Arial"/>
          <w:sz w:val="24"/>
          <w:szCs w:val="24"/>
          <w:lang w:eastAsia="ru-RU"/>
        </w:rPr>
        <w:t>Наделить каждого избирателя в образованн</w:t>
      </w:r>
      <w:r w:rsidR="00B0612F" w:rsidRPr="00406C7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406C74">
        <w:rPr>
          <w:rFonts w:ascii="Arial" w:eastAsia="Times New Roman" w:hAnsi="Arial" w:cs="Arial"/>
          <w:sz w:val="24"/>
          <w:szCs w:val="24"/>
          <w:lang w:eastAsia="ru-RU"/>
        </w:rPr>
        <w:t xml:space="preserve"> многомандатн</w:t>
      </w:r>
      <w:r w:rsidR="00B0612F" w:rsidRPr="00406C7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62B8D" w:rsidRPr="00406C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612F" w:rsidRPr="00406C74">
        <w:rPr>
          <w:rFonts w:ascii="Arial" w:eastAsia="Times New Roman" w:hAnsi="Arial" w:cs="Arial"/>
          <w:sz w:val="24"/>
          <w:szCs w:val="24"/>
          <w:lang w:eastAsia="ru-RU"/>
        </w:rPr>
        <w:t>избирательном округе 7 (семью) голосами.</w:t>
      </w:r>
    </w:p>
    <w:p w14:paraId="3815A047" w14:textId="77777777" w:rsidR="004F2439" w:rsidRPr="00406C74" w:rsidRDefault="004F2439" w:rsidP="00B0612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C74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решение Первомайского сельского Совета депутатов от</w:t>
      </w:r>
      <w:r w:rsidR="004027ED" w:rsidRPr="00406C74">
        <w:rPr>
          <w:rFonts w:ascii="Arial" w:eastAsia="Times New Roman" w:hAnsi="Arial" w:cs="Arial"/>
          <w:sz w:val="24"/>
          <w:szCs w:val="24"/>
          <w:lang w:eastAsia="ru-RU"/>
        </w:rPr>
        <w:t xml:space="preserve"> 03.03.2015 № 42/191 «Об утверждении схемы многомандатных избирательных округов для проведения выборов депутатов Первомайского сельского Совета депутатов Мотыгинского района Красноярского края».</w:t>
      </w:r>
    </w:p>
    <w:p w14:paraId="30B2838F" w14:textId="77777777" w:rsidR="00B0612F" w:rsidRPr="00406C74" w:rsidRDefault="00B0612F" w:rsidP="00B0612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C74">
        <w:rPr>
          <w:rFonts w:ascii="Arial" w:eastAsia="Times New Roman" w:hAnsi="Arial" w:cs="Arial"/>
          <w:sz w:val="24"/>
          <w:szCs w:val="24"/>
          <w:lang w:eastAsia="ru-RU"/>
        </w:rPr>
        <w:t>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B6DCE87" w14:textId="77777777" w:rsidR="00B0612F" w:rsidRPr="00406C74" w:rsidRDefault="00B0612F" w:rsidP="00B06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98F91E" w14:textId="77777777" w:rsidR="00B0612F" w:rsidRPr="00406C74" w:rsidRDefault="00B0612F" w:rsidP="00262B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99D933" w14:textId="2B719C31" w:rsidR="00B0612F" w:rsidRPr="00406C74" w:rsidRDefault="00B0612F" w:rsidP="00406C7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06C74">
        <w:rPr>
          <w:rFonts w:ascii="Arial" w:eastAsia="Times New Roman" w:hAnsi="Arial" w:cs="Arial"/>
          <w:sz w:val="24"/>
          <w:szCs w:val="24"/>
          <w:lang w:eastAsia="ru-RU"/>
        </w:rPr>
        <w:t>Председатель Первомайского</w:t>
      </w:r>
      <w:r w:rsidR="00406C7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Pr="00406C74">
        <w:rPr>
          <w:rFonts w:ascii="Arial" w:eastAsia="Times New Roman" w:hAnsi="Arial" w:cs="Arial"/>
          <w:sz w:val="24"/>
          <w:szCs w:val="24"/>
          <w:lang w:eastAsia="ru-RU"/>
        </w:rPr>
        <w:t>Глава Первомайского сельсовета</w:t>
      </w:r>
    </w:p>
    <w:p w14:paraId="722E698B" w14:textId="77777777" w:rsidR="00B0612F" w:rsidRPr="00406C74" w:rsidRDefault="00B0612F" w:rsidP="00262B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06C74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14:paraId="7993E889" w14:textId="28938305" w:rsidR="00C21A19" w:rsidRDefault="00406C74" w:rsidP="00406C7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B0612F" w:rsidRPr="00406C74">
        <w:rPr>
          <w:rFonts w:ascii="Arial" w:eastAsia="Times New Roman" w:hAnsi="Arial" w:cs="Arial"/>
          <w:sz w:val="24"/>
          <w:szCs w:val="24"/>
          <w:lang w:eastAsia="ru-RU"/>
        </w:rPr>
        <w:t>С.А. Мороз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="00B0612F" w:rsidRPr="00406C74">
        <w:rPr>
          <w:rFonts w:ascii="Arial" w:eastAsia="Times New Roman" w:hAnsi="Arial" w:cs="Arial"/>
          <w:sz w:val="24"/>
          <w:szCs w:val="24"/>
          <w:lang w:eastAsia="ru-RU"/>
        </w:rPr>
        <w:t>О.В. Ремиз</w:t>
      </w:r>
    </w:p>
    <w:p w14:paraId="3E1622CB" w14:textId="77777777" w:rsidR="00406C74" w:rsidRPr="00406C74" w:rsidRDefault="00406C74" w:rsidP="00406C7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4CD777" w14:textId="77777777" w:rsidR="00C21A19" w:rsidRPr="00406C74" w:rsidRDefault="00C21A19" w:rsidP="004027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06C74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14:paraId="30F2C846" w14:textId="77777777" w:rsidR="00153476" w:rsidRPr="00406C74" w:rsidRDefault="00C21A19" w:rsidP="004027ED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6C74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4027ED" w:rsidRPr="00406C74">
        <w:rPr>
          <w:rFonts w:ascii="Arial" w:eastAsia="Times New Roman" w:hAnsi="Arial" w:cs="Arial"/>
          <w:sz w:val="24"/>
          <w:szCs w:val="24"/>
          <w:lang w:eastAsia="ru-RU"/>
        </w:rPr>
        <w:t>решению Первомайского</w:t>
      </w:r>
    </w:p>
    <w:p w14:paraId="6CF9E950" w14:textId="6536D721" w:rsidR="00153476" w:rsidRPr="00406C74" w:rsidRDefault="00406C74" w:rsidP="004027ED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3476" w:rsidRPr="00406C7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</w:t>
      </w:r>
    </w:p>
    <w:p w14:paraId="4A7891A1" w14:textId="5BA24302" w:rsidR="00A81D71" w:rsidRPr="00406C74" w:rsidRDefault="00406C74" w:rsidP="004027ED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3476" w:rsidRPr="00406C7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027ED" w:rsidRPr="00406C74">
        <w:rPr>
          <w:rFonts w:ascii="Arial" w:eastAsia="Times New Roman" w:hAnsi="Arial" w:cs="Arial"/>
          <w:sz w:val="24"/>
          <w:szCs w:val="24"/>
          <w:lang w:eastAsia="ru-RU"/>
        </w:rPr>
        <w:t>24.12.2024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3476" w:rsidRPr="00406C74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2B8D" w:rsidRPr="00406C74">
        <w:rPr>
          <w:rFonts w:ascii="Arial" w:eastAsia="Times New Roman" w:hAnsi="Arial" w:cs="Arial"/>
          <w:sz w:val="24"/>
          <w:szCs w:val="24"/>
          <w:lang w:eastAsia="ru-RU"/>
        </w:rPr>
        <w:t>34/134</w:t>
      </w:r>
    </w:p>
    <w:p w14:paraId="0E77B92A" w14:textId="77777777" w:rsidR="004027ED" w:rsidRPr="00406C74" w:rsidRDefault="004027ED" w:rsidP="00402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073469" w14:textId="77777777" w:rsidR="004027ED" w:rsidRPr="00406C74" w:rsidRDefault="004027ED" w:rsidP="004027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06C74">
        <w:rPr>
          <w:rFonts w:ascii="Arial" w:eastAsia="Calibri" w:hAnsi="Arial" w:cs="Arial"/>
          <w:sz w:val="24"/>
          <w:szCs w:val="24"/>
        </w:rPr>
        <w:t xml:space="preserve">Раздел </w:t>
      </w:r>
      <w:r w:rsidRPr="00406C74">
        <w:rPr>
          <w:rFonts w:ascii="Arial" w:eastAsia="Calibri" w:hAnsi="Arial" w:cs="Arial"/>
          <w:sz w:val="24"/>
          <w:szCs w:val="24"/>
          <w:lang w:val="en-US"/>
        </w:rPr>
        <w:t>I</w:t>
      </w:r>
      <w:r w:rsidRPr="00406C74">
        <w:rPr>
          <w:rFonts w:ascii="Arial" w:eastAsia="Calibri" w:hAnsi="Arial" w:cs="Arial"/>
          <w:sz w:val="24"/>
          <w:szCs w:val="24"/>
        </w:rPr>
        <w:t xml:space="preserve">. </w:t>
      </w:r>
    </w:p>
    <w:p w14:paraId="097263CF" w14:textId="77777777" w:rsidR="004027ED" w:rsidRPr="00406C74" w:rsidRDefault="004027ED" w:rsidP="004027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06C74">
        <w:rPr>
          <w:rFonts w:ascii="Arial" w:eastAsia="Calibri" w:hAnsi="Arial" w:cs="Arial"/>
          <w:sz w:val="24"/>
          <w:szCs w:val="24"/>
        </w:rPr>
        <w:t>Схема одного многомандатного избирательного округа</w:t>
      </w:r>
    </w:p>
    <w:p w14:paraId="046BB081" w14:textId="77777777" w:rsidR="004027ED" w:rsidRPr="00406C74" w:rsidRDefault="004027ED" w:rsidP="004027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06C74">
        <w:rPr>
          <w:rFonts w:ascii="Arial" w:eastAsia="Calibri" w:hAnsi="Arial" w:cs="Arial"/>
          <w:sz w:val="24"/>
          <w:szCs w:val="24"/>
        </w:rPr>
        <w:t>для проведения выборов депутатов Первомайского сельского Совета депутатов Мотыгинского района Красноярского края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5"/>
        <w:gridCol w:w="690"/>
      </w:tblGrid>
      <w:tr w:rsidR="004027ED" w:rsidRPr="00406C74" w14:paraId="123C7347" w14:textId="77777777" w:rsidTr="004027ED">
        <w:tc>
          <w:tcPr>
            <w:tcW w:w="9515" w:type="dxa"/>
          </w:tcPr>
          <w:p w14:paraId="325EF019" w14:textId="77777777" w:rsidR="004027ED" w:rsidRPr="00406C74" w:rsidRDefault="004027ED" w:rsidP="004027ED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2126"/>
              <w:gridCol w:w="3541"/>
              <w:gridCol w:w="1696"/>
              <w:gridCol w:w="993"/>
            </w:tblGrid>
            <w:tr w:rsidR="004027ED" w:rsidRPr="00406C74" w14:paraId="71BFBD1A" w14:textId="77777777" w:rsidTr="00406C74">
              <w:trPr>
                <w:trHeight w:val="2119"/>
              </w:trPr>
              <w:tc>
                <w:tcPr>
                  <w:tcW w:w="547" w:type="pct"/>
                  <w:shd w:val="clear" w:color="auto" w:fill="auto"/>
                </w:tcPr>
                <w:p w14:paraId="7F2DC180" w14:textId="77777777" w:rsidR="004027ED" w:rsidRPr="00406C74" w:rsidRDefault="004027ED" w:rsidP="00402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Номер</w:t>
                  </w:r>
                </w:p>
                <w:p w14:paraId="19654436" w14:textId="77777777" w:rsidR="004027ED" w:rsidRPr="00406C74" w:rsidRDefault="004027ED" w:rsidP="00402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избирательного</w:t>
                  </w:r>
                </w:p>
                <w:p w14:paraId="5CF69712" w14:textId="77777777" w:rsidR="004027ED" w:rsidRPr="00406C74" w:rsidRDefault="004027ED" w:rsidP="00402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округа</w:t>
                  </w:r>
                </w:p>
              </w:tc>
              <w:tc>
                <w:tcPr>
                  <w:tcW w:w="1133" w:type="pct"/>
                  <w:shd w:val="clear" w:color="auto" w:fill="auto"/>
                </w:tcPr>
                <w:p w14:paraId="7B0E6401" w14:textId="77777777" w:rsidR="004027ED" w:rsidRPr="00406C74" w:rsidRDefault="004027ED" w:rsidP="00402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Перечень населенных пунктов,</w:t>
                  </w:r>
                </w:p>
                <w:p w14:paraId="721F6BBA" w14:textId="77777777" w:rsidR="004027ED" w:rsidRPr="00406C74" w:rsidRDefault="004027ED" w:rsidP="00402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входящих в избирательный округ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14:paraId="3A74B808" w14:textId="77777777" w:rsidR="004027ED" w:rsidRPr="00406C74" w:rsidRDefault="004027ED" w:rsidP="00402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Границы</w:t>
                  </w:r>
                </w:p>
                <w:p w14:paraId="2AC4CF51" w14:textId="77777777" w:rsidR="004027ED" w:rsidRPr="00406C74" w:rsidRDefault="004027ED" w:rsidP="00402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избирательного округа</w:t>
                  </w:r>
                </w:p>
              </w:tc>
              <w:tc>
                <w:tcPr>
                  <w:tcW w:w="904" w:type="pct"/>
                  <w:shd w:val="clear" w:color="auto" w:fill="auto"/>
                </w:tcPr>
                <w:p w14:paraId="5B522A0B" w14:textId="77777777" w:rsidR="004027ED" w:rsidRPr="00406C74" w:rsidRDefault="004027ED" w:rsidP="00402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Число</w:t>
                  </w:r>
                </w:p>
                <w:p w14:paraId="7A23DD1B" w14:textId="77777777" w:rsidR="004027ED" w:rsidRPr="00406C74" w:rsidRDefault="004027ED" w:rsidP="00402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избирателей</w:t>
                  </w:r>
                </w:p>
                <w:p w14:paraId="4CE65157" w14:textId="77777777" w:rsidR="004027ED" w:rsidRPr="00406C74" w:rsidRDefault="004027ED" w:rsidP="00402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в округе </w:t>
                  </w:r>
                </w:p>
                <w:p w14:paraId="3ACB4C40" w14:textId="77777777" w:rsidR="004027ED" w:rsidRPr="00406C74" w:rsidRDefault="004027ED" w:rsidP="00402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по состоянию на </w:t>
                  </w:r>
                </w:p>
                <w:p w14:paraId="3981B681" w14:textId="4C7DA15D" w:rsidR="004027ED" w:rsidRPr="00406C74" w:rsidRDefault="004027ED" w:rsidP="00406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июля 2024 года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14:paraId="40435279" w14:textId="77777777" w:rsidR="004027ED" w:rsidRPr="00406C74" w:rsidRDefault="004027ED" w:rsidP="004027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Число замещаемых мандатов в округе</w:t>
                  </w:r>
                </w:p>
              </w:tc>
            </w:tr>
            <w:tr w:rsidR="004027ED" w:rsidRPr="00406C74" w14:paraId="381E935B" w14:textId="77777777" w:rsidTr="004027ED">
              <w:tc>
                <w:tcPr>
                  <w:tcW w:w="547" w:type="pct"/>
                  <w:shd w:val="clear" w:color="auto" w:fill="auto"/>
                </w:tcPr>
                <w:p w14:paraId="63C683C8" w14:textId="77777777" w:rsidR="004027ED" w:rsidRPr="00406C74" w:rsidRDefault="004027ED" w:rsidP="00402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133" w:type="pct"/>
                  <w:shd w:val="clear" w:color="auto" w:fill="auto"/>
                </w:tcPr>
                <w:p w14:paraId="51BA7AE1" w14:textId="77777777" w:rsidR="004027ED" w:rsidRPr="00406C74" w:rsidRDefault="004027ED" w:rsidP="004027ED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 xml:space="preserve">п. Первомайск, </w:t>
                  </w:r>
                </w:p>
                <w:p w14:paraId="7A08E0CD" w14:textId="77777777" w:rsidR="004027ED" w:rsidRPr="00406C74" w:rsidRDefault="004027ED" w:rsidP="004027ED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406C74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Слюдрудник</w:t>
                  </w:r>
                  <w:proofErr w:type="spellEnd"/>
                  <w:r w:rsidRPr="00406C74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14:paraId="41A51B39" w14:textId="77777777" w:rsidR="004027ED" w:rsidRPr="00406C74" w:rsidRDefault="004027ED" w:rsidP="004027ED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 xml:space="preserve">п. Чистяки, </w:t>
                  </w:r>
                </w:p>
                <w:p w14:paraId="76123232" w14:textId="77777777" w:rsidR="004027ED" w:rsidRPr="00406C74" w:rsidRDefault="004027ED" w:rsidP="004027ED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 xml:space="preserve">д. </w:t>
                  </w:r>
                  <w:proofErr w:type="spellStart"/>
                  <w:r w:rsidRPr="00406C74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Кандаки</w:t>
                  </w:r>
                  <w:proofErr w:type="spellEnd"/>
                </w:p>
              </w:tc>
              <w:tc>
                <w:tcPr>
                  <w:tcW w:w="1887" w:type="pct"/>
                  <w:shd w:val="clear" w:color="auto" w:fill="auto"/>
                </w:tcPr>
                <w:p w14:paraId="331C95DC" w14:textId="77777777" w:rsidR="004027ED" w:rsidRPr="00406C74" w:rsidRDefault="004027ED" w:rsidP="004027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Территория сельского поселения Первомайский сельсовет Мотыгинского муниципального района Красноярского края в установленных границах</w:t>
                  </w:r>
                </w:p>
              </w:tc>
              <w:tc>
                <w:tcPr>
                  <w:tcW w:w="904" w:type="pct"/>
                  <w:shd w:val="clear" w:color="auto" w:fill="auto"/>
                </w:tcPr>
                <w:p w14:paraId="6AADEFC3" w14:textId="77777777" w:rsidR="004027ED" w:rsidRPr="00406C74" w:rsidRDefault="004027ED" w:rsidP="004027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699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14:paraId="2DD3F9B0" w14:textId="77777777" w:rsidR="004027ED" w:rsidRPr="00406C74" w:rsidRDefault="004027ED" w:rsidP="004027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06C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</w:tbl>
          <w:p w14:paraId="0807C94D" w14:textId="77777777" w:rsidR="004027ED" w:rsidRPr="00406C74" w:rsidRDefault="004027ED" w:rsidP="004027E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0" w:type="dxa"/>
          </w:tcPr>
          <w:p w14:paraId="2DC24E23" w14:textId="77777777" w:rsidR="004027ED" w:rsidRPr="00406C74" w:rsidRDefault="004027ED" w:rsidP="004027E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027ED" w:rsidRPr="00406C74" w14:paraId="7E8C1125" w14:textId="77777777" w:rsidTr="004027ED">
        <w:tc>
          <w:tcPr>
            <w:tcW w:w="9515" w:type="dxa"/>
          </w:tcPr>
          <w:p w14:paraId="341F271C" w14:textId="77777777" w:rsidR="004027ED" w:rsidRPr="00406C74" w:rsidRDefault="004027ED" w:rsidP="004027E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0" w:type="dxa"/>
          </w:tcPr>
          <w:p w14:paraId="2A2C3F7B" w14:textId="77777777" w:rsidR="004027ED" w:rsidRPr="00406C74" w:rsidRDefault="004027ED" w:rsidP="004027E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E7AB2DF" w14:textId="77777777" w:rsidR="004027ED" w:rsidRPr="00406C74" w:rsidRDefault="004027ED" w:rsidP="004027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06C74">
        <w:rPr>
          <w:rFonts w:ascii="Arial" w:eastAsia="Calibri" w:hAnsi="Arial" w:cs="Arial"/>
          <w:sz w:val="24"/>
          <w:szCs w:val="24"/>
        </w:rPr>
        <w:t xml:space="preserve">Раздел </w:t>
      </w:r>
      <w:r w:rsidRPr="00406C74">
        <w:rPr>
          <w:rFonts w:ascii="Arial" w:eastAsia="Calibri" w:hAnsi="Arial" w:cs="Arial"/>
          <w:sz w:val="24"/>
          <w:szCs w:val="24"/>
          <w:lang w:val="en-US"/>
        </w:rPr>
        <w:t>I</w:t>
      </w:r>
      <w:r w:rsidRPr="00406C74">
        <w:rPr>
          <w:rFonts w:ascii="Arial" w:eastAsia="Calibri" w:hAnsi="Arial" w:cs="Arial"/>
          <w:sz w:val="24"/>
          <w:szCs w:val="24"/>
        </w:rPr>
        <w:t>I.</w:t>
      </w:r>
    </w:p>
    <w:p w14:paraId="242D0DB9" w14:textId="0AA45550" w:rsidR="004027ED" w:rsidRPr="00406C74" w:rsidRDefault="004027ED" w:rsidP="004027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06C74">
        <w:rPr>
          <w:rFonts w:ascii="Arial" w:eastAsia="Calibri" w:hAnsi="Arial" w:cs="Arial"/>
          <w:sz w:val="24"/>
          <w:szCs w:val="24"/>
        </w:rPr>
        <w:t>Графическое изображение схемы одного многомандатного избирательного округа</w:t>
      </w:r>
      <w:r w:rsidR="00406C74">
        <w:rPr>
          <w:rFonts w:ascii="Arial" w:eastAsia="Calibri" w:hAnsi="Arial" w:cs="Arial"/>
          <w:sz w:val="24"/>
          <w:szCs w:val="24"/>
        </w:rPr>
        <w:t xml:space="preserve"> </w:t>
      </w:r>
      <w:r w:rsidRPr="00406C74">
        <w:rPr>
          <w:rFonts w:ascii="Arial" w:eastAsia="Calibri" w:hAnsi="Arial" w:cs="Arial"/>
          <w:sz w:val="24"/>
          <w:szCs w:val="24"/>
        </w:rPr>
        <w:t>для проведения выборов депутатов Первомайского сельского Совета депутатов Мотыгинского района Красноярского края</w:t>
      </w:r>
    </w:p>
    <w:p w14:paraId="6F743D95" w14:textId="77777777" w:rsidR="004027ED" w:rsidRPr="00406C74" w:rsidRDefault="004027ED" w:rsidP="00C21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C74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E3B0B60" wp14:editId="5A302F20">
            <wp:simplePos x="0" y="0"/>
            <wp:positionH relativeFrom="column">
              <wp:posOffset>4445</wp:posOffset>
            </wp:positionH>
            <wp:positionV relativeFrom="paragraph">
              <wp:posOffset>69850</wp:posOffset>
            </wp:positionV>
            <wp:extent cx="4905375" cy="3667125"/>
            <wp:effectExtent l="0" t="0" r="9525" b="9525"/>
            <wp:wrapTight wrapText="bothSides">
              <wp:wrapPolygon edited="0">
                <wp:start x="0" y="0"/>
                <wp:lineTo x="0" y="21544"/>
                <wp:lineTo x="21558" y="21544"/>
                <wp:lineTo x="2155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6B72FD" w14:textId="77777777" w:rsidR="00C83582" w:rsidRPr="00406C74" w:rsidRDefault="00C83582" w:rsidP="00C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27497A" w14:textId="77777777" w:rsidR="00C83582" w:rsidRPr="00406C74" w:rsidRDefault="00C83582" w:rsidP="00C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3A8093" w14:textId="77777777" w:rsidR="00C21A19" w:rsidRPr="00406C74" w:rsidRDefault="00C21A19" w:rsidP="00C2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63442A" w14:textId="77777777" w:rsidR="003423F8" w:rsidRPr="00406C74" w:rsidRDefault="003423F8">
      <w:pPr>
        <w:rPr>
          <w:rFonts w:ascii="Arial" w:hAnsi="Arial" w:cs="Arial"/>
          <w:sz w:val="24"/>
          <w:szCs w:val="24"/>
        </w:rPr>
      </w:pPr>
    </w:p>
    <w:sectPr w:rsidR="003423F8" w:rsidRPr="00406C74" w:rsidSect="00406C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2ABC" w14:textId="77777777" w:rsidR="00591C42" w:rsidRDefault="00591C42" w:rsidP="00C21A19">
      <w:pPr>
        <w:spacing w:after="0" w:line="240" w:lineRule="auto"/>
      </w:pPr>
      <w:r>
        <w:separator/>
      </w:r>
    </w:p>
  </w:endnote>
  <w:endnote w:type="continuationSeparator" w:id="0">
    <w:p w14:paraId="2CAC6A3D" w14:textId="77777777" w:rsidR="00591C42" w:rsidRDefault="00591C42" w:rsidP="00C2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BD75" w14:textId="77777777" w:rsidR="00591C42" w:rsidRDefault="00591C42" w:rsidP="00C21A19">
      <w:pPr>
        <w:spacing w:after="0" w:line="240" w:lineRule="auto"/>
      </w:pPr>
      <w:r>
        <w:separator/>
      </w:r>
    </w:p>
  </w:footnote>
  <w:footnote w:type="continuationSeparator" w:id="0">
    <w:p w14:paraId="7F6C5DFA" w14:textId="77777777" w:rsidR="00591C42" w:rsidRDefault="00591C42" w:rsidP="00C21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04BE"/>
    <w:multiLevelType w:val="hybridMultilevel"/>
    <w:tmpl w:val="34620048"/>
    <w:lvl w:ilvl="0" w:tplc="EF02D6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5069"/>
    <w:multiLevelType w:val="hybridMultilevel"/>
    <w:tmpl w:val="F3DC08EA"/>
    <w:lvl w:ilvl="0" w:tplc="23A252D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20C259D2"/>
    <w:multiLevelType w:val="hybridMultilevel"/>
    <w:tmpl w:val="38CC71DA"/>
    <w:lvl w:ilvl="0" w:tplc="3462E73E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A19"/>
    <w:rsid w:val="00153476"/>
    <w:rsid w:val="00184A3D"/>
    <w:rsid w:val="0021597C"/>
    <w:rsid w:val="00262B8D"/>
    <w:rsid w:val="003423F8"/>
    <w:rsid w:val="003D2045"/>
    <w:rsid w:val="004027ED"/>
    <w:rsid w:val="00406C74"/>
    <w:rsid w:val="004F2439"/>
    <w:rsid w:val="00553E34"/>
    <w:rsid w:val="005829E0"/>
    <w:rsid w:val="00591C42"/>
    <w:rsid w:val="006E30CA"/>
    <w:rsid w:val="00737A49"/>
    <w:rsid w:val="00757FFE"/>
    <w:rsid w:val="008B0AC4"/>
    <w:rsid w:val="00A81D71"/>
    <w:rsid w:val="00AE10A5"/>
    <w:rsid w:val="00B0612F"/>
    <w:rsid w:val="00C21A19"/>
    <w:rsid w:val="00C83582"/>
    <w:rsid w:val="00DA404A"/>
    <w:rsid w:val="00E614A9"/>
    <w:rsid w:val="00E76DF5"/>
    <w:rsid w:val="00F50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3C94"/>
  <w15:docId w15:val="{3FF43E89-E840-4152-B86E-AF35C0C7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21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21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21A19"/>
    <w:rPr>
      <w:vertAlign w:val="superscript"/>
    </w:rPr>
  </w:style>
  <w:style w:type="paragraph" w:styleId="a6">
    <w:name w:val="List Paragraph"/>
    <w:basedOn w:val="a"/>
    <w:uiPriority w:val="34"/>
    <w:qFormat/>
    <w:rsid w:val="003D20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58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40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40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ADDB-3777-4A78-8436-DADE6635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7</cp:revision>
  <cp:lastPrinted>2015-04-08T06:27:00Z</cp:lastPrinted>
  <dcterms:created xsi:type="dcterms:W3CDTF">2024-12-05T07:24:00Z</dcterms:created>
  <dcterms:modified xsi:type="dcterms:W3CDTF">2024-12-27T03:45:00Z</dcterms:modified>
</cp:coreProperties>
</file>