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889F" w14:textId="77777777" w:rsidR="004E2515" w:rsidRPr="004E2515" w:rsidRDefault="004E2515" w:rsidP="004E2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515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12942AE2" w14:textId="77777777" w:rsidR="004E2515" w:rsidRPr="004E2515" w:rsidRDefault="004E2515" w:rsidP="004E2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515"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593DE1E3" w14:textId="77777777" w:rsidR="004E2515" w:rsidRPr="004E2515" w:rsidRDefault="004E2515" w:rsidP="004E25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0FADBD" w14:textId="77777777" w:rsidR="004E2515" w:rsidRPr="004E2515" w:rsidRDefault="004E2515" w:rsidP="004E25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88F132" w14:textId="77777777" w:rsidR="004E2515" w:rsidRPr="004E2515" w:rsidRDefault="004E2515" w:rsidP="004E2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51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A99D439" w14:textId="77777777" w:rsidR="004E2515" w:rsidRPr="004E2515" w:rsidRDefault="004E2515" w:rsidP="004E25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6F4600" w14:textId="33297273" w:rsidR="004E2515" w:rsidRPr="004E2515" w:rsidRDefault="004E2515" w:rsidP="004E2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2515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25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E25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133B1">
        <w:rPr>
          <w:rFonts w:ascii="Times New Roman" w:hAnsi="Times New Roman" w:cs="Times New Roman"/>
          <w:sz w:val="28"/>
          <w:szCs w:val="28"/>
        </w:rPr>
        <w:t xml:space="preserve">  </w:t>
      </w:r>
      <w:r w:rsidRPr="004E2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515">
        <w:rPr>
          <w:rFonts w:ascii="Times New Roman" w:hAnsi="Times New Roman" w:cs="Times New Roman"/>
          <w:sz w:val="28"/>
          <w:szCs w:val="28"/>
        </w:rPr>
        <w:t>п.Первомайск</w:t>
      </w:r>
      <w:proofErr w:type="spellEnd"/>
      <w:r w:rsidRPr="004E25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Pr="004E251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49DD7026" w14:textId="77777777" w:rsidR="004E2515" w:rsidRPr="004E2515" w:rsidRDefault="004E2515" w:rsidP="004E2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4812BE" w14:textId="2B969180" w:rsidR="004E2515" w:rsidRPr="004E2515" w:rsidRDefault="004E2515" w:rsidP="007133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Первомайского сельсовета</w:t>
      </w:r>
      <w:r w:rsidR="0071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3B1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713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3B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21.01.2014 №4 «</w:t>
      </w:r>
      <w:r w:rsidRPr="004E2515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713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2B6" w:rsidRPr="004E2515">
        <w:rPr>
          <w:rFonts w:ascii="Times New Roman" w:hAnsi="Times New Roman" w:cs="Times New Roman"/>
          <w:sz w:val="28"/>
          <w:szCs w:val="28"/>
        </w:rPr>
        <w:t>регламента исполнения</w:t>
      </w:r>
      <w:r w:rsidRPr="004E2515">
        <w:rPr>
          <w:rFonts w:ascii="Times New Roman" w:hAnsi="Times New Roman" w:cs="Times New Roman"/>
          <w:sz w:val="28"/>
          <w:szCs w:val="28"/>
        </w:rPr>
        <w:t xml:space="preserve"> муниципальной функции по проведению проверок</w:t>
      </w:r>
      <w:r w:rsidR="00713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sz w:val="28"/>
          <w:szCs w:val="28"/>
        </w:rPr>
        <w:t>юридических лиц и индивидуальных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r w:rsidRPr="004E2515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713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sz w:val="28"/>
          <w:szCs w:val="28"/>
        </w:rPr>
        <w:t>на территории 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03F6B6" w14:textId="77777777" w:rsidR="004E2515" w:rsidRDefault="004E2515" w:rsidP="004E2515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D1C8F56" w14:textId="77777777" w:rsidR="004E2515" w:rsidRPr="004E2515" w:rsidRDefault="004E2515" w:rsidP="004E2515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BB3D3AC" w14:textId="6045BB7C" w:rsidR="004E2515" w:rsidRPr="004E2515" w:rsidRDefault="004E2515" w:rsidP="00863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515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14, 20 Жилищного кодекса Российской Федерации, Федеральн</w:t>
      </w:r>
      <w:r w:rsidR="007133B1">
        <w:rPr>
          <w:rFonts w:ascii="Times New Roman" w:hAnsi="Times New Roman" w:cs="Times New Roman"/>
          <w:sz w:val="28"/>
          <w:szCs w:val="28"/>
        </w:rPr>
        <w:t>ым</w:t>
      </w:r>
      <w:r w:rsidRPr="004E25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33B1">
        <w:rPr>
          <w:rFonts w:ascii="Times New Roman" w:hAnsi="Times New Roman" w:cs="Times New Roman"/>
          <w:sz w:val="28"/>
          <w:szCs w:val="28"/>
        </w:rPr>
        <w:t>ом</w:t>
      </w:r>
      <w:r w:rsidRPr="004E251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 статьёй 32 </w:t>
      </w:r>
      <w:r w:rsidRPr="004E2515">
        <w:rPr>
          <w:rFonts w:ascii="Times New Roman" w:hAnsi="Times New Roman" w:cs="Times New Roman"/>
          <w:bCs/>
          <w:sz w:val="28"/>
          <w:szCs w:val="28"/>
        </w:rPr>
        <w:t>Устав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E2515">
        <w:rPr>
          <w:rFonts w:ascii="Times New Roman" w:hAnsi="Times New Roman" w:cs="Times New Roman"/>
          <w:bCs/>
          <w:sz w:val="28"/>
          <w:szCs w:val="28"/>
        </w:rPr>
        <w:t xml:space="preserve"> Первомайского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Pr="004E2515">
        <w:rPr>
          <w:rFonts w:ascii="Times New Roman" w:hAnsi="Times New Roman" w:cs="Times New Roman"/>
          <w:bCs/>
          <w:sz w:val="28"/>
          <w:szCs w:val="28"/>
        </w:rPr>
        <w:t>,</w:t>
      </w:r>
      <w:r w:rsidRPr="004E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CCC4A05" w14:textId="77777777" w:rsidR="004E2515" w:rsidRPr="004E2515" w:rsidRDefault="004E2515" w:rsidP="00863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40882B" w14:textId="32BA6007" w:rsidR="004E2515" w:rsidRPr="004E2515" w:rsidRDefault="004E2515" w:rsidP="0086356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0057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</w:t>
      </w:r>
      <w:r w:rsidR="00005702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Первомайского сельсовета </w:t>
      </w:r>
      <w:proofErr w:type="spellStart"/>
      <w:r w:rsidR="007133B1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7133B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от 21.01.2014 №4 «</w:t>
      </w:r>
      <w:r w:rsidRPr="004E2515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005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sz w:val="28"/>
          <w:szCs w:val="28"/>
        </w:rPr>
        <w:t>регламента    исполнения муниципальной функции по проведению проверок</w:t>
      </w:r>
      <w:r w:rsidR="00005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sz w:val="28"/>
          <w:szCs w:val="28"/>
        </w:rPr>
        <w:t>юридических лиц и индивидуальных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r w:rsidR="00585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005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515">
        <w:rPr>
          <w:rFonts w:ascii="Times New Roman" w:hAnsi="Times New Roman" w:cs="Times New Roman"/>
          <w:sz w:val="28"/>
          <w:szCs w:val="28"/>
        </w:rPr>
        <w:t>на территории 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570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AB4B81B" w14:textId="209CA6F7" w:rsidR="00357FF8" w:rsidRPr="004E2515" w:rsidRDefault="00005702" w:rsidP="00863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5A5879" w:rsidRPr="004E2515">
        <w:rPr>
          <w:rFonts w:ascii="Times New Roman" w:hAnsi="Times New Roman" w:cs="Times New Roman"/>
          <w:sz w:val="28"/>
          <w:szCs w:val="28"/>
        </w:rPr>
        <w:t>Пункт 3.2.2.</w:t>
      </w:r>
      <w:r>
        <w:rPr>
          <w:rFonts w:ascii="Times New Roman" w:hAnsi="Times New Roman" w:cs="Times New Roman"/>
          <w:sz w:val="28"/>
          <w:szCs w:val="28"/>
        </w:rPr>
        <w:t xml:space="preserve"> части 3.2.</w:t>
      </w:r>
      <w:r w:rsidR="00B0697F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DF5CC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A5879" w:rsidRPr="004E2515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14:paraId="1207BF86" w14:textId="34BE1B63" w:rsidR="005A5879" w:rsidRPr="004E2515" w:rsidRDefault="00005702" w:rsidP="0086356D">
      <w:pPr>
        <w:pStyle w:val="a3"/>
        <w:tabs>
          <w:tab w:val="left" w:pos="1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«3.</w:t>
      </w:r>
      <w:r w:rsidR="005852B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852B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5879" w:rsidRPr="004E2515">
        <w:rPr>
          <w:rFonts w:ascii="Times New Roman" w:eastAsia="Calibri" w:hAnsi="Times New Roman" w:cs="Times New Roman"/>
          <w:sz w:val="28"/>
          <w:szCs w:val="28"/>
        </w:rPr>
        <w:t>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планов.</w:t>
      </w:r>
    </w:p>
    <w:p w14:paraId="4E4B37BE" w14:textId="77777777" w:rsidR="005A5879" w:rsidRPr="004E2515" w:rsidRDefault="00005702" w:rsidP="008635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</w:t>
      </w:r>
      <w:r w:rsidR="005A5879" w:rsidRPr="004E2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для включения плановой проверки в ежегодный план проведения плановых проверок является истечение одного года со дня:</w:t>
      </w:r>
    </w:p>
    <w:p w14:paraId="36A6597A" w14:textId="77777777" w:rsidR="005A5879" w:rsidRPr="004E2515" w:rsidRDefault="00005702" w:rsidP="008635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5879" w:rsidRPr="004E2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14:paraId="26C374EA" w14:textId="77777777" w:rsidR="005A5879" w:rsidRPr="004E2515" w:rsidRDefault="00005702" w:rsidP="008635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5879" w:rsidRPr="004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r w:rsidR="005A5879" w:rsidRPr="004E2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наймодателем жилых помещений в котором является лицо, деятельность которого подлежит проверке;</w:t>
      </w:r>
    </w:p>
    <w:p w14:paraId="3368F572" w14:textId="77777777" w:rsidR="005A5879" w:rsidRPr="004E2515" w:rsidRDefault="00B0697F" w:rsidP="00DF5C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5879" w:rsidRPr="004E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проведения последней плановой проверки юридического лица, индивидуального предпринимателя;</w:t>
      </w:r>
    </w:p>
    <w:p w14:paraId="5C9CF858" w14:textId="77777777" w:rsidR="005A5879" w:rsidRPr="004E2515" w:rsidRDefault="00B0697F" w:rsidP="00DF5C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5A5879" w:rsidRPr="004E2515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установления или изменения нормативов потребления коммунальных ресурсов (коммунальных услуг).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0CF03152" w14:textId="77777777" w:rsidR="005A5879" w:rsidRPr="004E2515" w:rsidRDefault="00B0697F" w:rsidP="00DF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 </w:t>
      </w:r>
      <w:r w:rsidR="005A5879" w:rsidRPr="004E2515">
        <w:rPr>
          <w:rFonts w:ascii="Times New Roman" w:hAnsi="Times New Roman" w:cs="Times New Roman"/>
          <w:sz w:val="28"/>
          <w:szCs w:val="28"/>
        </w:rPr>
        <w:t xml:space="preserve">Подпункт 4 пункта 3.3.2.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5A5879" w:rsidRPr="004E2515">
        <w:rPr>
          <w:rFonts w:ascii="Times New Roman" w:hAnsi="Times New Roman" w:cs="Times New Roman"/>
          <w:sz w:val="28"/>
          <w:szCs w:val="28"/>
        </w:rPr>
        <w:t xml:space="preserve"> 3.3.</w:t>
      </w:r>
      <w:r>
        <w:rPr>
          <w:rFonts w:ascii="Times New Roman" w:hAnsi="Times New Roman" w:cs="Times New Roman"/>
          <w:sz w:val="28"/>
          <w:szCs w:val="28"/>
        </w:rPr>
        <w:t xml:space="preserve">  раздела 3</w:t>
      </w:r>
      <w:r w:rsidR="00DF5CCF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5A5879" w:rsidRPr="004E2515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14:paraId="75A0D919" w14:textId="5D21EE86" w:rsidR="005A5879" w:rsidRPr="00DF5CCF" w:rsidRDefault="005A5879" w:rsidP="00DF5C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CF">
        <w:rPr>
          <w:rStyle w:val="a5"/>
          <w:rFonts w:ascii="Times New Roman" w:hAnsi="Times New Roman" w:cs="Times New Roman"/>
          <w:sz w:val="28"/>
          <w:szCs w:val="28"/>
        </w:rPr>
        <w:t xml:space="preserve">    «4)</w:t>
      </w:r>
      <w:r w:rsidR="007133B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F5CCF">
        <w:rPr>
          <w:rStyle w:val="a5"/>
          <w:rFonts w:ascii="Times New Roman" w:hAnsi="Times New Roman" w:cs="Times New Roman"/>
          <w:sz w:val="28"/>
          <w:szCs w:val="28"/>
        </w:rPr>
        <w:t xml:space="preserve">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5" w:history="1">
        <w:r w:rsidRPr="00DF5CCF">
          <w:rPr>
            <w:rStyle w:val="a5"/>
            <w:rFonts w:ascii="Times New Roman" w:hAnsi="Times New Roman" w:cs="Times New Roman"/>
            <w:sz w:val="28"/>
            <w:szCs w:val="28"/>
          </w:rPr>
          <w:t>части 1 статьи 164</w:t>
        </w:r>
      </w:hyperlink>
      <w:r w:rsidRPr="00DF5CCF">
        <w:rPr>
          <w:rStyle w:val="a5"/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 </w:t>
      </w:r>
      <w:hyperlink r:id="rId6" w:history="1">
        <w:r w:rsidRPr="00DF5CCF">
          <w:rPr>
            <w:rStyle w:val="a5"/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 w:rsidRPr="00DF5CCF">
        <w:rPr>
          <w:rStyle w:val="a5"/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</w:t>
      </w:r>
      <w:r w:rsidRPr="00DF5CCF">
        <w:rPr>
          <w:lang w:eastAsia="ru-RU"/>
        </w:rPr>
        <w:t xml:space="preserve"> </w:t>
      </w:r>
      <w:r w:rsidRPr="00DF5CCF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изменения размера платы за содержание жилого помещения, о фактах нарушения наймодателями жилых помещений в наемных домах социального использования </w:t>
      </w:r>
      <w:r w:rsidRPr="00DF5C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</w:t>
      </w:r>
      <w:r w:rsidRPr="00DF5CCF" w:rsidDel="000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CF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проверки).</w:t>
      </w:r>
      <w:r w:rsidR="007133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6B58AC5" w14:textId="3302B5D3" w:rsidR="00DF5CCF" w:rsidRDefault="005A5879" w:rsidP="00DF5C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CF">
        <w:rPr>
          <w:rFonts w:ascii="Times New Roman" w:hAnsi="Times New Roman" w:cs="Times New Roman"/>
          <w:sz w:val="28"/>
          <w:szCs w:val="28"/>
        </w:rPr>
        <w:t xml:space="preserve"> </w:t>
      </w:r>
      <w:r w:rsidR="00DF5CCF" w:rsidRPr="00DF5CCF">
        <w:rPr>
          <w:rFonts w:ascii="Times New Roman" w:hAnsi="Times New Roman" w:cs="Times New Roman"/>
          <w:sz w:val="28"/>
          <w:szCs w:val="28"/>
        </w:rPr>
        <w:t xml:space="preserve">       1.3. </w:t>
      </w:r>
      <w:r w:rsidRPr="00DF5CCF">
        <w:rPr>
          <w:rFonts w:ascii="Times New Roman" w:hAnsi="Times New Roman" w:cs="Times New Roman"/>
          <w:color w:val="000000"/>
          <w:sz w:val="28"/>
          <w:szCs w:val="28"/>
        </w:rPr>
        <w:t xml:space="preserve">Пункт 5.7 </w:t>
      </w:r>
      <w:r w:rsidR="00DF5CCF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Pr="00DF5CCF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DF5CCF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</w:t>
      </w:r>
      <w:r w:rsidRPr="00DF5CCF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 w:rsidR="007133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D99769D" w14:textId="77777777" w:rsidR="00DF5CCF" w:rsidRDefault="005A5879" w:rsidP="00DF5C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CC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F5CC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F5CCF">
        <w:rPr>
          <w:rFonts w:ascii="Times New Roman" w:hAnsi="Times New Roman" w:cs="Times New Roman"/>
          <w:color w:val="000000"/>
          <w:sz w:val="28"/>
          <w:szCs w:val="28"/>
        </w:rPr>
        <w:t>5.7. П</w:t>
      </w:r>
      <w:r w:rsidRPr="00DF5CCF">
        <w:rPr>
          <w:rFonts w:ascii="Times New Roman" w:hAnsi="Times New Roman" w:cs="Times New Roman"/>
          <w:color w:val="000000"/>
          <w:sz w:val="28"/>
          <w:szCs w:val="28"/>
        </w:rPr>
        <w:t>оступившая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14:paraId="33685714" w14:textId="77777777" w:rsidR="00DF5CCF" w:rsidRDefault="00DF5CCF" w:rsidP="00DF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2. Контроль за исполнением настоящего постановления возлагается на заместителя главы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44E15F6D" w14:textId="6BF7986A" w:rsidR="00DF5CCF" w:rsidRPr="00DF5CCF" w:rsidRDefault="00DF5CCF" w:rsidP="00DF5CCF">
      <w:pPr>
        <w:pStyle w:val="a6"/>
        <w:tabs>
          <w:tab w:val="left" w:pos="10348"/>
          <w:tab w:val="left" w:pos="1049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5CCF">
        <w:rPr>
          <w:sz w:val="28"/>
          <w:szCs w:val="28"/>
        </w:rPr>
        <w:t>3. Постановление вступает</w:t>
      </w:r>
      <w:r w:rsidR="007133B1">
        <w:rPr>
          <w:sz w:val="28"/>
          <w:szCs w:val="28"/>
        </w:rPr>
        <w:t xml:space="preserve"> в </w:t>
      </w:r>
      <w:proofErr w:type="gramStart"/>
      <w:r w:rsidR="007133B1">
        <w:rPr>
          <w:sz w:val="28"/>
          <w:szCs w:val="28"/>
        </w:rPr>
        <w:t xml:space="preserve">силу </w:t>
      </w:r>
      <w:r w:rsidRPr="00DF5CCF">
        <w:rPr>
          <w:sz w:val="28"/>
          <w:szCs w:val="28"/>
        </w:rPr>
        <w:t xml:space="preserve"> </w:t>
      </w:r>
      <w:r w:rsidR="0086356D">
        <w:rPr>
          <w:sz w:val="28"/>
          <w:szCs w:val="28"/>
        </w:rPr>
        <w:t>после</w:t>
      </w:r>
      <w:proofErr w:type="gramEnd"/>
      <w:r w:rsidRPr="00DF5CCF">
        <w:rPr>
          <w:sz w:val="28"/>
          <w:szCs w:val="28"/>
        </w:rPr>
        <w:t xml:space="preserve"> его официального опубликования в печатном издании «Ведомо</w:t>
      </w:r>
      <w:r w:rsidR="007133B1">
        <w:rPr>
          <w:sz w:val="28"/>
          <w:szCs w:val="28"/>
        </w:rPr>
        <w:t>с</w:t>
      </w:r>
      <w:r w:rsidRPr="00DF5CCF">
        <w:rPr>
          <w:sz w:val="28"/>
          <w:szCs w:val="28"/>
        </w:rPr>
        <w:t>ти органов местного самоуправления Первомайского сельсовета».</w:t>
      </w:r>
    </w:p>
    <w:p w14:paraId="1516A52D" w14:textId="77777777" w:rsidR="00DF5CCF" w:rsidRPr="00DF5CCF" w:rsidRDefault="00DF5CCF" w:rsidP="00DF5CCF">
      <w:pPr>
        <w:jc w:val="both"/>
        <w:rPr>
          <w:rFonts w:eastAsiaTheme="minorHAnsi"/>
          <w:sz w:val="28"/>
          <w:szCs w:val="28"/>
          <w:lang w:eastAsia="en-US"/>
        </w:rPr>
      </w:pPr>
    </w:p>
    <w:p w14:paraId="20CB7B41" w14:textId="77777777" w:rsidR="00DF5CCF" w:rsidRPr="00DF5CCF" w:rsidRDefault="00DF5CCF" w:rsidP="00DF5CCF">
      <w:pPr>
        <w:autoSpaceDE w:val="0"/>
        <w:autoSpaceDN w:val="0"/>
        <w:ind w:right="282"/>
        <w:jc w:val="both"/>
        <w:rPr>
          <w:sz w:val="28"/>
          <w:szCs w:val="28"/>
        </w:rPr>
      </w:pPr>
    </w:p>
    <w:p w14:paraId="3944202A" w14:textId="77777777" w:rsidR="00DF5CCF" w:rsidRPr="00DF5CCF" w:rsidRDefault="00DF5CCF" w:rsidP="00DF5CCF">
      <w:pPr>
        <w:autoSpaceDE w:val="0"/>
        <w:autoSpaceDN w:val="0"/>
        <w:ind w:right="282"/>
        <w:jc w:val="both"/>
        <w:rPr>
          <w:sz w:val="28"/>
          <w:szCs w:val="28"/>
        </w:rPr>
      </w:pPr>
    </w:p>
    <w:p w14:paraId="0592C3E7" w14:textId="77777777" w:rsidR="00DF5CCF" w:rsidRPr="00DF5CCF" w:rsidRDefault="00DF5CCF" w:rsidP="00DF5CCF">
      <w:pPr>
        <w:autoSpaceDE w:val="0"/>
        <w:autoSpaceDN w:val="0"/>
        <w:ind w:right="282"/>
        <w:jc w:val="both"/>
        <w:rPr>
          <w:sz w:val="28"/>
          <w:szCs w:val="28"/>
        </w:rPr>
      </w:pPr>
    </w:p>
    <w:p w14:paraId="6A7223D2" w14:textId="77777777" w:rsidR="00DF5CCF" w:rsidRPr="00DF5CCF" w:rsidRDefault="00DF5CCF" w:rsidP="00DF5CCF">
      <w:pPr>
        <w:autoSpaceDE w:val="0"/>
        <w:autoSpaceDN w:val="0"/>
        <w:ind w:right="139"/>
        <w:jc w:val="both"/>
        <w:rPr>
          <w:bCs/>
          <w:iCs/>
          <w:sz w:val="28"/>
          <w:szCs w:val="28"/>
        </w:rPr>
      </w:pPr>
      <w:r w:rsidRPr="00DF5CCF">
        <w:rPr>
          <w:sz w:val="28"/>
          <w:szCs w:val="28"/>
        </w:rPr>
        <w:t xml:space="preserve">Глава Первомайского сельсовета                                                                               </w:t>
      </w:r>
      <w:proofErr w:type="spellStart"/>
      <w:r w:rsidRPr="00DF5CCF">
        <w:rPr>
          <w:sz w:val="28"/>
          <w:szCs w:val="28"/>
        </w:rPr>
        <w:t>О.В.Ремиз</w:t>
      </w:r>
      <w:proofErr w:type="spellEnd"/>
    </w:p>
    <w:p w14:paraId="37D52441" w14:textId="77777777" w:rsidR="00DF5CCF" w:rsidRPr="00DF5CCF" w:rsidRDefault="00DF5CCF" w:rsidP="00DF5CCF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06DC99D9" w14:textId="77777777" w:rsidR="00DF5CCF" w:rsidRPr="00DF5CCF" w:rsidRDefault="00DF5CCF" w:rsidP="00DF5CCF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5806D134" w14:textId="77777777" w:rsidR="00DF5CCF" w:rsidRPr="00DF5CCF" w:rsidRDefault="00DF5CCF" w:rsidP="00DF5CCF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18949AA6" w14:textId="77777777" w:rsidR="00DF5CCF" w:rsidRPr="00DF5CCF" w:rsidRDefault="00DF5CCF" w:rsidP="00DF5CCF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17FD9538" w14:textId="77777777" w:rsidR="00DF5CCF" w:rsidRPr="00DF5CCF" w:rsidRDefault="00DF5CCF" w:rsidP="00DF5CCF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765240AF" w14:textId="77777777" w:rsidR="00DF5CCF" w:rsidRDefault="00DF5CCF" w:rsidP="00DF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887462" w14:textId="77777777" w:rsidR="00DF5CCF" w:rsidRDefault="00DF5CCF" w:rsidP="00DF5CCF">
      <w:pPr>
        <w:ind w:firstLine="561"/>
        <w:jc w:val="both"/>
        <w:rPr>
          <w:sz w:val="28"/>
          <w:szCs w:val="28"/>
        </w:rPr>
      </w:pPr>
    </w:p>
    <w:p w14:paraId="29E5A25A" w14:textId="77777777" w:rsidR="00DF5CCF" w:rsidRDefault="00DF5CCF" w:rsidP="00DF5CCF">
      <w:pPr>
        <w:ind w:firstLine="561"/>
        <w:jc w:val="both"/>
        <w:rPr>
          <w:sz w:val="28"/>
          <w:szCs w:val="28"/>
        </w:rPr>
      </w:pPr>
    </w:p>
    <w:p w14:paraId="69922CDC" w14:textId="77777777" w:rsidR="005A5879" w:rsidRPr="005A5879" w:rsidRDefault="005A5879" w:rsidP="00DF5CCF">
      <w:pPr>
        <w:jc w:val="both"/>
        <w:rPr>
          <w:sz w:val="28"/>
          <w:szCs w:val="28"/>
        </w:rPr>
      </w:pPr>
    </w:p>
    <w:sectPr w:rsidR="005A5879" w:rsidRPr="005A5879" w:rsidSect="004E25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7C95"/>
    <w:multiLevelType w:val="hybridMultilevel"/>
    <w:tmpl w:val="355EB9B6"/>
    <w:lvl w:ilvl="0" w:tplc="E248A44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79"/>
    <w:rsid w:val="00005702"/>
    <w:rsid w:val="00357FF8"/>
    <w:rsid w:val="004E2515"/>
    <w:rsid w:val="005852B6"/>
    <w:rsid w:val="005A5879"/>
    <w:rsid w:val="007133B1"/>
    <w:rsid w:val="0086356D"/>
    <w:rsid w:val="00B0697F"/>
    <w:rsid w:val="00D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88CC"/>
  <w15:chartTrackingRefBased/>
  <w15:docId w15:val="{EE231517-10CF-478E-99C9-3A4EC7EA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2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E251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F5C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DF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DF5C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F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997DB22F434B2EAD6C2621CD86C038A339E185FA58AD575DC5D211AF248177DE2C6F1A3C71h8I" TargetMode="External"/><Relationship Id="rId5" Type="http://schemas.openxmlformats.org/officeDocument/2006/relationships/hyperlink" Target="consultantplus://offline/ref=40997DB22F434B2EAD6C2621CD86C038A339E185FA58AD575DC5D211AF248177DE2C6F1F3E1B1DB475h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6</cp:revision>
  <cp:lastPrinted>2020-04-06T09:21:00Z</cp:lastPrinted>
  <dcterms:created xsi:type="dcterms:W3CDTF">2020-04-06T04:56:00Z</dcterms:created>
  <dcterms:modified xsi:type="dcterms:W3CDTF">2020-04-06T09:24:00Z</dcterms:modified>
</cp:coreProperties>
</file>