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53" w:rsidRPr="00344A53" w:rsidRDefault="00344A53" w:rsidP="00344A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4A53">
        <w:rPr>
          <w:rFonts w:ascii="Times New Roman" w:eastAsia="Calibri" w:hAnsi="Times New Roman" w:cs="Times New Roman"/>
          <w:sz w:val="28"/>
          <w:szCs w:val="28"/>
        </w:rPr>
        <w:t>АДМИНИСТРАЦИЯ ПЕРВОМАЙСКОГО СЕЛЬСОВЕТА</w:t>
      </w:r>
    </w:p>
    <w:p w:rsidR="00344A53" w:rsidRPr="00344A53" w:rsidRDefault="00344A53" w:rsidP="00344A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4A53">
        <w:rPr>
          <w:rFonts w:ascii="Times New Roman" w:eastAsia="Calibri" w:hAnsi="Times New Roman" w:cs="Times New Roman"/>
          <w:sz w:val="28"/>
          <w:szCs w:val="28"/>
        </w:rPr>
        <w:t>МОТЫГИНСКОГО РАЙОН КРАСНОЯРСКОГО КРАЯ</w:t>
      </w:r>
    </w:p>
    <w:p w:rsidR="00344A53" w:rsidRDefault="00344A53" w:rsidP="00344A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A53" w:rsidRPr="00344A53" w:rsidRDefault="00344A53" w:rsidP="00344A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A53" w:rsidRDefault="00344A53" w:rsidP="00344A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4A53"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:rsidR="00344A53" w:rsidRPr="00344A53" w:rsidRDefault="00344A53" w:rsidP="00344A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A53" w:rsidRPr="00344A53" w:rsidRDefault="00344A53" w:rsidP="00344A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4A53">
        <w:rPr>
          <w:rFonts w:ascii="Times New Roman" w:eastAsia="Calibri" w:hAnsi="Times New Roman" w:cs="Times New Roman"/>
          <w:sz w:val="28"/>
          <w:szCs w:val="28"/>
        </w:rPr>
        <w:t xml:space="preserve">10.04.2023                                       </w:t>
      </w:r>
      <w:proofErr w:type="spellStart"/>
      <w:r w:rsidRPr="00344A53">
        <w:rPr>
          <w:rFonts w:ascii="Times New Roman" w:eastAsia="Calibri" w:hAnsi="Times New Roman" w:cs="Times New Roman"/>
          <w:sz w:val="28"/>
          <w:szCs w:val="28"/>
        </w:rPr>
        <w:t>п.Первомайск</w:t>
      </w:r>
      <w:proofErr w:type="spellEnd"/>
      <w:r w:rsidRPr="00344A5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№ 15-Р</w:t>
      </w:r>
    </w:p>
    <w:p w:rsidR="00344A53" w:rsidRPr="00344A53" w:rsidRDefault="00344A53" w:rsidP="00344A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A53" w:rsidRDefault="00344A53" w:rsidP="00344A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4A53">
        <w:rPr>
          <w:rFonts w:ascii="Times New Roman" w:eastAsia="Calibri" w:hAnsi="Times New Roman" w:cs="Times New Roman"/>
          <w:sz w:val="28"/>
          <w:szCs w:val="28"/>
        </w:rPr>
        <w:t>О назначении публичных слушаний</w:t>
      </w:r>
    </w:p>
    <w:p w:rsidR="00344A53" w:rsidRPr="00344A53" w:rsidRDefault="00344A53" w:rsidP="00344A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A53" w:rsidRPr="00344A53" w:rsidRDefault="00344A53" w:rsidP="00344A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A53" w:rsidRPr="00344A53" w:rsidRDefault="00344A53" w:rsidP="00344A5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A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344A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</w:t>
      </w:r>
      <w:hyperlink r:id="rId4" w:tgtFrame="_blank" w:history="1">
        <w:r w:rsidRPr="00344A53">
          <w:rPr>
            <w:rFonts w:ascii="Times New Roman" w:eastAsia="Calibri" w:hAnsi="Times New Roman" w:cs="Times New Roman"/>
            <w:color w:val="000000"/>
            <w:sz w:val="28"/>
            <w:szCs w:val="28"/>
          </w:rPr>
          <w:t>Бюджетным кодексом Российской Федерации</w:t>
        </w:r>
      </w:hyperlink>
      <w:r w:rsidRPr="00344A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Федеральным законом </w:t>
      </w:r>
      <w:hyperlink r:id="rId5" w:tgtFrame="_blank" w:history="1">
        <w:r w:rsidRPr="00344A53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от 06.10.2003 № 131-ФЗ</w:t>
        </w:r>
      </w:hyperlink>
      <w:r w:rsidRPr="00344A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344A53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статьями 15, 39.2, 50, Устава Первомайского сельсовета </w:t>
      </w:r>
      <w:proofErr w:type="spellStart"/>
      <w:r w:rsidRPr="00344A53">
        <w:rPr>
          <w:rFonts w:ascii="Times New Roman" w:eastAsia="Calibri" w:hAnsi="Times New Roman" w:cs="Times New Roman"/>
          <w:sz w:val="28"/>
          <w:szCs w:val="28"/>
        </w:rPr>
        <w:t>Мотыгинского</w:t>
      </w:r>
      <w:proofErr w:type="spellEnd"/>
      <w:r w:rsidRPr="00344A53">
        <w:rPr>
          <w:rFonts w:ascii="Times New Roman" w:eastAsia="Calibri" w:hAnsi="Times New Roman" w:cs="Times New Roman"/>
          <w:sz w:val="28"/>
          <w:szCs w:val="28"/>
        </w:rPr>
        <w:t xml:space="preserve"> района Красноярского края, РАСПОРЯЖАЮСЬ:</w:t>
      </w:r>
    </w:p>
    <w:p w:rsidR="00344A53" w:rsidRPr="00344A53" w:rsidRDefault="00344A53" w:rsidP="00344A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A53">
        <w:rPr>
          <w:rFonts w:ascii="Times New Roman" w:eastAsia="Calibri" w:hAnsi="Times New Roman" w:cs="Times New Roman"/>
          <w:sz w:val="28"/>
          <w:szCs w:val="28"/>
        </w:rPr>
        <w:t xml:space="preserve">         1. Провести публичные слушания 25 апреля 2024 года в 15.00 часов.</w:t>
      </w:r>
    </w:p>
    <w:p w:rsidR="00344A53" w:rsidRPr="00344A53" w:rsidRDefault="00344A53" w:rsidP="00344A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A53">
        <w:rPr>
          <w:rFonts w:ascii="Times New Roman" w:eastAsia="Calibri" w:hAnsi="Times New Roman" w:cs="Times New Roman"/>
          <w:sz w:val="28"/>
          <w:szCs w:val="28"/>
        </w:rPr>
        <w:t xml:space="preserve">         2. Местом проведения публичных слушаний определить актовый зал администрации Первомайского сельсовета.</w:t>
      </w:r>
    </w:p>
    <w:p w:rsidR="00344A53" w:rsidRPr="00344A53" w:rsidRDefault="00344A53" w:rsidP="00344A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A53">
        <w:rPr>
          <w:rFonts w:ascii="Times New Roman" w:eastAsia="Calibri" w:hAnsi="Times New Roman" w:cs="Times New Roman"/>
          <w:sz w:val="28"/>
          <w:szCs w:val="28"/>
        </w:rPr>
        <w:t xml:space="preserve">         3. Инициатор проведения публичных слушаний - Глава Первомайского сельсовета.</w:t>
      </w:r>
    </w:p>
    <w:p w:rsidR="00344A53" w:rsidRPr="00344A53" w:rsidRDefault="00344A53" w:rsidP="00344A5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44A53">
        <w:rPr>
          <w:rFonts w:ascii="Times New Roman" w:eastAsia="Calibri" w:hAnsi="Times New Roman" w:cs="Times New Roman"/>
          <w:sz w:val="28"/>
          <w:szCs w:val="28"/>
        </w:rPr>
        <w:t xml:space="preserve">         4. О</w:t>
      </w:r>
      <w:r w:rsidRPr="00344A53">
        <w:rPr>
          <w:rFonts w:ascii="Times New Roman" w:eastAsia="Calibri" w:hAnsi="Times New Roman" w:cs="Times New Roman"/>
          <w:bCs/>
          <w:sz w:val="28"/>
          <w:szCs w:val="28"/>
        </w:rPr>
        <w:t>тче</w:t>
      </w: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344A53">
        <w:rPr>
          <w:rFonts w:ascii="Times New Roman" w:eastAsia="Calibri" w:hAnsi="Times New Roman" w:cs="Times New Roman"/>
          <w:bCs/>
          <w:sz w:val="28"/>
          <w:szCs w:val="28"/>
        </w:rPr>
        <w:t xml:space="preserve"> об исполнении бюджета Первомайского сельсовета за 2023 год </w:t>
      </w:r>
      <w:r w:rsidRPr="00344A53"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опубликовать в печатном издании «Ведомости органов местного самоуправления Первомайского сельсовета» и   разместить на официальном сайте администрации Первомайского сельсовета.</w:t>
      </w:r>
    </w:p>
    <w:p w:rsidR="00344A53" w:rsidRDefault="00344A53" w:rsidP="00344A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A53">
        <w:rPr>
          <w:rFonts w:ascii="Times New Roman" w:eastAsia="Calibri" w:hAnsi="Times New Roman" w:cs="Times New Roman"/>
          <w:sz w:val="28"/>
          <w:szCs w:val="28"/>
        </w:rPr>
        <w:t xml:space="preserve">         5. Распоряжение вступает в силу со дня подписания и подлежит опубликовани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344A53">
        <w:rPr>
          <w:rFonts w:ascii="Times New Roman" w:eastAsia="Calibri" w:hAnsi="Times New Roman" w:cs="Times New Roman"/>
          <w:sz w:val="28"/>
          <w:szCs w:val="28"/>
        </w:rPr>
        <w:t xml:space="preserve"> в печатном издании «Ведомости органов местного самоуправления Первомайского сельсовета» и размещению на официальном сайте администрации Первомайского сельсовета.</w:t>
      </w:r>
    </w:p>
    <w:p w:rsidR="00344A53" w:rsidRDefault="00344A53" w:rsidP="00344A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A53" w:rsidRDefault="00344A53" w:rsidP="00344A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0C4A" w:rsidRPr="00344A53" w:rsidRDefault="00344A53" w:rsidP="00344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53">
        <w:rPr>
          <w:rFonts w:ascii="Times New Roman" w:eastAsia="Calibri" w:hAnsi="Times New Roman" w:cs="Times New Roman"/>
          <w:sz w:val="28"/>
          <w:szCs w:val="28"/>
        </w:rPr>
        <w:t xml:space="preserve">Глава Первомайского сельсовета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proofErr w:type="spellStart"/>
      <w:r w:rsidRPr="00344A53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О.В.Ремиз</w:t>
      </w:r>
      <w:proofErr w:type="spellEnd"/>
      <w:r w:rsidRPr="003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sectPr w:rsidR="00DC0C4A" w:rsidRPr="00344A53" w:rsidSect="00344A5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53"/>
    <w:rsid w:val="00344A53"/>
    <w:rsid w:val="00DC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5D3A"/>
  <w15:chartTrackingRefBased/>
  <w15:docId w15:val="{587386E1-D3C1-4305-B39A-EEAFBDC3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hyperlink" Target="http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2024-04-12T01:35:00Z</dcterms:created>
  <dcterms:modified xsi:type="dcterms:W3CDTF">2024-04-12T01:41:00Z</dcterms:modified>
</cp:coreProperties>
</file>