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4D99" w14:textId="77777777" w:rsidR="00995815" w:rsidRDefault="00995815" w:rsidP="00995815">
      <w:pPr>
        <w:spacing w:after="0" w:line="0" w:lineRule="atLeast"/>
        <w:rPr>
          <w:rFonts w:ascii="Times New Roman" w:hAnsi="Times New Roman"/>
          <w:b/>
          <w:i/>
          <w:sz w:val="28"/>
          <w:szCs w:val="28"/>
        </w:rPr>
      </w:pPr>
      <w:r>
        <w:rPr>
          <w:rFonts w:ascii="Times New Roman" w:hAnsi="Times New Roman"/>
          <w:b/>
          <w:i/>
          <w:sz w:val="28"/>
          <w:szCs w:val="28"/>
        </w:rPr>
        <w:t>ШШШШШШШШШШШШШШШШШШШШШШШШШШШШШШШШШШ</w:t>
      </w:r>
    </w:p>
    <w:p w14:paraId="1C7EA826" w14:textId="77777777" w:rsidR="00995815" w:rsidRDefault="00995815" w:rsidP="00995815">
      <w:pPr>
        <w:spacing w:after="0" w:line="0" w:lineRule="atLeast"/>
        <w:jc w:val="center"/>
        <w:rPr>
          <w:rFonts w:ascii="Times New Roman" w:hAnsi="Times New Roman"/>
          <w:b/>
          <w:sz w:val="28"/>
          <w:szCs w:val="28"/>
        </w:rPr>
      </w:pPr>
      <w:r>
        <w:rPr>
          <w:rFonts w:ascii="Times New Roman" w:hAnsi="Times New Roman"/>
          <w:b/>
          <w:sz w:val="28"/>
          <w:szCs w:val="28"/>
        </w:rPr>
        <w:t>ВЕДОМОСТИ</w:t>
      </w:r>
    </w:p>
    <w:p w14:paraId="42056ACF" w14:textId="373C1C73" w:rsidR="00995815" w:rsidRDefault="00995815" w:rsidP="00995815">
      <w:pPr>
        <w:spacing w:after="0" w:line="0" w:lineRule="atLeast"/>
        <w:rPr>
          <w:rFonts w:ascii="Times New Roman" w:hAnsi="Times New Roman"/>
          <w:sz w:val="28"/>
          <w:szCs w:val="28"/>
        </w:rPr>
      </w:pPr>
      <w:r>
        <w:rPr>
          <w:rFonts w:ascii="Times New Roman" w:hAnsi="Times New Roman"/>
          <w:sz w:val="28"/>
          <w:szCs w:val="28"/>
        </w:rPr>
        <w:t xml:space="preserve">Издается   </w:t>
      </w:r>
      <w:r>
        <w:rPr>
          <w:rFonts w:ascii="Times New Roman" w:hAnsi="Times New Roman"/>
          <w:b/>
          <w:sz w:val="28"/>
          <w:szCs w:val="28"/>
        </w:rPr>
        <w:t xml:space="preserve">                           органов местного самоуправления                           </w:t>
      </w:r>
      <w:r>
        <w:rPr>
          <w:rFonts w:ascii="Times New Roman" w:hAnsi="Times New Roman"/>
          <w:sz w:val="28"/>
          <w:szCs w:val="28"/>
        </w:rPr>
        <w:t xml:space="preserve">№ </w:t>
      </w:r>
      <w:r w:rsidR="009D4EB0">
        <w:rPr>
          <w:rFonts w:ascii="Times New Roman" w:hAnsi="Times New Roman"/>
          <w:sz w:val="28"/>
          <w:szCs w:val="28"/>
        </w:rPr>
        <w:t>20</w:t>
      </w:r>
      <w:r w:rsidRPr="005A658F">
        <w:rPr>
          <w:rFonts w:ascii="Times New Roman" w:hAnsi="Times New Roman"/>
          <w:sz w:val="28"/>
          <w:szCs w:val="28"/>
        </w:rPr>
        <w:t xml:space="preserve"> (4</w:t>
      </w:r>
      <w:r w:rsidR="009A4CCE" w:rsidRPr="005A658F">
        <w:rPr>
          <w:rFonts w:ascii="Times New Roman" w:hAnsi="Times New Roman"/>
          <w:sz w:val="28"/>
          <w:szCs w:val="28"/>
        </w:rPr>
        <w:t>7</w:t>
      </w:r>
      <w:r w:rsidR="009D4EB0">
        <w:rPr>
          <w:rFonts w:ascii="Times New Roman" w:hAnsi="Times New Roman"/>
          <w:sz w:val="28"/>
          <w:szCs w:val="28"/>
        </w:rPr>
        <w:t>8</w:t>
      </w:r>
      <w:r w:rsidRPr="005A658F">
        <w:rPr>
          <w:rFonts w:ascii="Times New Roman" w:hAnsi="Times New Roman"/>
          <w:sz w:val="28"/>
          <w:szCs w:val="28"/>
        </w:rPr>
        <w:t>)</w:t>
      </w:r>
    </w:p>
    <w:p w14:paraId="64DF5918" w14:textId="003E3A1F" w:rsidR="00995815" w:rsidRDefault="00995815" w:rsidP="00995815">
      <w:pPr>
        <w:spacing w:after="0" w:line="0" w:lineRule="atLeast"/>
        <w:rPr>
          <w:rFonts w:ascii="Times New Roman" w:hAnsi="Times New Roman"/>
          <w:sz w:val="28"/>
          <w:szCs w:val="28"/>
        </w:rPr>
      </w:pPr>
      <w:r>
        <w:rPr>
          <w:rFonts w:ascii="Times New Roman" w:hAnsi="Times New Roman"/>
          <w:sz w:val="28"/>
          <w:szCs w:val="28"/>
        </w:rPr>
        <w:t>с 2007 года</w:t>
      </w:r>
      <w:r>
        <w:rPr>
          <w:rFonts w:ascii="Times New Roman" w:hAnsi="Times New Roman"/>
          <w:b/>
          <w:sz w:val="28"/>
          <w:szCs w:val="28"/>
        </w:rPr>
        <w:t xml:space="preserve">                                   Первомайского сельсовета               </w:t>
      </w:r>
      <w:r w:rsidR="009D4EB0" w:rsidRPr="009D4EB0">
        <w:rPr>
          <w:rFonts w:ascii="Times New Roman" w:hAnsi="Times New Roman"/>
          <w:bCs/>
          <w:sz w:val="28"/>
          <w:szCs w:val="28"/>
        </w:rPr>
        <w:t>09</w:t>
      </w:r>
      <w:r w:rsidR="009D4EB0">
        <w:rPr>
          <w:rFonts w:ascii="Times New Roman" w:hAnsi="Times New Roman"/>
          <w:b/>
          <w:sz w:val="28"/>
          <w:szCs w:val="28"/>
        </w:rPr>
        <w:t xml:space="preserve"> </w:t>
      </w:r>
      <w:r w:rsidR="009D4EB0" w:rsidRPr="009D4EB0">
        <w:rPr>
          <w:rFonts w:ascii="Times New Roman" w:hAnsi="Times New Roman"/>
          <w:bCs/>
          <w:sz w:val="28"/>
          <w:szCs w:val="28"/>
        </w:rPr>
        <w:t>августа</w:t>
      </w:r>
      <w:r>
        <w:rPr>
          <w:rFonts w:ascii="Times New Roman" w:hAnsi="Times New Roman"/>
          <w:sz w:val="28"/>
          <w:szCs w:val="28"/>
        </w:rPr>
        <w:t xml:space="preserve"> 2024 года</w:t>
      </w:r>
    </w:p>
    <w:p w14:paraId="6769DC03" w14:textId="77777777" w:rsidR="007D7EA9" w:rsidRDefault="00995815" w:rsidP="006D0137">
      <w:pPr>
        <w:spacing w:after="0"/>
        <w:rPr>
          <w:rFonts w:ascii="Times New Roman" w:hAnsi="Times New Roman"/>
          <w:b/>
          <w:i/>
          <w:sz w:val="28"/>
          <w:szCs w:val="28"/>
          <w:lang w:eastAsia="en-US"/>
        </w:rPr>
      </w:pPr>
      <w:r>
        <w:rPr>
          <w:rFonts w:ascii="Times New Roman" w:hAnsi="Times New Roman"/>
          <w:b/>
          <w:i/>
          <w:sz w:val="28"/>
          <w:szCs w:val="28"/>
          <w:lang w:eastAsia="en-US"/>
        </w:rPr>
        <w:t>ШШШШШШШШШШШШШШШШШШШШШШШШШШШШШШШШШШ</w:t>
      </w:r>
    </w:p>
    <w:p w14:paraId="7074A0D5" w14:textId="77777777" w:rsidR="00F27389" w:rsidRPr="00F27389" w:rsidRDefault="00F27389" w:rsidP="00F27389">
      <w:pPr>
        <w:spacing w:after="0" w:line="240" w:lineRule="auto"/>
        <w:jc w:val="center"/>
        <w:rPr>
          <w:rFonts w:ascii="Times New Roman" w:eastAsia="Calibri" w:hAnsi="Times New Roman"/>
          <w:lang w:eastAsia="en-US"/>
        </w:rPr>
      </w:pPr>
      <w:bookmarkStart w:id="0" w:name="RANGE!A1:F32"/>
      <w:bookmarkEnd w:id="0"/>
      <w:r w:rsidRPr="00F27389">
        <w:rPr>
          <w:rFonts w:ascii="Times New Roman" w:eastAsia="Calibri" w:hAnsi="Times New Roman"/>
          <w:lang w:eastAsia="en-US"/>
        </w:rPr>
        <w:t>АДМИНИСТРАЦИЯ ПЕРВОМАЙСКОГО СЕЛЬСОВЕТА</w:t>
      </w:r>
    </w:p>
    <w:p w14:paraId="454B03CA" w14:textId="77777777" w:rsidR="00F27389" w:rsidRPr="00F27389" w:rsidRDefault="00F27389" w:rsidP="00F27389">
      <w:pPr>
        <w:spacing w:after="0" w:line="240" w:lineRule="auto"/>
        <w:jc w:val="center"/>
        <w:rPr>
          <w:rFonts w:ascii="Times New Roman" w:eastAsia="Calibri" w:hAnsi="Times New Roman"/>
          <w:lang w:eastAsia="en-US"/>
        </w:rPr>
      </w:pPr>
      <w:r w:rsidRPr="00F27389">
        <w:rPr>
          <w:rFonts w:ascii="Times New Roman" w:eastAsia="Calibri" w:hAnsi="Times New Roman"/>
          <w:lang w:eastAsia="en-US"/>
        </w:rPr>
        <w:t>МОТЫГИНСКОГО РАЙОНА КРАСНОЯРСКОГО КРАЯ</w:t>
      </w:r>
    </w:p>
    <w:p w14:paraId="69DD3253" w14:textId="77777777" w:rsidR="00F27389" w:rsidRPr="00F27389" w:rsidRDefault="00F27389" w:rsidP="00F27389">
      <w:pPr>
        <w:spacing w:after="0" w:line="240" w:lineRule="auto"/>
        <w:jc w:val="center"/>
        <w:rPr>
          <w:rFonts w:ascii="Times New Roman" w:eastAsia="Calibri" w:hAnsi="Times New Roman"/>
          <w:lang w:eastAsia="en-US"/>
        </w:rPr>
      </w:pPr>
    </w:p>
    <w:p w14:paraId="65E0811A" w14:textId="77777777" w:rsidR="00F27389" w:rsidRPr="00F27389" w:rsidRDefault="00F27389" w:rsidP="00F27389">
      <w:pPr>
        <w:spacing w:after="0" w:line="240" w:lineRule="auto"/>
        <w:jc w:val="center"/>
        <w:rPr>
          <w:rFonts w:ascii="Times New Roman" w:eastAsia="Calibri" w:hAnsi="Times New Roman"/>
          <w:b/>
          <w:lang w:eastAsia="en-US"/>
        </w:rPr>
      </w:pPr>
      <w:r w:rsidRPr="00F27389">
        <w:rPr>
          <w:rFonts w:ascii="Times New Roman" w:eastAsia="Calibri" w:hAnsi="Times New Roman"/>
          <w:b/>
          <w:lang w:eastAsia="en-US"/>
        </w:rPr>
        <w:t>ПОСТАНОВЛЕНИЕ</w:t>
      </w:r>
    </w:p>
    <w:p w14:paraId="70C5B250" w14:textId="77777777" w:rsidR="00F27389" w:rsidRPr="00F27389" w:rsidRDefault="00F27389" w:rsidP="00F27389">
      <w:pPr>
        <w:spacing w:after="0" w:line="240" w:lineRule="auto"/>
        <w:jc w:val="center"/>
        <w:rPr>
          <w:rFonts w:ascii="Times New Roman" w:eastAsia="Calibri" w:hAnsi="Times New Roman"/>
          <w:b/>
          <w:bCs/>
          <w:lang w:eastAsia="en-US"/>
        </w:rPr>
      </w:pPr>
    </w:p>
    <w:p w14:paraId="6B56882B" w14:textId="02BB90CC" w:rsidR="00F27389" w:rsidRPr="00F27389" w:rsidRDefault="00F27389" w:rsidP="009D4EB0">
      <w:pPr>
        <w:tabs>
          <w:tab w:val="left" w:pos="709"/>
        </w:tabs>
        <w:spacing w:after="0" w:line="240" w:lineRule="auto"/>
        <w:rPr>
          <w:rFonts w:ascii="Times New Roman" w:eastAsia="Calibri" w:hAnsi="Times New Roman"/>
          <w:lang w:eastAsia="en-US"/>
        </w:rPr>
      </w:pPr>
      <w:r w:rsidRPr="00F27389">
        <w:rPr>
          <w:rFonts w:ascii="Times New Roman" w:eastAsia="Calibri" w:hAnsi="Times New Roman"/>
          <w:lang w:eastAsia="en-US"/>
        </w:rPr>
        <w:t>0</w:t>
      </w:r>
      <w:r w:rsidR="009D4EB0">
        <w:rPr>
          <w:rFonts w:ascii="Times New Roman" w:eastAsia="Calibri" w:hAnsi="Times New Roman"/>
          <w:lang w:eastAsia="en-US"/>
        </w:rPr>
        <w:t>8</w:t>
      </w:r>
      <w:r w:rsidRPr="00F27389">
        <w:rPr>
          <w:rFonts w:ascii="Times New Roman" w:eastAsia="Calibri" w:hAnsi="Times New Roman"/>
          <w:lang w:eastAsia="en-US"/>
        </w:rPr>
        <w:t>.0</w:t>
      </w:r>
      <w:r w:rsidR="009D4EB0">
        <w:rPr>
          <w:rFonts w:ascii="Times New Roman" w:eastAsia="Calibri" w:hAnsi="Times New Roman"/>
          <w:lang w:eastAsia="en-US"/>
        </w:rPr>
        <w:t>8</w:t>
      </w:r>
      <w:r w:rsidRPr="00F27389">
        <w:rPr>
          <w:rFonts w:ascii="Times New Roman" w:eastAsia="Calibri" w:hAnsi="Times New Roman"/>
          <w:lang w:eastAsia="en-US"/>
        </w:rPr>
        <w:t xml:space="preserve">.2024                              </w:t>
      </w:r>
      <w:r w:rsidR="009D4EB0">
        <w:rPr>
          <w:rFonts w:ascii="Times New Roman" w:eastAsia="Calibri" w:hAnsi="Times New Roman"/>
          <w:lang w:eastAsia="en-US"/>
        </w:rPr>
        <w:t xml:space="preserve">                               </w:t>
      </w:r>
      <w:r w:rsidRPr="00F27389">
        <w:rPr>
          <w:rFonts w:ascii="Times New Roman" w:eastAsia="Calibri" w:hAnsi="Times New Roman"/>
          <w:lang w:eastAsia="en-US"/>
        </w:rPr>
        <w:t xml:space="preserve">      п. Первомайск                                                 </w:t>
      </w:r>
      <w:r w:rsidR="009D4EB0">
        <w:rPr>
          <w:rFonts w:ascii="Times New Roman" w:eastAsia="Calibri" w:hAnsi="Times New Roman"/>
          <w:lang w:eastAsia="en-US"/>
        </w:rPr>
        <w:t xml:space="preserve">                           </w:t>
      </w:r>
      <w:r w:rsidRPr="00F27389">
        <w:rPr>
          <w:rFonts w:ascii="Times New Roman" w:eastAsia="Calibri" w:hAnsi="Times New Roman"/>
          <w:lang w:eastAsia="en-US"/>
        </w:rPr>
        <w:t xml:space="preserve">№ </w:t>
      </w:r>
      <w:r w:rsidR="009D4EB0">
        <w:rPr>
          <w:rFonts w:ascii="Times New Roman" w:eastAsia="Calibri" w:hAnsi="Times New Roman"/>
          <w:lang w:eastAsia="en-US"/>
        </w:rPr>
        <w:t>53</w:t>
      </w:r>
    </w:p>
    <w:p w14:paraId="71B2C30B" w14:textId="77777777" w:rsidR="00F27389" w:rsidRPr="00F27389" w:rsidRDefault="00F27389" w:rsidP="00F27389">
      <w:pPr>
        <w:spacing w:after="0" w:line="240" w:lineRule="auto"/>
        <w:rPr>
          <w:rFonts w:ascii="Times New Roman" w:eastAsia="Calibri" w:hAnsi="Times New Roman"/>
          <w:lang w:eastAsia="en-US"/>
        </w:rPr>
      </w:pPr>
    </w:p>
    <w:p w14:paraId="69C38EEB" w14:textId="77777777" w:rsidR="009D4EB0" w:rsidRPr="009D4EB0" w:rsidRDefault="009D4EB0" w:rsidP="009D4EB0">
      <w:pPr>
        <w:spacing w:after="0" w:line="240" w:lineRule="auto"/>
        <w:jc w:val="center"/>
        <w:rPr>
          <w:rFonts w:ascii="Times New Roman" w:hAnsi="Times New Roman"/>
          <w:b/>
          <w:bCs/>
          <w:color w:val="000000"/>
          <w:lang w:bidi="ru-RU"/>
        </w:rPr>
      </w:pPr>
      <w:r w:rsidRPr="009D4EB0">
        <w:rPr>
          <w:rFonts w:ascii="Times New Roman" w:hAnsi="Times New Roman"/>
          <w:b/>
          <w:bCs/>
          <w:color w:val="000000"/>
          <w:lang w:bidi="ru-RU"/>
        </w:rPr>
        <w:t xml:space="preserve">О внесении изменения в постановление администрации Первомайского сельсовета </w:t>
      </w:r>
      <w:bookmarkStart w:id="1" w:name="_Hlk95752168"/>
      <w:r w:rsidRPr="009D4EB0">
        <w:rPr>
          <w:rFonts w:ascii="Times New Roman" w:hAnsi="Times New Roman"/>
          <w:b/>
          <w:bCs/>
          <w:color w:val="000000"/>
          <w:lang w:bidi="ru-RU"/>
        </w:rPr>
        <w:t xml:space="preserve">Мотыгинского района </w:t>
      </w:r>
      <w:bookmarkEnd w:id="1"/>
      <w:r w:rsidRPr="009D4EB0">
        <w:rPr>
          <w:rFonts w:ascii="Times New Roman" w:hAnsi="Times New Roman"/>
          <w:b/>
          <w:bCs/>
          <w:color w:val="000000"/>
          <w:lang w:bidi="ru-RU"/>
        </w:rPr>
        <w:t xml:space="preserve">от 07.12.2023 № 60 </w:t>
      </w:r>
      <w:bookmarkStart w:id="2" w:name="_Hlk95745775"/>
      <w:r w:rsidRPr="009D4EB0">
        <w:rPr>
          <w:rFonts w:ascii="Times New Roman" w:hAnsi="Times New Roman"/>
          <w:b/>
          <w:bCs/>
          <w:color w:val="000000"/>
          <w:lang w:bidi="ru-RU"/>
        </w:rPr>
        <w:t>«Об утверждении перечней главных администраторов доходов и источников финансирования дефицита бюджета Первомайского сельсовета,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2024 и плановый период 2025-2026 годов»</w:t>
      </w:r>
    </w:p>
    <w:bookmarkEnd w:id="2"/>
    <w:p w14:paraId="0E4EB753" w14:textId="77777777" w:rsidR="009D4EB0" w:rsidRPr="009D4EB0" w:rsidRDefault="009D4EB0" w:rsidP="009D4EB0">
      <w:pPr>
        <w:spacing w:after="0" w:line="240" w:lineRule="auto"/>
        <w:jc w:val="center"/>
        <w:rPr>
          <w:rFonts w:ascii="Times New Roman" w:hAnsi="Times New Roman"/>
          <w:b/>
          <w:bCs/>
          <w:color w:val="000000"/>
          <w:lang w:bidi="ru-RU"/>
        </w:rPr>
      </w:pPr>
    </w:p>
    <w:p w14:paraId="7CDB987B" w14:textId="77777777" w:rsidR="009D4EB0" w:rsidRPr="009D4EB0" w:rsidRDefault="009D4EB0" w:rsidP="009D4EB0">
      <w:pPr>
        <w:spacing w:after="0" w:line="240" w:lineRule="auto"/>
        <w:jc w:val="center"/>
        <w:rPr>
          <w:rFonts w:ascii="Times New Roman" w:hAnsi="Times New Roman"/>
          <w:b/>
          <w:bCs/>
          <w:color w:val="000000"/>
          <w:lang w:bidi="ru-RU"/>
        </w:rPr>
      </w:pPr>
    </w:p>
    <w:p w14:paraId="0F75A2C5" w14:textId="77777777" w:rsidR="009D4EB0" w:rsidRPr="009D4EB0" w:rsidRDefault="009D4EB0" w:rsidP="009D4EB0">
      <w:pPr>
        <w:spacing w:after="0" w:line="240" w:lineRule="auto"/>
        <w:ind w:firstLine="709"/>
        <w:jc w:val="both"/>
        <w:rPr>
          <w:rFonts w:ascii="Times New Roman" w:hAnsi="Times New Roman"/>
          <w:b/>
          <w:bCs/>
        </w:rPr>
      </w:pPr>
      <w:r w:rsidRPr="009D4EB0">
        <w:rPr>
          <w:rFonts w:ascii="Times New Roman" w:hAnsi="Times New Roman"/>
          <w:color w:val="000000"/>
          <w:lang w:bidi="ru-RU"/>
        </w:rPr>
        <w:t>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р</w:t>
      </w:r>
      <w:r w:rsidRPr="009D4EB0">
        <w:rPr>
          <w:rFonts w:ascii="Times New Roman" w:eastAsia="Calibri" w:hAnsi="Times New Roman"/>
          <w:lang w:eastAsia="en-US"/>
        </w:rPr>
        <w:t xml:space="preserve">уководствуясь статьями 15, 32 Устава Первомайского сельсовета Мотыгинского района Красноярского края, </w:t>
      </w:r>
      <w:r w:rsidRPr="009D4EB0">
        <w:rPr>
          <w:rFonts w:ascii="Times New Roman" w:hAnsi="Times New Roman"/>
        </w:rPr>
        <w:t>ПОСТАНОВЛЯЮ:</w:t>
      </w:r>
    </w:p>
    <w:p w14:paraId="2EF20B40" w14:textId="2246BA0A" w:rsidR="009D4EB0" w:rsidRPr="009D4EB0" w:rsidRDefault="009D4EB0" w:rsidP="009D4EB0">
      <w:pPr>
        <w:pStyle w:val="aff0"/>
        <w:numPr>
          <w:ilvl w:val="0"/>
          <w:numId w:val="32"/>
        </w:numPr>
        <w:tabs>
          <w:tab w:val="left" w:pos="720"/>
        </w:tabs>
        <w:spacing w:after="0" w:line="240" w:lineRule="auto"/>
        <w:ind w:left="0" w:firstLine="720"/>
        <w:jc w:val="both"/>
        <w:rPr>
          <w:rFonts w:ascii="Times New Roman" w:hAnsi="Times New Roman"/>
        </w:rPr>
      </w:pPr>
      <w:r w:rsidRPr="009D4EB0">
        <w:rPr>
          <w:rFonts w:ascii="Times New Roman" w:hAnsi="Times New Roman"/>
        </w:rPr>
        <w:t xml:space="preserve">Внести в постановление администрации Первомайского сельсовета </w:t>
      </w:r>
      <w:r w:rsidRPr="009D4EB0">
        <w:rPr>
          <w:rFonts w:ascii="Times New Roman" w:hAnsi="Times New Roman"/>
          <w:color w:val="000000"/>
          <w:lang w:bidi="ru-RU"/>
        </w:rPr>
        <w:t>Мотыгинского района</w:t>
      </w:r>
      <w:r w:rsidRPr="009D4EB0">
        <w:rPr>
          <w:rFonts w:ascii="Times New Roman" w:hAnsi="Times New Roman"/>
          <w:b/>
          <w:bCs/>
          <w:color w:val="000000"/>
          <w:lang w:bidi="ru-RU"/>
        </w:rPr>
        <w:t xml:space="preserve"> </w:t>
      </w:r>
      <w:r w:rsidRPr="009D4EB0">
        <w:rPr>
          <w:rFonts w:ascii="Times New Roman" w:hAnsi="Times New Roman"/>
        </w:rPr>
        <w:t>от 07.12.2023 № 60 «Об утверждении перечней главных администраторов доходов и источников финансирования дефицита бюджета Первомайского сельсовета,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2024 и плановый период 2025-2026 годов» (далее - постановление) следующее изменение:</w:t>
      </w:r>
    </w:p>
    <w:p w14:paraId="16A66C1F" w14:textId="77777777" w:rsidR="009D4EB0" w:rsidRPr="009D4EB0" w:rsidRDefault="009D4EB0" w:rsidP="009D4EB0">
      <w:pPr>
        <w:tabs>
          <w:tab w:val="left" w:pos="1134"/>
        </w:tabs>
        <w:spacing w:after="0" w:line="240" w:lineRule="auto"/>
        <w:ind w:firstLine="709"/>
        <w:jc w:val="both"/>
        <w:rPr>
          <w:rFonts w:ascii="Times New Roman" w:hAnsi="Times New Roman"/>
        </w:rPr>
      </w:pPr>
      <w:r w:rsidRPr="009D4EB0">
        <w:rPr>
          <w:rFonts w:ascii="Times New Roman" w:hAnsi="Times New Roman"/>
        </w:rPr>
        <w:t>1.1 Приложение 1 к постановлению изложить в новой редакции согласно приложению к настоящему постановлению.</w:t>
      </w:r>
    </w:p>
    <w:p w14:paraId="098E9AE3" w14:textId="483ADCF1" w:rsidR="009D4EB0" w:rsidRPr="009D4EB0" w:rsidRDefault="009D4EB0" w:rsidP="009D4EB0">
      <w:pPr>
        <w:pStyle w:val="aff0"/>
        <w:numPr>
          <w:ilvl w:val="0"/>
          <w:numId w:val="32"/>
        </w:numPr>
        <w:tabs>
          <w:tab w:val="left" w:pos="1134"/>
        </w:tabs>
        <w:spacing w:after="0" w:line="240" w:lineRule="auto"/>
        <w:jc w:val="both"/>
        <w:rPr>
          <w:rFonts w:ascii="Times New Roman" w:hAnsi="Times New Roman"/>
        </w:rPr>
      </w:pPr>
      <w:r w:rsidRPr="009D4EB0">
        <w:rPr>
          <w:rFonts w:ascii="Times New Roman" w:hAnsi="Times New Roman"/>
        </w:rPr>
        <w:t>Контроль за исполнением настоящего постановления оставляю за собой.</w:t>
      </w:r>
    </w:p>
    <w:p w14:paraId="3ED89DBA" w14:textId="7690931A" w:rsidR="009D4EB0" w:rsidRPr="009D4EB0" w:rsidRDefault="009D4EB0" w:rsidP="009D4EB0">
      <w:pPr>
        <w:spacing w:after="0" w:line="240" w:lineRule="auto"/>
        <w:jc w:val="both"/>
        <w:rPr>
          <w:rFonts w:ascii="Times New Roman" w:hAnsi="Times New Roman"/>
        </w:rPr>
      </w:pPr>
      <w:r w:rsidRPr="009D4EB0">
        <w:rPr>
          <w:rFonts w:ascii="Times New Roman" w:hAnsi="Times New Roman"/>
        </w:rPr>
        <w:t xml:space="preserve">       </w:t>
      </w:r>
      <w:r>
        <w:rPr>
          <w:rFonts w:ascii="Times New Roman" w:hAnsi="Times New Roman"/>
        </w:rPr>
        <w:t xml:space="preserve">   </w:t>
      </w:r>
      <w:r w:rsidRPr="009D4EB0">
        <w:rPr>
          <w:rFonts w:ascii="Times New Roman" w:hAnsi="Times New Roman"/>
        </w:rPr>
        <w:t xml:space="preserve">   3. Постановление вступает в силу с даты подписания и подлежит официальному опубликованию в печатном издании «Ведомости органов местного самоуправления Первомайского сельсовета».</w:t>
      </w:r>
    </w:p>
    <w:p w14:paraId="1727C94E" w14:textId="77777777" w:rsidR="009D4EB0" w:rsidRPr="009D4EB0" w:rsidRDefault="009D4EB0" w:rsidP="009D4EB0">
      <w:pPr>
        <w:tabs>
          <w:tab w:val="left" w:pos="1134"/>
        </w:tabs>
        <w:spacing w:after="0" w:line="240" w:lineRule="auto"/>
        <w:jc w:val="both"/>
        <w:rPr>
          <w:rFonts w:ascii="Times New Roman" w:hAnsi="Times New Roman"/>
        </w:rPr>
      </w:pPr>
    </w:p>
    <w:p w14:paraId="6C627BEA" w14:textId="7B397485" w:rsidR="009D4EB0" w:rsidRPr="009D4EB0" w:rsidRDefault="009D4EB0" w:rsidP="009D4EB0">
      <w:pPr>
        <w:spacing w:after="0" w:line="240" w:lineRule="auto"/>
        <w:jc w:val="both"/>
        <w:rPr>
          <w:rFonts w:ascii="Times New Roman" w:hAnsi="Times New Roman"/>
        </w:rPr>
      </w:pPr>
      <w:r w:rsidRPr="009D4EB0">
        <w:rPr>
          <w:rFonts w:ascii="Times New Roman" w:hAnsi="Times New Roman"/>
        </w:rPr>
        <w:t xml:space="preserve">Глава Первомайского сельсовета                                                 </w:t>
      </w:r>
      <w:r>
        <w:rPr>
          <w:rFonts w:ascii="Times New Roman" w:hAnsi="Times New Roman"/>
        </w:rPr>
        <w:t xml:space="preserve">                                                          </w:t>
      </w:r>
      <w:r w:rsidRPr="009D4EB0">
        <w:rPr>
          <w:rFonts w:ascii="Times New Roman" w:hAnsi="Times New Roman"/>
        </w:rPr>
        <w:t xml:space="preserve">            О. В. Ремиз</w:t>
      </w:r>
    </w:p>
    <w:p w14:paraId="1938C442" w14:textId="77777777" w:rsidR="009D4EB0" w:rsidRPr="009D4EB0" w:rsidRDefault="009D4EB0" w:rsidP="009D4EB0">
      <w:pPr>
        <w:spacing w:after="0" w:line="240" w:lineRule="auto"/>
        <w:jc w:val="both"/>
        <w:rPr>
          <w:rFonts w:ascii="Times New Roman" w:hAnsi="Times New Roman"/>
        </w:rPr>
      </w:pPr>
    </w:p>
    <w:p w14:paraId="31CDE262" w14:textId="3C33C029" w:rsidR="009D4EB0" w:rsidRDefault="009D4EB0" w:rsidP="009D4EB0">
      <w:pPr>
        <w:spacing w:after="0" w:line="240" w:lineRule="auto"/>
        <w:jc w:val="right"/>
        <w:rPr>
          <w:rFonts w:ascii="Times New Roman" w:hAnsi="Times New Roman"/>
        </w:rPr>
      </w:pPr>
      <w:r w:rsidRPr="009D4EB0">
        <w:rPr>
          <w:rFonts w:ascii="Times New Roman" w:hAnsi="Times New Roman"/>
        </w:rPr>
        <w:t xml:space="preserve">                                                                                                Дата подписания 08.08.2024</w:t>
      </w:r>
    </w:p>
    <w:p w14:paraId="285FA8B5" w14:textId="77777777" w:rsidR="009D4EB0" w:rsidRPr="009D4EB0" w:rsidRDefault="009D4EB0" w:rsidP="009D4EB0">
      <w:pPr>
        <w:spacing w:after="0" w:line="240" w:lineRule="auto"/>
        <w:jc w:val="right"/>
        <w:rPr>
          <w:rFonts w:ascii="Times New Roman" w:hAnsi="Times New Roman"/>
        </w:rPr>
      </w:pPr>
    </w:p>
    <w:tbl>
      <w:tblPr>
        <w:tblStyle w:val="a6"/>
        <w:tblW w:w="5528"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9D4EB0" w:rsidRPr="009D4EB0" w14:paraId="361E0441" w14:textId="77777777" w:rsidTr="009D4EB0">
        <w:tc>
          <w:tcPr>
            <w:tcW w:w="5528" w:type="dxa"/>
          </w:tcPr>
          <w:p w14:paraId="42728B3D" w14:textId="77777777" w:rsidR="009D4EB0" w:rsidRPr="009D4EB0" w:rsidRDefault="009D4EB0" w:rsidP="009D4EB0">
            <w:pPr>
              <w:jc w:val="right"/>
              <w:rPr>
                <w:rFonts w:ascii="Times New Roman" w:hAnsi="Times New Roman"/>
              </w:rPr>
            </w:pPr>
            <w:bookmarkStart w:id="3" w:name="_Hlk97026645"/>
            <w:r w:rsidRPr="009D4EB0">
              <w:rPr>
                <w:rFonts w:ascii="Times New Roman" w:hAnsi="Times New Roman"/>
              </w:rPr>
              <w:t xml:space="preserve">Приложение </w:t>
            </w:r>
          </w:p>
          <w:p w14:paraId="27F8B2EA" w14:textId="7C42B313" w:rsidR="009D4EB0" w:rsidRPr="009D4EB0" w:rsidRDefault="009D4EB0" w:rsidP="009D4EB0">
            <w:pPr>
              <w:jc w:val="right"/>
              <w:rPr>
                <w:rFonts w:ascii="Times New Roman" w:hAnsi="Times New Roman"/>
                <w:color w:val="171717"/>
              </w:rPr>
            </w:pPr>
            <w:r w:rsidRPr="009D4EB0">
              <w:rPr>
                <w:rFonts w:ascii="Times New Roman" w:hAnsi="Times New Roman"/>
              </w:rPr>
              <w:t>к постановлению администрации Первомайского</w:t>
            </w:r>
            <w:r>
              <w:rPr>
                <w:rFonts w:ascii="Times New Roman" w:hAnsi="Times New Roman"/>
              </w:rPr>
              <w:t xml:space="preserve"> </w:t>
            </w:r>
            <w:r w:rsidRPr="009D4EB0">
              <w:rPr>
                <w:rFonts w:ascii="Times New Roman" w:hAnsi="Times New Roman"/>
              </w:rPr>
              <w:t xml:space="preserve">сельсовета </w:t>
            </w:r>
            <w:r>
              <w:rPr>
                <w:rFonts w:ascii="Times New Roman" w:hAnsi="Times New Roman"/>
              </w:rPr>
              <w:t>о</w:t>
            </w:r>
            <w:r w:rsidRPr="009D4EB0">
              <w:rPr>
                <w:rFonts w:ascii="Times New Roman" w:hAnsi="Times New Roman"/>
                <w:color w:val="171717"/>
              </w:rPr>
              <w:t>т 08.08.2024 № 53</w:t>
            </w:r>
          </w:p>
          <w:p w14:paraId="0AF48351" w14:textId="77777777" w:rsidR="009D4EB0" w:rsidRPr="009D4EB0" w:rsidRDefault="009D4EB0" w:rsidP="009D4EB0">
            <w:pPr>
              <w:jc w:val="right"/>
              <w:rPr>
                <w:rFonts w:ascii="Times New Roman" w:hAnsi="Times New Roman"/>
              </w:rPr>
            </w:pPr>
          </w:p>
          <w:p w14:paraId="615E78C4" w14:textId="77777777" w:rsidR="009D4EB0" w:rsidRPr="009D4EB0" w:rsidRDefault="009D4EB0" w:rsidP="009D4EB0">
            <w:pPr>
              <w:jc w:val="right"/>
              <w:rPr>
                <w:rFonts w:ascii="Times New Roman" w:hAnsi="Times New Roman"/>
              </w:rPr>
            </w:pPr>
            <w:r w:rsidRPr="009D4EB0">
              <w:rPr>
                <w:rFonts w:ascii="Times New Roman" w:hAnsi="Times New Roman"/>
              </w:rPr>
              <w:t>Приложение 1</w:t>
            </w:r>
          </w:p>
          <w:p w14:paraId="78575C63" w14:textId="024716CF" w:rsidR="009D4EB0" w:rsidRPr="009D4EB0" w:rsidRDefault="009D4EB0" w:rsidP="009D4EB0">
            <w:pPr>
              <w:jc w:val="right"/>
              <w:rPr>
                <w:rFonts w:ascii="Times New Roman" w:hAnsi="Times New Roman"/>
              </w:rPr>
            </w:pPr>
            <w:r w:rsidRPr="009D4EB0">
              <w:rPr>
                <w:rFonts w:ascii="Times New Roman" w:hAnsi="Times New Roman"/>
              </w:rPr>
              <w:t>к постановлению администрации Первомайского сельсовета от 07.12.2023 № 60</w:t>
            </w:r>
          </w:p>
          <w:p w14:paraId="4A804684" w14:textId="77777777" w:rsidR="009D4EB0" w:rsidRPr="009D4EB0" w:rsidRDefault="009D4EB0" w:rsidP="009D4EB0">
            <w:pPr>
              <w:rPr>
                <w:rFonts w:ascii="Times New Roman" w:hAnsi="Times New Roman"/>
              </w:rPr>
            </w:pPr>
          </w:p>
        </w:tc>
      </w:tr>
    </w:tbl>
    <w:p w14:paraId="38960456" w14:textId="77777777" w:rsidR="009D4EB0" w:rsidRPr="009D4EB0" w:rsidRDefault="009D4EB0" w:rsidP="009D4EB0">
      <w:pPr>
        <w:spacing w:after="0" w:line="240" w:lineRule="auto"/>
        <w:jc w:val="center"/>
        <w:rPr>
          <w:rFonts w:ascii="Times New Roman" w:hAnsi="Times New Roman"/>
        </w:rPr>
      </w:pPr>
      <w:r w:rsidRPr="009D4EB0">
        <w:rPr>
          <w:rFonts w:ascii="Times New Roman" w:hAnsi="Times New Roman"/>
        </w:rPr>
        <w:t xml:space="preserve">Перечень главных администраторов доходов </w:t>
      </w:r>
    </w:p>
    <w:p w14:paraId="6E311F19" w14:textId="77777777" w:rsidR="009D4EB0" w:rsidRPr="009D4EB0" w:rsidRDefault="009D4EB0" w:rsidP="009D4EB0">
      <w:pPr>
        <w:spacing w:after="0" w:line="240" w:lineRule="auto"/>
        <w:jc w:val="center"/>
        <w:rPr>
          <w:rFonts w:ascii="Times New Roman" w:hAnsi="Times New Roman"/>
          <w:sz w:val="28"/>
          <w:szCs w:val="28"/>
        </w:rPr>
      </w:pPr>
      <w:r w:rsidRPr="009D4EB0">
        <w:rPr>
          <w:rFonts w:ascii="Times New Roman" w:hAnsi="Times New Roman"/>
        </w:rPr>
        <w:t>бюджета Первомайского сельсовета</w:t>
      </w:r>
    </w:p>
    <w:p w14:paraId="6D82E356" w14:textId="77777777" w:rsidR="009D4EB0" w:rsidRPr="009D4EB0" w:rsidRDefault="009D4EB0" w:rsidP="009D4EB0">
      <w:pPr>
        <w:spacing w:after="0" w:line="240" w:lineRule="auto"/>
        <w:ind w:left="300"/>
        <w:jc w:val="center"/>
        <w:rPr>
          <w:rFonts w:ascii="Times New Roman" w:hAnsi="Times New Roman"/>
          <w:sz w:val="28"/>
          <w:szCs w:val="28"/>
        </w:rPr>
      </w:pPr>
    </w:p>
    <w:tbl>
      <w:tblPr>
        <w:tblStyle w:val="a6"/>
        <w:tblW w:w="10768" w:type="dxa"/>
        <w:tblLook w:val="04A0" w:firstRow="1" w:lastRow="0" w:firstColumn="1" w:lastColumn="0" w:noHBand="0" w:noVBand="1"/>
      </w:tblPr>
      <w:tblGrid>
        <w:gridCol w:w="592"/>
        <w:gridCol w:w="1354"/>
        <w:gridCol w:w="1593"/>
        <w:gridCol w:w="69"/>
        <w:gridCol w:w="7160"/>
      </w:tblGrid>
      <w:tr w:rsidR="009D4EB0" w:rsidRPr="009D4EB0" w14:paraId="3F29AE5E" w14:textId="77777777" w:rsidTr="009D4EB0">
        <w:tc>
          <w:tcPr>
            <w:tcW w:w="592" w:type="dxa"/>
          </w:tcPr>
          <w:p w14:paraId="515851C1" w14:textId="77777777" w:rsidR="009D4EB0" w:rsidRPr="009D4EB0" w:rsidRDefault="009D4EB0" w:rsidP="009D4EB0">
            <w:pPr>
              <w:rPr>
                <w:rFonts w:ascii="Times New Roman" w:hAnsi="Times New Roman"/>
              </w:rPr>
            </w:pPr>
            <w:r w:rsidRPr="009D4EB0">
              <w:rPr>
                <w:rFonts w:ascii="Times New Roman" w:hAnsi="Times New Roman"/>
              </w:rPr>
              <w:t>№ п/п</w:t>
            </w:r>
          </w:p>
        </w:tc>
        <w:tc>
          <w:tcPr>
            <w:tcW w:w="1354" w:type="dxa"/>
          </w:tcPr>
          <w:p w14:paraId="4445282A" w14:textId="77777777" w:rsidR="009D4EB0" w:rsidRPr="009D4EB0" w:rsidRDefault="009D4EB0" w:rsidP="009D4EB0">
            <w:pPr>
              <w:jc w:val="center"/>
              <w:rPr>
                <w:rFonts w:ascii="Times New Roman" w:hAnsi="Times New Roman"/>
              </w:rPr>
            </w:pPr>
            <w:r w:rsidRPr="009D4EB0">
              <w:rPr>
                <w:rFonts w:ascii="Times New Roman" w:hAnsi="Times New Roman"/>
              </w:rPr>
              <w:t xml:space="preserve">Код </w:t>
            </w:r>
          </w:p>
          <w:p w14:paraId="2C229EF0" w14:textId="77777777" w:rsidR="009D4EB0" w:rsidRPr="009D4EB0" w:rsidRDefault="009D4EB0" w:rsidP="009D4EB0">
            <w:pPr>
              <w:jc w:val="center"/>
              <w:rPr>
                <w:rFonts w:ascii="Times New Roman" w:hAnsi="Times New Roman"/>
              </w:rPr>
            </w:pPr>
            <w:r w:rsidRPr="009D4EB0">
              <w:rPr>
                <w:rFonts w:ascii="Times New Roman" w:hAnsi="Times New Roman"/>
              </w:rPr>
              <w:t xml:space="preserve">главного </w:t>
            </w:r>
            <w:proofErr w:type="spellStart"/>
            <w:r w:rsidRPr="009D4EB0">
              <w:rPr>
                <w:rFonts w:ascii="Times New Roman" w:hAnsi="Times New Roman"/>
              </w:rPr>
              <w:t>админист</w:t>
            </w:r>
            <w:proofErr w:type="spellEnd"/>
          </w:p>
          <w:p w14:paraId="47382232" w14:textId="77777777" w:rsidR="009D4EB0" w:rsidRPr="009D4EB0" w:rsidRDefault="009D4EB0" w:rsidP="009D4EB0">
            <w:pPr>
              <w:jc w:val="center"/>
              <w:rPr>
                <w:rFonts w:ascii="Times New Roman" w:hAnsi="Times New Roman"/>
              </w:rPr>
            </w:pPr>
            <w:proofErr w:type="spellStart"/>
            <w:r w:rsidRPr="009D4EB0">
              <w:rPr>
                <w:rFonts w:ascii="Times New Roman" w:hAnsi="Times New Roman"/>
              </w:rPr>
              <w:t>ратора</w:t>
            </w:r>
            <w:proofErr w:type="spellEnd"/>
          </w:p>
        </w:tc>
        <w:tc>
          <w:tcPr>
            <w:tcW w:w="1662" w:type="dxa"/>
            <w:gridSpan w:val="2"/>
          </w:tcPr>
          <w:p w14:paraId="4F84BD2B" w14:textId="77777777" w:rsidR="009D4EB0" w:rsidRPr="009D4EB0" w:rsidRDefault="009D4EB0" w:rsidP="009D4EB0">
            <w:pPr>
              <w:jc w:val="center"/>
              <w:rPr>
                <w:rFonts w:ascii="Times New Roman" w:hAnsi="Times New Roman"/>
              </w:rPr>
            </w:pPr>
            <w:r w:rsidRPr="009D4EB0">
              <w:rPr>
                <w:rFonts w:ascii="Times New Roman" w:hAnsi="Times New Roman"/>
              </w:rPr>
              <w:t>Код классификации дохода</w:t>
            </w:r>
          </w:p>
        </w:tc>
        <w:tc>
          <w:tcPr>
            <w:tcW w:w="7160" w:type="dxa"/>
          </w:tcPr>
          <w:p w14:paraId="3259EEC4" w14:textId="77777777" w:rsidR="009D4EB0" w:rsidRPr="009D4EB0" w:rsidRDefault="009D4EB0" w:rsidP="009D4EB0">
            <w:pPr>
              <w:ind w:hanging="175"/>
              <w:jc w:val="center"/>
              <w:rPr>
                <w:rFonts w:ascii="Times New Roman" w:hAnsi="Times New Roman"/>
              </w:rPr>
            </w:pPr>
            <w:r w:rsidRPr="009D4EB0">
              <w:rPr>
                <w:rFonts w:ascii="Times New Roman" w:hAnsi="Times New Roman"/>
              </w:rPr>
              <w:t>Наименование платежа</w:t>
            </w:r>
          </w:p>
        </w:tc>
      </w:tr>
      <w:tr w:rsidR="009D4EB0" w:rsidRPr="009D4EB0" w14:paraId="2A02115C" w14:textId="77777777" w:rsidTr="009D4EB0">
        <w:tc>
          <w:tcPr>
            <w:tcW w:w="592" w:type="dxa"/>
          </w:tcPr>
          <w:p w14:paraId="3D132BD5" w14:textId="77777777" w:rsidR="009D4EB0" w:rsidRPr="009D4EB0" w:rsidRDefault="009D4EB0" w:rsidP="009D4EB0">
            <w:pPr>
              <w:jc w:val="center"/>
              <w:rPr>
                <w:rFonts w:ascii="Times New Roman" w:hAnsi="Times New Roman"/>
                <w:lang w:val="en-US"/>
              </w:rPr>
            </w:pPr>
          </w:p>
        </w:tc>
        <w:tc>
          <w:tcPr>
            <w:tcW w:w="1354" w:type="dxa"/>
          </w:tcPr>
          <w:p w14:paraId="2385627F" w14:textId="77777777" w:rsidR="009D4EB0" w:rsidRPr="009D4EB0" w:rsidRDefault="009D4EB0" w:rsidP="009D4EB0">
            <w:pPr>
              <w:jc w:val="center"/>
              <w:rPr>
                <w:rFonts w:ascii="Times New Roman" w:hAnsi="Times New Roman"/>
                <w:b/>
                <w:lang w:val="en-US"/>
              </w:rPr>
            </w:pPr>
            <w:r w:rsidRPr="009D4EB0">
              <w:rPr>
                <w:rFonts w:ascii="Times New Roman" w:hAnsi="Times New Roman"/>
                <w:b/>
                <w:lang w:val="en-US"/>
              </w:rPr>
              <w:t>182</w:t>
            </w:r>
          </w:p>
        </w:tc>
        <w:tc>
          <w:tcPr>
            <w:tcW w:w="8822" w:type="dxa"/>
            <w:gridSpan w:val="3"/>
          </w:tcPr>
          <w:p w14:paraId="4F206CFD" w14:textId="77777777" w:rsidR="009D4EB0" w:rsidRPr="009D4EB0" w:rsidRDefault="009D4EB0" w:rsidP="009D4EB0">
            <w:pPr>
              <w:tabs>
                <w:tab w:val="left" w:pos="2205"/>
              </w:tabs>
              <w:jc w:val="center"/>
              <w:rPr>
                <w:rFonts w:ascii="Times New Roman" w:hAnsi="Times New Roman"/>
              </w:rPr>
            </w:pPr>
            <w:r w:rsidRPr="009D4EB0">
              <w:rPr>
                <w:rFonts w:ascii="Times New Roman" w:hAnsi="Times New Roman"/>
                <w:b/>
                <w:bCs/>
              </w:rPr>
              <w:t>УПРАВЛЕНИЕ ФЕДЕРАЛЬНОЙ НАЛОГОВОЙ СЛУЖБЫ ПО КРАСНОЯРСКОМУ КРАЮ</w:t>
            </w:r>
          </w:p>
        </w:tc>
      </w:tr>
      <w:tr w:rsidR="009D4EB0" w:rsidRPr="009D4EB0" w14:paraId="436624C5" w14:textId="77777777" w:rsidTr="009D4EB0">
        <w:tc>
          <w:tcPr>
            <w:tcW w:w="592" w:type="dxa"/>
          </w:tcPr>
          <w:p w14:paraId="2C60BC08" w14:textId="77777777" w:rsidR="009D4EB0" w:rsidRPr="009D4EB0" w:rsidRDefault="009D4EB0" w:rsidP="009D4EB0">
            <w:pPr>
              <w:jc w:val="center"/>
              <w:rPr>
                <w:rFonts w:ascii="Times New Roman" w:hAnsi="Times New Roman"/>
                <w:lang w:val="en-US"/>
              </w:rPr>
            </w:pPr>
            <w:r w:rsidRPr="009D4EB0">
              <w:rPr>
                <w:rFonts w:ascii="Times New Roman" w:hAnsi="Times New Roman"/>
                <w:lang w:val="en-US"/>
              </w:rPr>
              <w:t>1</w:t>
            </w:r>
          </w:p>
        </w:tc>
        <w:tc>
          <w:tcPr>
            <w:tcW w:w="1354" w:type="dxa"/>
          </w:tcPr>
          <w:p w14:paraId="161A4EEF" w14:textId="77777777" w:rsidR="009D4EB0" w:rsidRPr="009D4EB0" w:rsidRDefault="009D4EB0" w:rsidP="009D4EB0">
            <w:pPr>
              <w:jc w:val="center"/>
              <w:rPr>
                <w:rFonts w:ascii="Times New Roman" w:hAnsi="Times New Roman"/>
                <w:lang w:val="en-US"/>
              </w:rPr>
            </w:pPr>
            <w:r w:rsidRPr="009D4EB0">
              <w:rPr>
                <w:rFonts w:ascii="Times New Roman" w:hAnsi="Times New Roman"/>
                <w:lang w:val="en-US"/>
              </w:rPr>
              <w:t>182</w:t>
            </w:r>
          </w:p>
        </w:tc>
        <w:tc>
          <w:tcPr>
            <w:tcW w:w="1593" w:type="dxa"/>
          </w:tcPr>
          <w:p w14:paraId="0A52DA01" w14:textId="77777777" w:rsidR="009D4EB0" w:rsidRPr="009D4EB0" w:rsidRDefault="009D4EB0" w:rsidP="009D4EB0">
            <w:pPr>
              <w:tabs>
                <w:tab w:val="left" w:pos="2205"/>
              </w:tabs>
              <w:rPr>
                <w:rFonts w:ascii="Times New Roman" w:hAnsi="Times New Roman"/>
                <w:b/>
                <w:bCs/>
              </w:rPr>
            </w:pPr>
            <w:r w:rsidRPr="009D4EB0">
              <w:rPr>
                <w:rFonts w:ascii="Times New Roman" w:hAnsi="Times New Roman"/>
              </w:rPr>
              <w:t xml:space="preserve">1 01 02010 01 </w:t>
            </w:r>
            <w:r w:rsidRPr="009D4EB0">
              <w:rPr>
                <w:rFonts w:ascii="Times New Roman" w:hAnsi="Times New Roman"/>
                <w:lang w:val="en-US"/>
              </w:rPr>
              <w:t>0</w:t>
            </w:r>
            <w:r w:rsidRPr="009D4EB0">
              <w:rPr>
                <w:rFonts w:ascii="Times New Roman" w:hAnsi="Times New Roman"/>
              </w:rPr>
              <w:t>000 110</w:t>
            </w:r>
          </w:p>
        </w:tc>
        <w:tc>
          <w:tcPr>
            <w:tcW w:w="7229" w:type="dxa"/>
            <w:gridSpan w:val="2"/>
          </w:tcPr>
          <w:p w14:paraId="27820E2A" w14:textId="77777777" w:rsidR="009D4EB0" w:rsidRPr="009D4EB0" w:rsidRDefault="009D4EB0" w:rsidP="009D4EB0">
            <w:pPr>
              <w:tabs>
                <w:tab w:val="left" w:pos="2205"/>
              </w:tabs>
              <w:jc w:val="both"/>
              <w:rPr>
                <w:rFonts w:ascii="Times New Roman" w:hAnsi="Times New Roman"/>
                <w:b/>
                <w:bCs/>
              </w:rPr>
            </w:pPr>
            <w:r w:rsidRPr="009D4EB0">
              <w:rPr>
                <w:rFonts w:ascii="Times New Roman" w:hAnsi="Times New Roman"/>
              </w:rPr>
              <w:t xml:space="preserve">Налог на доходы физических лиц с доходов, источником которых является налоговый агент, за исключением доходов, в отношении которых </w:t>
            </w:r>
            <w:r w:rsidRPr="009D4EB0">
              <w:rPr>
                <w:rFonts w:ascii="Times New Roman" w:hAnsi="Times New Roman"/>
              </w:rPr>
              <w:lastRenderedPageBreak/>
              <w:t xml:space="preserve">исчисление и уплата налога осуществляются в соответствии со статьями 227, 227.1 и 228 Налогового кодекса Российской Федерации </w:t>
            </w:r>
          </w:p>
        </w:tc>
      </w:tr>
      <w:tr w:rsidR="009D4EB0" w:rsidRPr="009D4EB0" w14:paraId="1360E4C6" w14:textId="77777777" w:rsidTr="009D4EB0">
        <w:tc>
          <w:tcPr>
            <w:tcW w:w="592" w:type="dxa"/>
          </w:tcPr>
          <w:p w14:paraId="409D664B" w14:textId="77777777" w:rsidR="009D4EB0" w:rsidRPr="009D4EB0" w:rsidRDefault="009D4EB0" w:rsidP="009D4EB0">
            <w:pPr>
              <w:jc w:val="center"/>
              <w:rPr>
                <w:rFonts w:ascii="Times New Roman" w:hAnsi="Times New Roman"/>
              </w:rPr>
            </w:pPr>
            <w:r w:rsidRPr="009D4EB0">
              <w:rPr>
                <w:rFonts w:ascii="Times New Roman" w:hAnsi="Times New Roman"/>
              </w:rPr>
              <w:lastRenderedPageBreak/>
              <w:t>2</w:t>
            </w:r>
          </w:p>
        </w:tc>
        <w:tc>
          <w:tcPr>
            <w:tcW w:w="1354" w:type="dxa"/>
          </w:tcPr>
          <w:p w14:paraId="716A2515" w14:textId="77777777" w:rsidR="009D4EB0" w:rsidRPr="009D4EB0" w:rsidRDefault="009D4EB0" w:rsidP="009D4EB0">
            <w:pPr>
              <w:jc w:val="center"/>
              <w:rPr>
                <w:rFonts w:ascii="Times New Roman" w:hAnsi="Times New Roman"/>
              </w:rPr>
            </w:pPr>
            <w:r w:rsidRPr="009D4EB0">
              <w:rPr>
                <w:rFonts w:ascii="Times New Roman" w:hAnsi="Times New Roman"/>
              </w:rPr>
              <w:t>182</w:t>
            </w:r>
          </w:p>
        </w:tc>
        <w:tc>
          <w:tcPr>
            <w:tcW w:w="1593" w:type="dxa"/>
          </w:tcPr>
          <w:p w14:paraId="101D8EAB" w14:textId="77777777" w:rsidR="009D4EB0" w:rsidRPr="009D4EB0" w:rsidRDefault="009D4EB0" w:rsidP="009D4EB0">
            <w:pPr>
              <w:tabs>
                <w:tab w:val="left" w:pos="2205"/>
              </w:tabs>
              <w:rPr>
                <w:rFonts w:ascii="Times New Roman" w:hAnsi="Times New Roman"/>
              </w:rPr>
            </w:pPr>
            <w:r w:rsidRPr="009D4EB0">
              <w:rPr>
                <w:rFonts w:ascii="Times New Roman" w:hAnsi="Times New Roman"/>
              </w:rPr>
              <w:t>1 01 02020 01 0000 110</w:t>
            </w:r>
          </w:p>
        </w:tc>
        <w:tc>
          <w:tcPr>
            <w:tcW w:w="7229" w:type="dxa"/>
            <w:gridSpan w:val="2"/>
          </w:tcPr>
          <w:p w14:paraId="58F6E94C"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8" w:anchor="dst3019" w:history="1">
              <w:r w:rsidRPr="009D4EB0">
                <w:rPr>
                  <w:rFonts w:ascii="Times New Roman" w:hAnsi="Times New Roman"/>
                </w:rPr>
                <w:t>статьей 227</w:t>
              </w:r>
            </w:hyperlink>
            <w:r w:rsidRPr="009D4EB0">
              <w:rPr>
                <w:rFonts w:ascii="Times New Roman" w:hAnsi="Times New Roman"/>
              </w:rPr>
              <w:t xml:space="preserve"> Налогового кодекса Российской Федерации</w:t>
            </w:r>
          </w:p>
        </w:tc>
      </w:tr>
      <w:tr w:rsidR="009D4EB0" w:rsidRPr="009D4EB0" w14:paraId="55E62791" w14:textId="77777777" w:rsidTr="009D4EB0">
        <w:tc>
          <w:tcPr>
            <w:tcW w:w="592" w:type="dxa"/>
          </w:tcPr>
          <w:p w14:paraId="07354372" w14:textId="77777777" w:rsidR="009D4EB0" w:rsidRPr="009D4EB0" w:rsidRDefault="009D4EB0" w:rsidP="009D4EB0">
            <w:pPr>
              <w:jc w:val="center"/>
              <w:rPr>
                <w:rFonts w:ascii="Times New Roman" w:hAnsi="Times New Roman"/>
              </w:rPr>
            </w:pPr>
            <w:r w:rsidRPr="009D4EB0">
              <w:rPr>
                <w:rFonts w:ascii="Times New Roman" w:hAnsi="Times New Roman"/>
              </w:rPr>
              <w:t>3</w:t>
            </w:r>
          </w:p>
        </w:tc>
        <w:tc>
          <w:tcPr>
            <w:tcW w:w="1354" w:type="dxa"/>
          </w:tcPr>
          <w:p w14:paraId="216912C8" w14:textId="77777777" w:rsidR="009D4EB0" w:rsidRPr="009D4EB0" w:rsidRDefault="009D4EB0" w:rsidP="009D4EB0">
            <w:pPr>
              <w:jc w:val="center"/>
              <w:rPr>
                <w:rFonts w:ascii="Times New Roman" w:hAnsi="Times New Roman"/>
              </w:rPr>
            </w:pPr>
            <w:r w:rsidRPr="009D4EB0">
              <w:rPr>
                <w:rFonts w:ascii="Times New Roman" w:hAnsi="Times New Roman"/>
              </w:rPr>
              <w:t>182</w:t>
            </w:r>
          </w:p>
        </w:tc>
        <w:tc>
          <w:tcPr>
            <w:tcW w:w="1593" w:type="dxa"/>
          </w:tcPr>
          <w:p w14:paraId="57023622" w14:textId="77777777" w:rsidR="009D4EB0" w:rsidRPr="009D4EB0" w:rsidRDefault="009D4EB0" w:rsidP="009D4EB0">
            <w:pPr>
              <w:tabs>
                <w:tab w:val="left" w:pos="2205"/>
              </w:tabs>
              <w:rPr>
                <w:rFonts w:ascii="Times New Roman" w:hAnsi="Times New Roman"/>
              </w:rPr>
            </w:pPr>
            <w:r w:rsidRPr="009D4EB0">
              <w:rPr>
                <w:rFonts w:ascii="Times New Roman" w:hAnsi="Times New Roman"/>
              </w:rPr>
              <w:t>1 01 02030 01 0000 110</w:t>
            </w:r>
          </w:p>
        </w:tc>
        <w:tc>
          <w:tcPr>
            <w:tcW w:w="7229" w:type="dxa"/>
            <w:gridSpan w:val="2"/>
          </w:tcPr>
          <w:p w14:paraId="0AE38807"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rPr>
              <w:t xml:space="preserve">Налог на доходы физических лиц с доходов, полученных физическими лицами в соответствии со </w:t>
            </w:r>
            <w:hyperlink r:id="rId9" w:anchor="dst101491" w:history="1">
              <w:r w:rsidRPr="009D4EB0">
                <w:rPr>
                  <w:rFonts w:ascii="Times New Roman" w:hAnsi="Times New Roman"/>
                </w:rPr>
                <w:t>статьей 228</w:t>
              </w:r>
            </w:hyperlink>
            <w:r w:rsidRPr="009D4EB0">
              <w:rPr>
                <w:rFonts w:ascii="Times New Roman" w:hAnsi="Times New Roman"/>
              </w:rPr>
              <w:t xml:space="preserve"> Налогового кодекса Российской Федерации</w:t>
            </w:r>
          </w:p>
        </w:tc>
      </w:tr>
      <w:tr w:rsidR="009D4EB0" w:rsidRPr="009D4EB0" w14:paraId="1D19863D" w14:textId="77777777" w:rsidTr="009D4EB0">
        <w:tc>
          <w:tcPr>
            <w:tcW w:w="592" w:type="dxa"/>
          </w:tcPr>
          <w:p w14:paraId="7988DA43" w14:textId="77777777" w:rsidR="009D4EB0" w:rsidRPr="009D4EB0" w:rsidRDefault="009D4EB0" w:rsidP="009D4EB0">
            <w:pPr>
              <w:jc w:val="center"/>
              <w:rPr>
                <w:rFonts w:ascii="Times New Roman" w:hAnsi="Times New Roman"/>
              </w:rPr>
            </w:pPr>
            <w:r w:rsidRPr="009D4EB0">
              <w:rPr>
                <w:rFonts w:ascii="Times New Roman" w:hAnsi="Times New Roman"/>
              </w:rPr>
              <w:t>4</w:t>
            </w:r>
          </w:p>
        </w:tc>
        <w:tc>
          <w:tcPr>
            <w:tcW w:w="1354" w:type="dxa"/>
          </w:tcPr>
          <w:p w14:paraId="122A2E75" w14:textId="77777777" w:rsidR="009D4EB0" w:rsidRPr="009D4EB0" w:rsidRDefault="009D4EB0" w:rsidP="009D4EB0">
            <w:pPr>
              <w:jc w:val="center"/>
              <w:rPr>
                <w:rFonts w:ascii="Times New Roman" w:hAnsi="Times New Roman"/>
                <w:lang w:val="en-US"/>
              </w:rPr>
            </w:pPr>
            <w:r w:rsidRPr="009D4EB0">
              <w:rPr>
                <w:rFonts w:ascii="Times New Roman" w:hAnsi="Times New Roman"/>
                <w:lang w:val="en-US"/>
              </w:rPr>
              <w:t>182</w:t>
            </w:r>
          </w:p>
        </w:tc>
        <w:tc>
          <w:tcPr>
            <w:tcW w:w="1593" w:type="dxa"/>
          </w:tcPr>
          <w:p w14:paraId="77450A8E" w14:textId="77777777" w:rsidR="009D4EB0" w:rsidRPr="009D4EB0" w:rsidRDefault="009D4EB0" w:rsidP="009D4EB0">
            <w:pPr>
              <w:tabs>
                <w:tab w:val="left" w:pos="2205"/>
              </w:tabs>
              <w:rPr>
                <w:rFonts w:ascii="Times New Roman" w:hAnsi="Times New Roman"/>
              </w:rPr>
            </w:pPr>
            <w:r w:rsidRPr="009D4EB0">
              <w:rPr>
                <w:rFonts w:ascii="Times New Roman" w:hAnsi="Times New Roman"/>
              </w:rPr>
              <w:t>1 03 02231 01 0000 110</w:t>
            </w:r>
          </w:p>
        </w:tc>
        <w:tc>
          <w:tcPr>
            <w:tcW w:w="7229" w:type="dxa"/>
            <w:gridSpan w:val="2"/>
          </w:tcPr>
          <w:p w14:paraId="2EB2D170"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4EB0" w:rsidRPr="009D4EB0" w14:paraId="44ECFA7A" w14:textId="77777777" w:rsidTr="009D4EB0">
        <w:tc>
          <w:tcPr>
            <w:tcW w:w="592" w:type="dxa"/>
          </w:tcPr>
          <w:p w14:paraId="773F8FC0" w14:textId="77777777" w:rsidR="009D4EB0" w:rsidRPr="009D4EB0" w:rsidRDefault="009D4EB0" w:rsidP="009D4EB0">
            <w:pPr>
              <w:jc w:val="center"/>
              <w:rPr>
                <w:rFonts w:ascii="Times New Roman" w:hAnsi="Times New Roman"/>
              </w:rPr>
            </w:pPr>
            <w:r w:rsidRPr="009D4EB0">
              <w:rPr>
                <w:rFonts w:ascii="Times New Roman" w:hAnsi="Times New Roman"/>
              </w:rPr>
              <w:t>5</w:t>
            </w:r>
          </w:p>
        </w:tc>
        <w:tc>
          <w:tcPr>
            <w:tcW w:w="1354" w:type="dxa"/>
          </w:tcPr>
          <w:p w14:paraId="5C7A9E6D" w14:textId="77777777" w:rsidR="009D4EB0" w:rsidRPr="009D4EB0" w:rsidRDefault="009D4EB0" w:rsidP="009D4EB0">
            <w:pPr>
              <w:jc w:val="center"/>
              <w:rPr>
                <w:rFonts w:ascii="Times New Roman" w:hAnsi="Times New Roman"/>
                <w:lang w:val="en-US"/>
              </w:rPr>
            </w:pPr>
            <w:r w:rsidRPr="009D4EB0">
              <w:rPr>
                <w:rFonts w:ascii="Times New Roman" w:hAnsi="Times New Roman"/>
                <w:lang w:val="en-US"/>
              </w:rPr>
              <w:t>182</w:t>
            </w:r>
          </w:p>
        </w:tc>
        <w:tc>
          <w:tcPr>
            <w:tcW w:w="1593" w:type="dxa"/>
          </w:tcPr>
          <w:p w14:paraId="671CA82B" w14:textId="77777777" w:rsidR="009D4EB0" w:rsidRPr="009D4EB0" w:rsidRDefault="009D4EB0" w:rsidP="009D4EB0">
            <w:pPr>
              <w:tabs>
                <w:tab w:val="left" w:pos="2205"/>
              </w:tabs>
              <w:rPr>
                <w:rFonts w:ascii="Times New Roman" w:hAnsi="Times New Roman"/>
              </w:rPr>
            </w:pPr>
            <w:r w:rsidRPr="009D4EB0">
              <w:rPr>
                <w:rFonts w:ascii="Times New Roman" w:hAnsi="Times New Roman"/>
              </w:rPr>
              <w:t>1 03 02241 01 0000 110</w:t>
            </w:r>
          </w:p>
        </w:tc>
        <w:tc>
          <w:tcPr>
            <w:tcW w:w="7229" w:type="dxa"/>
            <w:gridSpan w:val="2"/>
          </w:tcPr>
          <w:p w14:paraId="516C5B07"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4EB0" w:rsidRPr="009D4EB0" w14:paraId="16B4DE5F" w14:textId="77777777" w:rsidTr="009D4EB0">
        <w:tc>
          <w:tcPr>
            <w:tcW w:w="592" w:type="dxa"/>
          </w:tcPr>
          <w:p w14:paraId="5251F97A" w14:textId="77777777" w:rsidR="009D4EB0" w:rsidRPr="009D4EB0" w:rsidRDefault="009D4EB0" w:rsidP="009D4EB0">
            <w:pPr>
              <w:jc w:val="center"/>
              <w:rPr>
                <w:rFonts w:ascii="Times New Roman" w:hAnsi="Times New Roman"/>
              </w:rPr>
            </w:pPr>
            <w:r w:rsidRPr="009D4EB0">
              <w:rPr>
                <w:rFonts w:ascii="Times New Roman" w:hAnsi="Times New Roman"/>
              </w:rPr>
              <w:t>6</w:t>
            </w:r>
          </w:p>
        </w:tc>
        <w:tc>
          <w:tcPr>
            <w:tcW w:w="1354" w:type="dxa"/>
          </w:tcPr>
          <w:p w14:paraId="2DDCB163" w14:textId="77777777" w:rsidR="009D4EB0" w:rsidRPr="009D4EB0" w:rsidRDefault="009D4EB0" w:rsidP="009D4EB0">
            <w:pPr>
              <w:jc w:val="center"/>
              <w:rPr>
                <w:rFonts w:ascii="Times New Roman" w:hAnsi="Times New Roman"/>
              </w:rPr>
            </w:pPr>
            <w:r w:rsidRPr="009D4EB0">
              <w:rPr>
                <w:rFonts w:ascii="Times New Roman" w:hAnsi="Times New Roman"/>
              </w:rPr>
              <w:t>182</w:t>
            </w:r>
          </w:p>
        </w:tc>
        <w:tc>
          <w:tcPr>
            <w:tcW w:w="1593" w:type="dxa"/>
          </w:tcPr>
          <w:p w14:paraId="068DE44E" w14:textId="77777777" w:rsidR="009D4EB0" w:rsidRPr="009D4EB0" w:rsidRDefault="009D4EB0" w:rsidP="009D4EB0">
            <w:pPr>
              <w:tabs>
                <w:tab w:val="left" w:pos="2205"/>
              </w:tabs>
              <w:rPr>
                <w:rFonts w:ascii="Times New Roman" w:hAnsi="Times New Roman"/>
              </w:rPr>
            </w:pPr>
            <w:r w:rsidRPr="009D4EB0">
              <w:rPr>
                <w:rFonts w:ascii="Times New Roman" w:hAnsi="Times New Roman"/>
              </w:rPr>
              <w:t>1 03 02251 01 0000 110</w:t>
            </w:r>
          </w:p>
        </w:tc>
        <w:tc>
          <w:tcPr>
            <w:tcW w:w="7229" w:type="dxa"/>
            <w:gridSpan w:val="2"/>
          </w:tcPr>
          <w:p w14:paraId="0C7C46CD"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4EB0" w:rsidRPr="009D4EB0" w14:paraId="38967A52" w14:textId="77777777" w:rsidTr="009D4EB0">
        <w:tc>
          <w:tcPr>
            <w:tcW w:w="592" w:type="dxa"/>
          </w:tcPr>
          <w:p w14:paraId="33C3A952" w14:textId="77777777" w:rsidR="009D4EB0" w:rsidRPr="009D4EB0" w:rsidRDefault="009D4EB0" w:rsidP="009D4EB0">
            <w:pPr>
              <w:jc w:val="center"/>
              <w:rPr>
                <w:rFonts w:ascii="Times New Roman" w:hAnsi="Times New Roman"/>
              </w:rPr>
            </w:pPr>
            <w:r w:rsidRPr="009D4EB0">
              <w:rPr>
                <w:rFonts w:ascii="Times New Roman" w:hAnsi="Times New Roman"/>
              </w:rPr>
              <w:t>7</w:t>
            </w:r>
          </w:p>
        </w:tc>
        <w:tc>
          <w:tcPr>
            <w:tcW w:w="1354" w:type="dxa"/>
          </w:tcPr>
          <w:p w14:paraId="74437B37" w14:textId="77777777" w:rsidR="009D4EB0" w:rsidRPr="009D4EB0" w:rsidRDefault="009D4EB0" w:rsidP="009D4EB0">
            <w:pPr>
              <w:jc w:val="center"/>
              <w:rPr>
                <w:rFonts w:ascii="Times New Roman" w:hAnsi="Times New Roman"/>
                <w:lang w:val="en-US"/>
              </w:rPr>
            </w:pPr>
            <w:r w:rsidRPr="009D4EB0">
              <w:rPr>
                <w:rFonts w:ascii="Times New Roman" w:hAnsi="Times New Roman"/>
                <w:lang w:val="en-US"/>
              </w:rPr>
              <w:t>182</w:t>
            </w:r>
          </w:p>
        </w:tc>
        <w:tc>
          <w:tcPr>
            <w:tcW w:w="1593" w:type="dxa"/>
          </w:tcPr>
          <w:p w14:paraId="5BDAD14F" w14:textId="77777777" w:rsidR="009D4EB0" w:rsidRPr="009D4EB0" w:rsidRDefault="009D4EB0" w:rsidP="009D4EB0">
            <w:pPr>
              <w:tabs>
                <w:tab w:val="left" w:pos="2205"/>
              </w:tabs>
              <w:rPr>
                <w:rFonts w:ascii="Times New Roman" w:hAnsi="Times New Roman"/>
              </w:rPr>
            </w:pPr>
            <w:r w:rsidRPr="009D4EB0">
              <w:rPr>
                <w:rFonts w:ascii="Times New Roman" w:hAnsi="Times New Roman"/>
              </w:rPr>
              <w:t>1 03 02261 01 0000 110</w:t>
            </w:r>
          </w:p>
        </w:tc>
        <w:tc>
          <w:tcPr>
            <w:tcW w:w="7229" w:type="dxa"/>
            <w:gridSpan w:val="2"/>
          </w:tcPr>
          <w:p w14:paraId="749CA5ED"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4EB0" w:rsidRPr="009D4EB0" w14:paraId="62B31E8A" w14:textId="77777777" w:rsidTr="009D4EB0">
        <w:tc>
          <w:tcPr>
            <w:tcW w:w="592" w:type="dxa"/>
          </w:tcPr>
          <w:p w14:paraId="7FDF7420" w14:textId="77777777" w:rsidR="009D4EB0" w:rsidRPr="009D4EB0" w:rsidRDefault="009D4EB0" w:rsidP="009D4EB0">
            <w:pPr>
              <w:jc w:val="center"/>
              <w:rPr>
                <w:rFonts w:ascii="Times New Roman" w:hAnsi="Times New Roman"/>
              </w:rPr>
            </w:pPr>
            <w:r w:rsidRPr="009D4EB0">
              <w:rPr>
                <w:rFonts w:ascii="Times New Roman" w:hAnsi="Times New Roman"/>
              </w:rPr>
              <w:t>8</w:t>
            </w:r>
          </w:p>
        </w:tc>
        <w:tc>
          <w:tcPr>
            <w:tcW w:w="1354" w:type="dxa"/>
          </w:tcPr>
          <w:p w14:paraId="3A76F5BF" w14:textId="77777777" w:rsidR="009D4EB0" w:rsidRPr="009D4EB0" w:rsidRDefault="009D4EB0" w:rsidP="009D4EB0">
            <w:pPr>
              <w:jc w:val="center"/>
              <w:rPr>
                <w:rFonts w:ascii="Times New Roman" w:hAnsi="Times New Roman"/>
                <w:lang w:val="en-US"/>
              </w:rPr>
            </w:pPr>
            <w:r w:rsidRPr="009D4EB0">
              <w:rPr>
                <w:rFonts w:ascii="Times New Roman" w:hAnsi="Times New Roman"/>
                <w:lang w:val="en-US"/>
              </w:rPr>
              <w:t>182</w:t>
            </w:r>
          </w:p>
        </w:tc>
        <w:tc>
          <w:tcPr>
            <w:tcW w:w="1593" w:type="dxa"/>
          </w:tcPr>
          <w:p w14:paraId="00BE7FA0" w14:textId="77777777" w:rsidR="009D4EB0" w:rsidRPr="009D4EB0" w:rsidRDefault="009D4EB0" w:rsidP="009D4EB0">
            <w:pPr>
              <w:tabs>
                <w:tab w:val="left" w:pos="2205"/>
              </w:tabs>
              <w:rPr>
                <w:rFonts w:ascii="Times New Roman" w:hAnsi="Times New Roman"/>
                <w:b/>
                <w:bCs/>
              </w:rPr>
            </w:pPr>
            <w:r w:rsidRPr="009D4EB0">
              <w:rPr>
                <w:rFonts w:ascii="Times New Roman" w:hAnsi="Times New Roman"/>
              </w:rPr>
              <w:t xml:space="preserve">1 06 01030 10 </w:t>
            </w:r>
            <w:r w:rsidRPr="009D4EB0">
              <w:rPr>
                <w:rFonts w:ascii="Times New Roman" w:hAnsi="Times New Roman"/>
                <w:lang w:val="en-US"/>
              </w:rPr>
              <w:t>0</w:t>
            </w:r>
            <w:r w:rsidRPr="009D4EB0">
              <w:rPr>
                <w:rFonts w:ascii="Times New Roman" w:hAnsi="Times New Roman"/>
              </w:rPr>
              <w:t>000 110</w:t>
            </w:r>
          </w:p>
        </w:tc>
        <w:tc>
          <w:tcPr>
            <w:tcW w:w="7229" w:type="dxa"/>
            <w:gridSpan w:val="2"/>
          </w:tcPr>
          <w:p w14:paraId="2732CB6F" w14:textId="77777777" w:rsidR="009D4EB0" w:rsidRPr="009D4EB0" w:rsidRDefault="009D4EB0" w:rsidP="009D4EB0">
            <w:pPr>
              <w:tabs>
                <w:tab w:val="left" w:pos="2205"/>
              </w:tabs>
              <w:jc w:val="both"/>
              <w:rPr>
                <w:rFonts w:ascii="Times New Roman" w:hAnsi="Times New Roman"/>
                <w:b/>
                <w:bCs/>
              </w:rPr>
            </w:pPr>
            <w:r w:rsidRPr="009D4EB0">
              <w:rPr>
                <w:rFonts w:ascii="Times New Roman" w:hAnsi="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9D4EB0" w:rsidRPr="009D4EB0" w14:paraId="6C7BB7AA" w14:textId="77777777" w:rsidTr="009D4EB0">
        <w:tc>
          <w:tcPr>
            <w:tcW w:w="592" w:type="dxa"/>
          </w:tcPr>
          <w:p w14:paraId="0CA788D6" w14:textId="77777777" w:rsidR="009D4EB0" w:rsidRPr="009D4EB0" w:rsidRDefault="009D4EB0" w:rsidP="009D4EB0">
            <w:pPr>
              <w:jc w:val="center"/>
              <w:rPr>
                <w:rFonts w:ascii="Times New Roman" w:hAnsi="Times New Roman"/>
              </w:rPr>
            </w:pPr>
            <w:r w:rsidRPr="009D4EB0">
              <w:rPr>
                <w:rFonts w:ascii="Times New Roman" w:hAnsi="Times New Roman"/>
              </w:rPr>
              <w:t>9</w:t>
            </w:r>
          </w:p>
        </w:tc>
        <w:tc>
          <w:tcPr>
            <w:tcW w:w="1354" w:type="dxa"/>
          </w:tcPr>
          <w:p w14:paraId="12393CBB" w14:textId="77777777" w:rsidR="009D4EB0" w:rsidRPr="009D4EB0" w:rsidRDefault="009D4EB0" w:rsidP="009D4EB0">
            <w:pPr>
              <w:jc w:val="center"/>
              <w:rPr>
                <w:rFonts w:ascii="Times New Roman" w:hAnsi="Times New Roman"/>
                <w:lang w:val="en-US"/>
              </w:rPr>
            </w:pPr>
            <w:r w:rsidRPr="009D4EB0">
              <w:rPr>
                <w:rFonts w:ascii="Times New Roman" w:hAnsi="Times New Roman"/>
                <w:lang w:val="en-US"/>
              </w:rPr>
              <w:t>182</w:t>
            </w:r>
          </w:p>
        </w:tc>
        <w:tc>
          <w:tcPr>
            <w:tcW w:w="1593" w:type="dxa"/>
          </w:tcPr>
          <w:p w14:paraId="38DB943F" w14:textId="77777777" w:rsidR="009D4EB0" w:rsidRPr="009D4EB0" w:rsidRDefault="009D4EB0" w:rsidP="009D4EB0">
            <w:pPr>
              <w:tabs>
                <w:tab w:val="left" w:pos="2205"/>
              </w:tabs>
              <w:rPr>
                <w:rFonts w:ascii="Times New Roman" w:hAnsi="Times New Roman"/>
                <w:bCs/>
              </w:rPr>
            </w:pPr>
            <w:r w:rsidRPr="009D4EB0">
              <w:rPr>
                <w:rFonts w:ascii="Times New Roman" w:hAnsi="Times New Roman"/>
                <w:bCs/>
              </w:rPr>
              <w:t xml:space="preserve">1 06 06033 10 </w:t>
            </w:r>
            <w:r w:rsidRPr="009D4EB0">
              <w:rPr>
                <w:rFonts w:ascii="Times New Roman" w:hAnsi="Times New Roman"/>
                <w:bCs/>
                <w:lang w:val="en-US"/>
              </w:rPr>
              <w:t>0</w:t>
            </w:r>
            <w:r w:rsidRPr="009D4EB0">
              <w:rPr>
                <w:rFonts w:ascii="Times New Roman" w:hAnsi="Times New Roman"/>
                <w:bCs/>
              </w:rPr>
              <w:t>000 110</w:t>
            </w:r>
          </w:p>
        </w:tc>
        <w:tc>
          <w:tcPr>
            <w:tcW w:w="7229" w:type="dxa"/>
            <w:gridSpan w:val="2"/>
          </w:tcPr>
          <w:p w14:paraId="5AD30535" w14:textId="77777777" w:rsidR="009D4EB0" w:rsidRPr="009D4EB0" w:rsidRDefault="009D4EB0" w:rsidP="009D4EB0">
            <w:pPr>
              <w:tabs>
                <w:tab w:val="left" w:pos="300"/>
                <w:tab w:val="left" w:pos="2205"/>
              </w:tabs>
              <w:jc w:val="both"/>
              <w:rPr>
                <w:rFonts w:ascii="Times New Roman" w:hAnsi="Times New Roman"/>
                <w:b/>
                <w:bCs/>
              </w:rPr>
            </w:pPr>
            <w:r w:rsidRPr="009D4EB0">
              <w:rPr>
                <w:rFonts w:ascii="Times New Roman" w:hAnsi="Times New Roman"/>
              </w:rPr>
              <w:t xml:space="preserve">Земельный налог с организаций, обладающих земельным участком, расположенным в границах сельских поселений </w:t>
            </w:r>
          </w:p>
        </w:tc>
      </w:tr>
      <w:tr w:rsidR="009D4EB0" w:rsidRPr="009D4EB0" w14:paraId="5C55E533" w14:textId="77777777" w:rsidTr="009D4EB0">
        <w:tc>
          <w:tcPr>
            <w:tcW w:w="592" w:type="dxa"/>
          </w:tcPr>
          <w:p w14:paraId="6141E6CC" w14:textId="77777777" w:rsidR="009D4EB0" w:rsidRPr="009D4EB0" w:rsidRDefault="009D4EB0" w:rsidP="009D4EB0">
            <w:pPr>
              <w:jc w:val="center"/>
              <w:rPr>
                <w:rFonts w:ascii="Times New Roman" w:hAnsi="Times New Roman"/>
              </w:rPr>
            </w:pPr>
            <w:r w:rsidRPr="009D4EB0">
              <w:rPr>
                <w:rFonts w:ascii="Times New Roman" w:hAnsi="Times New Roman"/>
              </w:rPr>
              <w:t>10</w:t>
            </w:r>
          </w:p>
        </w:tc>
        <w:tc>
          <w:tcPr>
            <w:tcW w:w="1354" w:type="dxa"/>
          </w:tcPr>
          <w:p w14:paraId="38400BA2" w14:textId="77777777" w:rsidR="009D4EB0" w:rsidRPr="009D4EB0" w:rsidRDefault="009D4EB0" w:rsidP="009D4EB0">
            <w:pPr>
              <w:jc w:val="center"/>
              <w:rPr>
                <w:rFonts w:ascii="Times New Roman" w:hAnsi="Times New Roman"/>
                <w:lang w:val="en-US"/>
              </w:rPr>
            </w:pPr>
            <w:r w:rsidRPr="009D4EB0">
              <w:rPr>
                <w:rFonts w:ascii="Times New Roman" w:hAnsi="Times New Roman"/>
                <w:lang w:val="en-US"/>
              </w:rPr>
              <w:t>182</w:t>
            </w:r>
          </w:p>
        </w:tc>
        <w:tc>
          <w:tcPr>
            <w:tcW w:w="1593" w:type="dxa"/>
          </w:tcPr>
          <w:p w14:paraId="0C0B126F" w14:textId="77777777" w:rsidR="009D4EB0" w:rsidRPr="009D4EB0" w:rsidRDefault="009D4EB0" w:rsidP="009D4EB0">
            <w:pPr>
              <w:tabs>
                <w:tab w:val="left" w:pos="2205"/>
              </w:tabs>
              <w:rPr>
                <w:rFonts w:ascii="Times New Roman" w:hAnsi="Times New Roman"/>
                <w:b/>
                <w:bCs/>
              </w:rPr>
            </w:pPr>
            <w:r w:rsidRPr="009D4EB0">
              <w:rPr>
                <w:rFonts w:ascii="Times New Roman" w:hAnsi="Times New Roman"/>
              </w:rPr>
              <w:t xml:space="preserve">1 06 06043 10 </w:t>
            </w:r>
            <w:r w:rsidRPr="009D4EB0">
              <w:rPr>
                <w:rFonts w:ascii="Times New Roman" w:hAnsi="Times New Roman"/>
                <w:lang w:val="en-US"/>
              </w:rPr>
              <w:t>0</w:t>
            </w:r>
            <w:r w:rsidRPr="009D4EB0">
              <w:rPr>
                <w:rFonts w:ascii="Times New Roman" w:hAnsi="Times New Roman"/>
              </w:rPr>
              <w:t>000 110</w:t>
            </w:r>
          </w:p>
        </w:tc>
        <w:tc>
          <w:tcPr>
            <w:tcW w:w="7229" w:type="dxa"/>
            <w:gridSpan w:val="2"/>
          </w:tcPr>
          <w:p w14:paraId="1FCED1DE" w14:textId="77777777" w:rsidR="009D4EB0" w:rsidRPr="009D4EB0" w:rsidRDefault="009D4EB0" w:rsidP="009D4EB0">
            <w:pPr>
              <w:tabs>
                <w:tab w:val="left" w:pos="2205"/>
              </w:tabs>
              <w:jc w:val="both"/>
              <w:rPr>
                <w:rFonts w:ascii="Times New Roman" w:hAnsi="Times New Roman"/>
                <w:b/>
                <w:bCs/>
              </w:rPr>
            </w:pPr>
            <w:r w:rsidRPr="009D4EB0">
              <w:rPr>
                <w:rFonts w:ascii="Times New Roman" w:hAnsi="Times New Roman"/>
              </w:rPr>
              <w:t xml:space="preserve">Земельный налог с физических лиц, обладающих земельным участком, расположенным в границах сельских поселений </w:t>
            </w:r>
          </w:p>
        </w:tc>
      </w:tr>
      <w:tr w:rsidR="009D4EB0" w:rsidRPr="009D4EB0" w14:paraId="4C451531" w14:textId="77777777" w:rsidTr="009D4EB0">
        <w:tc>
          <w:tcPr>
            <w:tcW w:w="592" w:type="dxa"/>
          </w:tcPr>
          <w:p w14:paraId="6646AE2A" w14:textId="77777777" w:rsidR="009D4EB0" w:rsidRPr="009D4EB0" w:rsidRDefault="009D4EB0" w:rsidP="009D4EB0">
            <w:pPr>
              <w:jc w:val="center"/>
              <w:rPr>
                <w:rFonts w:ascii="Times New Roman" w:hAnsi="Times New Roman"/>
              </w:rPr>
            </w:pPr>
          </w:p>
        </w:tc>
        <w:tc>
          <w:tcPr>
            <w:tcW w:w="1354" w:type="dxa"/>
          </w:tcPr>
          <w:p w14:paraId="40947CE4" w14:textId="77777777" w:rsidR="009D4EB0" w:rsidRPr="009D4EB0" w:rsidRDefault="009D4EB0" w:rsidP="009D4EB0">
            <w:pPr>
              <w:jc w:val="center"/>
              <w:rPr>
                <w:rFonts w:ascii="Times New Roman" w:hAnsi="Times New Roman"/>
                <w:b/>
                <w:lang w:val="en-US"/>
              </w:rPr>
            </w:pPr>
            <w:r w:rsidRPr="009D4EB0">
              <w:rPr>
                <w:rFonts w:ascii="Times New Roman" w:hAnsi="Times New Roman"/>
                <w:b/>
                <w:lang w:val="en-US"/>
              </w:rPr>
              <w:t>439</w:t>
            </w:r>
          </w:p>
        </w:tc>
        <w:tc>
          <w:tcPr>
            <w:tcW w:w="8822" w:type="dxa"/>
            <w:gridSpan w:val="3"/>
          </w:tcPr>
          <w:p w14:paraId="1B88056E" w14:textId="77777777" w:rsidR="009D4EB0" w:rsidRPr="009D4EB0" w:rsidRDefault="009D4EB0" w:rsidP="009D4EB0">
            <w:pPr>
              <w:tabs>
                <w:tab w:val="left" w:pos="2205"/>
              </w:tabs>
              <w:jc w:val="center"/>
              <w:rPr>
                <w:rFonts w:ascii="Times New Roman" w:hAnsi="Times New Roman"/>
                <w:b/>
                <w:bCs/>
              </w:rPr>
            </w:pPr>
            <w:r w:rsidRPr="009D4EB0">
              <w:rPr>
                <w:rFonts w:ascii="Times New Roman" w:hAnsi="Times New Roman"/>
                <w:b/>
                <w:bCs/>
              </w:rPr>
              <w:t>АГЕНТСТВО ПО ОБЕСПЕЧЕНИЮ ДЕЯТЕЛЬНОСТИ МИРОВЫХ СУДЕЙ КРАСНОЯРСКОГО КРАЯ</w:t>
            </w:r>
          </w:p>
        </w:tc>
      </w:tr>
      <w:tr w:rsidR="009D4EB0" w:rsidRPr="009D4EB0" w14:paraId="3858E1A6" w14:textId="77777777" w:rsidTr="009D4EB0">
        <w:tc>
          <w:tcPr>
            <w:tcW w:w="592" w:type="dxa"/>
          </w:tcPr>
          <w:p w14:paraId="114AD68A" w14:textId="77777777" w:rsidR="009D4EB0" w:rsidRPr="009D4EB0" w:rsidRDefault="009D4EB0" w:rsidP="009D4EB0">
            <w:pPr>
              <w:jc w:val="center"/>
              <w:rPr>
                <w:rFonts w:ascii="Times New Roman" w:hAnsi="Times New Roman"/>
                <w:lang w:val="en-US"/>
              </w:rPr>
            </w:pPr>
            <w:r w:rsidRPr="009D4EB0">
              <w:rPr>
                <w:rFonts w:ascii="Times New Roman" w:hAnsi="Times New Roman"/>
                <w:lang w:val="en-US"/>
              </w:rPr>
              <w:t>1</w:t>
            </w:r>
          </w:p>
        </w:tc>
        <w:tc>
          <w:tcPr>
            <w:tcW w:w="1354" w:type="dxa"/>
          </w:tcPr>
          <w:p w14:paraId="7F152886" w14:textId="77777777" w:rsidR="009D4EB0" w:rsidRPr="009D4EB0" w:rsidRDefault="009D4EB0" w:rsidP="009D4EB0">
            <w:pPr>
              <w:jc w:val="center"/>
              <w:rPr>
                <w:rFonts w:ascii="Times New Roman" w:hAnsi="Times New Roman"/>
                <w:lang w:val="en-US"/>
              </w:rPr>
            </w:pPr>
            <w:r w:rsidRPr="009D4EB0">
              <w:rPr>
                <w:rFonts w:ascii="Times New Roman" w:hAnsi="Times New Roman"/>
                <w:lang w:val="en-US"/>
              </w:rPr>
              <w:t>439</w:t>
            </w:r>
          </w:p>
        </w:tc>
        <w:tc>
          <w:tcPr>
            <w:tcW w:w="1593" w:type="dxa"/>
          </w:tcPr>
          <w:p w14:paraId="69C085F4" w14:textId="77777777" w:rsidR="009D4EB0" w:rsidRPr="009D4EB0" w:rsidRDefault="009D4EB0" w:rsidP="009D4EB0">
            <w:pPr>
              <w:tabs>
                <w:tab w:val="left" w:pos="2205"/>
              </w:tabs>
              <w:rPr>
                <w:rFonts w:ascii="Times New Roman" w:hAnsi="Times New Roman"/>
                <w:b/>
                <w:bCs/>
              </w:rPr>
            </w:pPr>
            <w:r w:rsidRPr="009D4EB0">
              <w:rPr>
                <w:rFonts w:ascii="Times New Roman" w:hAnsi="Times New Roman"/>
              </w:rPr>
              <w:t>1 16 02 01002 0000 140</w:t>
            </w:r>
          </w:p>
        </w:tc>
        <w:tc>
          <w:tcPr>
            <w:tcW w:w="7229" w:type="dxa"/>
            <w:gridSpan w:val="2"/>
          </w:tcPr>
          <w:p w14:paraId="19DFC36D" w14:textId="77777777" w:rsidR="009D4EB0" w:rsidRPr="009D4EB0" w:rsidRDefault="009D4EB0" w:rsidP="009D4EB0">
            <w:pPr>
              <w:tabs>
                <w:tab w:val="left" w:pos="2205"/>
              </w:tabs>
              <w:jc w:val="both"/>
              <w:rPr>
                <w:rFonts w:ascii="Times New Roman" w:hAnsi="Times New Roman"/>
                <w:b/>
                <w:bCs/>
              </w:rPr>
            </w:pPr>
            <w:r w:rsidRPr="009D4EB0">
              <w:rPr>
                <w:rFonts w:ascii="Times New Roman" w:hAnsi="Times New Roman"/>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9D4EB0" w:rsidRPr="009D4EB0" w14:paraId="421C8DF5" w14:textId="77777777" w:rsidTr="009D4EB0">
        <w:tc>
          <w:tcPr>
            <w:tcW w:w="592" w:type="dxa"/>
          </w:tcPr>
          <w:p w14:paraId="44D567DC" w14:textId="77777777" w:rsidR="009D4EB0" w:rsidRPr="009D4EB0" w:rsidRDefault="009D4EB0" w:rsidP="009D4EB0">
            <w:pPr>
              <w:jc w:val="center"/>
              <w:rPr>
                <w:rFonts w:ascii="Times New Roman" w:hAnsi="Times New Roman"/>
              </w:rPr>
            </w:pPr>
          </w:p>
        </w:tc>
        <w:tc>
          <w:tcPr>
            <w:tcW w:w="1354" w:type="dxa"/>
          </w:tcPr>
          <w:p w14:paraId="49FE327F" w14:textId="77777777" w:rsidR="009D4EB0" w:rsidRPr="009D4EB0" w:rsidRDefault="009D4EB0" w:rsidP="009D4EB0">
            <w:pPr>
              <w:jc w:val="center"/>
              <w:rPr>
                <w:rFonts w:ascii="Times New Roman" w:hAnsi="Times New Roman"/>
                <w:b/>
                <w:lang w:val="en-US"/>
              </w:rPr>
            </w:pPr>
            <w:r w:rsidRPr="009D4EB0">
              <w:rPr>
                <w:rFonts w:ascii="Times New Roman" w:hAnsi="Times New Roman"/>
                <w:b/>
                <w:lang w:val="en-US"/>
              </w:rPr>
              <w:t>819</w:t>
            </w:r>
          </w:p>
        </w:tc>
        <w:tc>
          <w:tcPr>
            <w:tcW w:w="8822" w:type="dxa"/>
            <w:gridSpan w:val="3"/>
          </w:tcPr>
          <w:p w14:paraId="37E4083B" w14:textId="77777777" w:rsidR="009D4EB0" w:rsidRPr="009D4EB0" w:rsidRDefault="009D4EB0" w:rsidP="009D4EB0">
            <w:pPr>
              <w:tabs>
                <w:tab w:val="left" w:pos="2190"/>
              </w:tabs>
              <w:rPr>
                <w:rFonts w:ascii="Times New Roman" w:hAnsi="Times New Roman"/>
              </w:rPr>
            </w:pPr>
            <w:r w:rsidRPr="009D4EB0">
              <w:rPr>
                <w:rFonts w:ascii="Times New Roman" w:hAnsi="Times New Roman"/>
                <w:b/>
              </w:rPr>
              <w:t>АДМИНИСТРАЦИЯ ПЕРВОМАЙСКОГО СЕЛЬСОВЕТА</w:t>
            </w:r>
          </w:p>
        </w:tc>
      </w:tr>
      <w:tr w:rsidR="009D4EB0" w:rsidRPr="009D4EB0" w14:paraId="51A7CBF0" w14:textId="77777777" w:rsidTr="009D4EB0">
        <w:tc>
          <w:tcPr>
            <w:tcW w:w="592" w:type="dxa"/>
          </w:tcPr>
          <w:p w14:paraId="5C7ED7A1" w14:textId="77777777" w:rsidR="009D4EB0" w:rsidRPr="009D4EB0" w:rsidRDefault="009D4EB0" w:rsidP="009D4EB0">
            <w:pPr>
              <w:jc w:val="center"/>
              <w:rPr>
                <w:rFonts w:ascii="Times New Roman" w:hAnsi="Times New Roman"/>
                <w:lang w:val="en-US"/>
              </w:rPr>
            </w:pPr>
            <w:r w:rsidRPr="009D4EB0">
              <w:rPr>
                <w:rFonts w:ascii="Times New Roman" w:hAnsi="Times New Roman"/>
                <w:lang w:val="en-US"/>
              </w:rPr>
              <w:t>1</w:t>
            </w:r>
          </w:p>
        </w:tc>
        <w:tc>
          <w:tcPr>
            <w:tcW w:w="1354" w:type="dxa"/>
          </w:tcPr>
          <w:p w14:paraId="09231D59" w14:textId="77777777" w:rsidR="009D4EB0" w:rsidRPr="009D4EB0" w:rsidRDefault="009D4EB0" w:rsidP="009D4EB0">
            <w:pPr>
              <w:jc w:val="center"/>
              <w:rPr>
                <w:rFonts w:ascii="Times New Roman" w:hAnsi="Times New Roman"/>
                <w:lang w:val="en-US"/>
              </w:rPr>
            </w:pPr>
            <w:r w:rsidRPr="009D4EB0">
              <w:rPr>
                <w:rFonts w:ascii="Times New Roman" w:hAnsi="Times New Roman"/>
                <w:lang w:val="en-US"/>
              </w:rPr>
              <w:t>819</w:t>
            </w:r>
          </w:p>
        </w:tc>
        <w:tc>
          <w:tcPr>
            <w:tcW w:w="1593" w:type="dxa"/>
          </w:tcPr>
          <w:p w14:paraId="23299B5A" w14:textId="77777777" w:rsidR="009D4EB0" w:rsidRPr="009D4EB0" w:rsidRDefault="009D4EB0" w:rsidP="009D4EB0">
            <w:pPr>
              <w:tabs>
                <w:tab w:val="left" w:pos="2205"/>
              </w:tabs>
              <w:rPr>
                <w:rFonts w:ascii="Times New Roman" w:hAnsi="Times New Roman"/>
              </w:rPr>
            </w:pPr>
            <w:r w:rsidRPr="009D4EB0">
              <w:rPr>
                <w:rFonts w:ascii="Times New Roman" w:hAnsi="Times New Roman"/>
              </w:rPr>
              <w:t>1 08 04020 01 1000 110</w:t>
            </w:r>
          </w:p>
        </w:tc>
        <w:tc>
          <w:tcPr>
            <w:tcW w:w="7229" w:type="dxa"/>
            <w:gridSpan w:val="2"/>
          </w:tcPr>
          <w:p w14:paraId="0E399222"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w:t>
            </w:r>
            <w:r w:rsidRPr="009D4EB0">
              <w:rPr>
                <w:rFonts w:ascii="Times New Roman" w:hAnsi="Times New Roman"/>
                <w:color w:val="000000"/>
                <w:shd w:val="clear" w:color="auto" w:fill="FFFFFF"/>
              </w:rPr>
              <w:t>(перерасчеты, недоимка и задолженность по соответствующему платежу, в том числе по отмененному)</w:t>
            </w:r>
          </w:p>
        </w:tc>
      </w:tr>
      <w:tr w:rsidR="009D4EB0" w:rsidRPr="009D4EB0" w14:paraId="0C221AA0" w14:textId="77777777" w:rsidTr="009D4EB0">
        <w:tc>
          <w:tcPr>
            <w:tcW w:w="592" w:type="dxa"/>
          </w:tcPr>
          <w:p w14:paraId="2D4788C3" w14:textId="77777777" w:rsidR="009D4EB0" w:rsidRPr="009D4EB0" w:rsidRDefault="009D4EB0" w:rsidP="009D4EB0">
            <w:pPr>
              <w:jc w:val="center"/>
              <w:rPr>
                <w:rFonts w:ascii="Times New Roman" w:hAnsi="Times New Roman"/>
              </w:rPr>
            </w:pPr>
            <w:r w:rsidRPr="009D4EB0">
              <w:rPr>
                <w:rFonts w:ascii="Times New Roman" w:hAnsi="Times New Roman"/>
              </w:rPr>
              <w:t>2</w:t>
            </w:r>
          </w:p>
        </w:tc>
        <w:tc>
          <w:tcPr>
            <w:tcW w:w="1354" w:type="dxa"/>
          </w:tcPr>
          <w:p w14:paraId="2C565AC3"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07E4ADFB" w14:textId="77777777" w:rsidR="009D4EB0" w:rsidRPr="009D4EB0" w:rsidRDefault="009D4EB0" w:rsidP="009D4EB0">
            <w:pPr>
              <w:tabs>
                <w:tab w:val="left" w:pos="2205"/>
              </w:tabs>
              <w:rPr>
                <w:rFonts w:ascii="Times New Roman" w:hAnsi="Times New Roman"/>
              </w:rPr>
            </w:pPr>
            <w:r w:rsidRPr="009D4EB0">
              <w:rPr>
                <w:rFonts w:ascii="Times New Roman" w:hAnsi="Times New Roman"/>
              </w:rPr>
              <w:t>1 08 04020 01 4000 110</w:t>
            </w:r>
          </w:p>
        </w:tc>
        <w:tc>
          <w:tcPr>
            <w:tcW w:w="7229" w:type="dxa"/>
            <w:gridSpan w:val="2"/>
          </w:tcPr>
          <w:p w14:paraId="6AF32011"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9D4EB0" w:rsidRPr="009D4EB0" w14:paraId="031A1039" w14:textId="77777777" w:rsidTr="009D4EB0">
        <w:tc>
          <w:tcPr>
            <w:tcW w:w="592" w:type="dxa"/>
          </w:tcPr>
          <w:p w14:paraId="136415B7" w14:textId="77777777" w:rsidR="009D4EB0" w:rsidRPr="009D4EB0" w:rsidRDefault="009D4EB0" w:rsidP="009D4EB0">
            <w:pPr>
              <w:jc w:val="center"/>
              <w:rPr>
                <w:rFonts w:ascii="Times New Roman" w:hAnsi="Times New Roman"/>
              </w:rPr>
            </w:pPr>
            <w:r w:rsidRPr="009D4EB0">
              <w:rPr>
                <w:rFonts w:ascii="Times New Roman" w:hAnsi="Times New Roman"/>
              </w:rPr>
              <w:lastRenderedPageBreak/>
              <w:t>3</w:t>
            </w:r>
          </w:p>
        </w:tc>
        <w:tc>
          <w:tcPr>
            <w:tcW w:w="1354" w:type="dxa"/>
          </w:tcPr>
          <w:p w14:paraId="01A1B9B1"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345D7539" w14:textId="77777777" w:rsidR="009D4EB0" w:rsidRPr="009D4EB0" w:rsidRDefault="009D4EB0" w:rsidP="009D4EB0">
            <w:pPr>
              <w:tabs>
                <w:tab w:val="left" w:pos="2205"/>
              </w:tabs>
              <w:rPr>
                <w:rFonts w:ascii="Times New Roman" w:hAnsi="Times New Roman"/>
              </w:rPr>
            </w:pPr>
            <w:r w:rsidRPr="009D4EB0">
              <w:rPr>
                <w:rFonts w:ascii="Times New Roman" w:hAnsi="Times New Roman"/>
              </w:rPr>
              <w:t>1 11 05025 10 0000 120</w:t>
            </w:r>
          </w:p>
        </w:tc>
        <w:tc>
          <w:tcPr>
            <w:tcW w:w="7229" w:type="dxa"/>
            <w:gridSpan w:val="2"/>
          </w:tcPr>
          <w:p w14:paraId="0066CED9"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9D4EB0" w:rsidRPr="009D4EB0" w14:paraId="56094FF7" w14:textId="77777777" w:rsidTr="009D4EB0">
        <w:tc>
          <w:tcPr>
            <w:tcW w:w="592" w:type="dxa"/>
          </w:tcPr>
          <w:p w14:paraId="19ED0B14" w14:textId="77777777" w:rsidR="009D4EB0" w:rsidRPr="009D4EB0" w:rsidRDefault="009D4EB0" w:rsidP="009D4EB0">
            <w:pPr>
              <w:jc w:val="center"/>
              <w:rPr>
                <w:rFonts w:ascii="Times New Roman" w:hAnsi="Times New Roman"/>
              </w:rPr>
            </w:pPr>
            <w:r w:rsidRPr="009D4EB0">
              <w:rPr>
                <w:rFonts w:ascii="Times New Roman" w:hAnsi="Times New Roman"/>
              </w:rPr>
              <w:t>4</w:t>
            </w:r>
          </w:p>
        </w:tc>
        <w:tc>
          <w:tcPr>
            <w:tcW w:w="1354" w:type="dxa"/>
          </w:tcPr>
          <w:p w14:paraId="35CEB67D"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563BAC81" w14:textId="77777777" w:rsidR="009D4EB0" w:rsidRPr="009D4EB0" w:rsidRDefault="009D4EB0" w:rsidP="009D4EB0">
            <w:pPr>
              <w:tabs>
                <w:tab w:val="left" w:pos="2205"/>
              </w:tabs>
              <w:rPr>
                <w:rFonts w:ascii="Times New Roman" w:hAnsi="Times New Roman"/>
              </w:rPr>
            </w:pPr>
            <w:r w:rsidRPr="009D4EB0">
              <w:rPr>
                <w:rFonts w:ascii="Times New Roman" w:hAnsi="Times New Roman"/>
              </w:rPr>
              <w:t>1 11 05075 10 0000 120</w:t>
            </w:r>
          </w:p>
        </w:tc>
        <w:tc>
          <w:tcPr>
            <w:tcW w:w="7229" w:type="dxa"/>
            <w:gridSpan w:val="2"/>
          </w:tcPr>
          <w:p w14:paraId="4A55BB90"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rPr>
              <w:t>Доходы от сдачи в аренду имущества, составляющего казну сельских поселений (за исключением земельных участков)</w:t>
            </w:r>
          </w:p>
        </w:tc>
      </w:tr>
      <w:tr w:rsidR="009D4EB0" w:rsidRPr="009D4EB0" w14:paraId="096BB606" w14:textId="77777777" w:rsidTr="009D4EB0">
        <w:tc>
          <w:tcPr>
            <w:tcW w:w="592" w:type="dxa"/>
          </w:tcPr>
          <w:p w14:paraId="3E4D899A" w14:textId="77777777" w:rsidR="009D4EB0" w:rsidRPr="009D4EB0" w:rsidRDefault="009D4EB0" w:rsidP="009D4EB0">
            <w:pPr>
              <w:jc w:val="center"/>
              <w:rPr>
                <w:rFonts w:ascii="Times New Roman" w:hAnsi="Times New Roman"/>
              </w:rPr>
            </w:pPr>
            <w:r w:rsidRPr="009D4EB0">
              <w:rPr>
                <w:rFonts w:ascii="Times New Roman" w:hAnsi="Times New Roman"/>
              </w:rPr>
              <w:t>5</w:t>
            </w:r>
          </w:p>
        </w:tc>
        <w:tc>
          <w:tcPr>
            <w:tcW w:w="1354" w:type="dxa"/>
          </w:tcPr>
          <w:p w14:paraId="3FA4AEBD"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2BD061AD" w14:textId="77777777" w:rsidR="009D4EB0" w:rsidRPr="009D4EB0" w:rsidRDefault="009D4EB0" w:rsidP="009D4EB0">
            <w:pPr>
              <w:jc w:val="both"/>
              <w:rPr>
                <w:rFonts w:ascii="Times New Roman" w:hAnsi="Times New Roman"/>
              </w:rPr>
            </w:pPr>
            <w:r w:rsidRPr="009D4EB0">
              <w:rPr>
                <w:rFonts w:ascii="Times New Roman" w:hAnsi="Times New Roman"/>
              </w:rPr>
              <w:t>1 11 09045 10 0000 120</w:t>
            </w:r>
          </w:p>
          <w:p w14:paraId="743FFB97" w14:textId="77777777" w:rsidR="009D4EB0" w:rsidRPr="009D4EB0" w:rsidRDefault="009D4EB0" w:rsidP="009D4EB0">
            <w:pPr>
              <w:tabs>
                <w:tab w:val="left" w:pos="2205"/>
              </w:tabs>
              <w:rPr>
                <w:rFonts w:ascii="Times New Roman" w:hAnsi="Times New Roman"/>
              </w:rPr>
            </w:pPr>
          </w:p>
        </w:tc>
        <w:tc>
          <w:tcPr>
            <w:tcW w:w="7229" w:type="dxa"/>
            <w:gridSpan w:val="2"/>
          </w:tcPr>
          <w:p w14:paraId="55A3D693"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D4EB0" w:rsidRPr="009D4EB0" w14:paraId="12835CF7" w14:textId="77777777" w:rsidTr="009D4EB0">
        <w:tc>
          <w:tcPr>
            <w:tcW w:w="592" w:type="dxa"/>
          </w:tcPr>
          <w:p w14:paraId="0432B7E2" w14:textId="77777777" w:rsidR="009D4EB0" w:rsidRPr="009D4EB0" w:rsidRDefault="009D4EB0" w:rsidP="009D4EB0">
            <w:pPr>
              <w:jc w:val="center"/>
              <w:rPr>
                <w:rFonts w:ascii="Times New Roman" w:hAnsi="Times New Roman"/>
              </w:rPr>
            </w:pPr>
            <w:r w:rsidRPr="009D4EB0">
              <w:rPr>
                <w:rFonts w:ascii="Times New Roman" w:hAnsi="Times New Roman"/>
              </w:rPr>
              <w:t>6</w:t>
            </w:r>
          </w:p>
        </w:tc>
        <w:tc>
          <w:tcPr>
            <w:tcW w:w="1354" w:type="dxa"/>
          </w:tcPr>
          <w:p w14:paraId="28C51951"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2C690574" w14:textId="77777777" w:rsidR="009D4EB0" w:rsidRPr="009D4EB0" w:rsidRDefault="009D4EB0" w:rsidP="009D4EB0">
            <w:pPr>
              <w:jc w:val="both"/>
              <w:rPr>
                <w:rFonts w:ascii="Times New Roman" w:hAnsi="Times New Roman"/>
              </w:rPr>
            </w:pPr>
            <w:r w:rsidRPr="009D4EB0">
              <w:rPr>
                <w:rFonts w:ascii="Times New Roman" w:hAnsi="Times New Roman"/>
              </w:rPr>
              <w:t>1 13 01995 10 0000 130</w:t>
            </w:r>
          </w:p>
        </w:tc>
        <w:tc>
          <w:tcPr>
            <w:tcW w:w="7229" w:type="dxa"/>
            <w:gridSpan w:val="2"/>
          </w:tcPr>
          <w:p w14:paraId="5403027D"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rPr>
              <w:t>Прочие доходы от оказания платных услуг (работ) получателями средств бюджетов сельских поселений</w:t>
            </w:r>
          </w:p>
        </w:tc>
      </w:tr>
      <w:tr w:rsidR="009D4EB0" w:rsidRPr="009D4EB0" w14:paraId="4DB92748" w14:textId="77777777" w:rsidTr="009D4EB0">
        <w:tc>
          <w:tcPr>
            <w:tcW w:w="592" w:type="dxa"/>
          </w:tcPr>
          <w:p w14:paraId="54922441" w14:textId="77777777" w:rsidR="009D4EB0" w:rsidRPr="009D4EB0" w:rsidRDefault="009D4EB0" w:rsidP="009D4EB0">
            <w:pPr>
              <w:jc w:val="center"/>
              <w:rPr>
                <w:rFonts w:ascii="Times New Roman" w:hAnsi="Times New Roman"/>
              </w:rPr>
            </w:pPr>
            <w:r w:rsidRPr="009D4EB0">
              <w:rPr>
                <w:rFonts w:ascii="Times New Roman" w:hAnsi="Times New Roman"/>
              </w:rPr>
              <w:t>7</w:t>
            </w:r>
          </w:p>
        </w:tc>
        <w:tc>
          <w:tcPr>
            <w:tcW w:w="1354" w:type="dxa"/>
          </w:tcPr>
          <w:p w14:paraId="0585B81E"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75F51CF4" w14:textId="77777777" w:rsidR="009D4EB0" w:rsidRPr="009D4EB0" w:rsidRDefault="009D4EB0" w:rsidP="009D4EB0">
            <w:pPr>
              <w:jc w:val="both"/>
              <w:rPr>
                <w:rFonts w:ascii="Times New Roman" w:hAnsi="Times New Roman"/>
              </w:rPr>
            </w:pPr>
            <w:r w:rsidRPr="009D4EB0">
              <w:rPr>
                <w:rFonts w:ascii="Times New Roman" w:hAnsi="Times New Roman"/>
              </w:rPr>
              <w:t>1 13 02065 10 0000 130</w:t>
            </w:r>
          </w:p>
        </w:tc>
        <w:tc>
          <w:tcPr>
            <w:tcW w:w="7229" w:type="dxa"/>
            <w:gridSpan w:val="2"/>
          </w:tcPr>
          <w:p w14:paraId="5764B679"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rPr>
              <w:t>Доходы, поступающие в порядке возмещения расходов, понесенных в связи с эксплуатацией имущества сельских поселений</w:t>
            </w:r>
          </w:p>
        </w:tc>
      </w:tr>
      <w:tr w:rsidR="009D4EB0" w:rsidRPr="009D4EB0" w14:paraId="7D39B205" w14:textId="77777777" w:rsidTr="009D4EB0">
        <w:tc>
          <w:tcPr>
            <w:tcW w:w="592" w:type="dxa"/>
          </w:tcPr>
          <w:p w14:paraId="5324E180" w14:textId="77777777" w:rsidR="009D4EB0" w:rsidRPr="009D4EB0" w:rsidRDefault="009D4EB0" w:rsidP="009D4EB0">
            <w:pPr>
              <w:jc w:val="center"/>
              <w:rPr>
                <w:rFonts w:ascii="Times New Roman" w:hAnsi="Times New Roman"/>
              </w:rPr>
            </w:pPr>
            <w:r w:rsidRPr="009D4EB0">
              <w:rPr>
                <w:rFonts w:ascii="Times New Roman" w:hAnsi="Times New Roman"/>
              </w:rPr>
              <w:t>8</w:t>
            </w:r>
          </w:p>
        </w:tc>
        <w:tc>
          <w:tcPr>
            <w:tcW w:w="1354" w:type="dxa"/>
          </w:tcPr>
          <w:p w14:paraId="48EBDE5D"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1BBE8116" w14:textId="77777777" w:rsidR="009D4EB0" w:rsidRPr="009D4EB0" w:rsidRDefault="009D4EB0" w:rsidP="009D4EB0">
            <w:pPr>
              <w:jc w:val="both"/>
              <w:rPr>
                <w:rFonts w:ascii="Times New Roman" w:hAnsi="Times New Roman"/>
              </w:rPr>
            </w:pPr>
            <w:r w:rsidRPr="009D4EB0">
              <w:rPr>
                <w:rFonts w:ascii="Times New Roman" w:hAnsi="Times New Roman"/>
              </w:rPr>
              <w:t>1 13 02995 10 0000 130</w:t>
            </w:r>
          </w:p>
        </w:tc>
        <w:tc>
          <w:tcPr>
            <w:tcW w:w="7229" w:type="dxa"/>
            <w:gridSpan w:val="2"/>
          </w:tcPr>
          <w:p w14:paraId="766AE0A9"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rPr>
              <w:t>Прочие доходы от компенсации затрат бюджетов сельских поселений</w:t>
            </w:r>
          </w:p>
        </w:tc>
      </w:tr>
      <w:tr w:rsidR="009D4EB0" w:rsidRPr="009D4EB0" w14:paraId="36D4178E" w14:textId="77777777" w:rsidTr="009D4EB0">
        <w:tc>
          <w:tcPr>
            <w:tcW w:w="592" w:type="dxa"/>
          </w:tcPr>
          <w:p w14:paraId="296F691F" w14:textId="77777777" w:rsidR="009D4EB0" w:rsidRPr="009D4EB0" w:rsidRDefault="009D4EB0" w:rsidP="009D4EB0">
            <w:pPr>
              <w:jc w:val="center"/>
              <w:rPr>
                <w:rFonts w:ascii="Times New Roman" w:hAnsi="Times New Roman"/>
              </w:rPr>
            </w:pPr>
            <w:r w:rsidRPr="009D4EB0">
              <w:rPr>
                <w:rFonts w:ascii="Times New Roman" w:hAnsi="Times New Roman"/>
              </w:rPr>
              <w:t>9</w:t>
            </w:r>
          </w:p>
        </w:tc>
        <w:tc>
          <w:tcPr>
            <w:tcW w:w="1354" w:type="dxa"/>
          </w:tcPr>
          <w:p w14:paraId="3220951E"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270564FC" w14:textId="77777777" w:rsidR="009D4EB0" w:rsidRPr="009D4EB0" w:rsidRDefault="009D4EB0" w:rsidP="009D4EB0">
            <w:pPr>
              <w:jc w:val="both"/>
              <w:rPr>
                <w:rFonts w:ascii="Times New Roman" w:hAnsi="Times New Roman"/>
              </w:rPr>
            </w:pPr>
            <w:r w:rsidRPr="009D4EB0">
              <w:rPr>
                <w:rFonts w:ascii="Times New Roman" w:hAnsi="Times New Roman"/>
              </w:rPr>
              <w:t>1 14 02053 10 0000 410</w:t>
            </w:r>
          </w:p>
        </w:tc>
        <w:tc>
          <w:tcPr>
            <w:tcW w:w="7229" w:type="dxa"/>
            <w:gridSpan w:val="2"/>
          </w:tcPr>
          <w:p w14:paraId="14FFDD29"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D4EB0" w:rsidRPr="009D4EB0" w14:paraId="2B362D6D" w14:textId="77777777" w:rsidTr="009D4EB0">
        <w:tc>
          <w:tcPr>
            <w:tcW w:w="592" w:type="dxa"/>
          </w:tcPr>
          <w:p w14:paraId="01987C21" w14:textId="77777777" w:rsidR="009D4EB0" w:rsidRPr="009D4EB0" w:rsidRDefault="009D4EB0" w:rsidP="009D4EB0">
            <w:pPr>
              <w:jc w:val="center"/>
              <w:rPr>
                <w:rFonts w:ascii="Times New Roman" w:hAnsi="Times New Roman"/>
              </w:rPr>
            </w:pPr>
            <w:r w:rsidRPr="009D4EB0">
              <w:rPr>
                <w:rFonts w:ascii="Times New Roman" w:hAnsi="Times New Roman"/>
              </w:rPr>
              <w:t>10</w:t>
            </w:r>
          </w:p>
        </w:tc>
        <w:tc>
          <w:tcPr>
            <w:tcW w:w="1354" w:type="dxa"/>
          </w:tcPr>
          <w:p w14:paraId="51DEB3C9" w14:textId="77777777" w:rsidR="009D4EB0" w:rsidRPr="009D4EB0" w:rsidRDefault="009D4EB0" w:rsidP="009D4EB0">
            <w:pPr>
              <w:jc w:val="center"/>
              <w:rPr>
                <w:rFonts w:ascii="Times New Roman" w:hAnsi="Times New Roman"/>
                <w:bCs/>
              </w:rPr>
            </w:pPr>
            <w:r w:rsidRPr="009D4EB0">
              <w:rPr>
                <w:rFonts w:ascii="Times New Roman" w:hAnsi="Times New Roman"/>
                <w:bCs/>
              </w:rPr>
              <w:t>819</w:t>
            </w:r>
          </w:p>
        </w:tc>
        <w:tc>
          <w:tcPr>
            <w:tcW w:w="1593" w:type="dxa"/>
          </w:tcPr>
          <w:p w14:paraId="67A40FE4" w14:textId="77777777" w:rsidR="009D4EB0" w:rsidRPr="009D4EB0" w:rsidRDefault="009D4EB0" w:rsidP="009D4EB0">
            <w:pPr>
              <w:jc w:val="both"/>
              <w:rPr>
                <w:rFonts w:ascii="Times New Roman" w:hAnsi="Times New Roman"/>
                <w:bCs/>
              </w:rPr>
            </w:pPr>
            <w:r w:rsidRPr="009D4EB0">
              <w:rPr>
                <w:rFonts w:ascii="Times New Roman" w:hAnsi="Times New Roman"/>
                <w:bCs/>
              </w:rPr>
              <w:t>1 14 06025 10 0000 430</w:t>
            </w:r>
          </w:p>
        </w:tc>
        <w:tc>
          <w:tcPr>
            <w:tcW w:w="7229" w:type="dxa"/>
            <w:gridSpan w:val="2"/>
          </w:tcPr>
          <w:p w14:paraId="1C029C62" w14:textId="77777777" w:rsidR="009D4EB0" w:rsidRPr="009D4EB0" w:rsidRDefault="009D4EB0" w:rsidP="009D4EB0">
            <w:pPr>
              <w:tabs>
                <w:tab w:val="left" w:pos="2205"/>
              </w:tabs>
              <w:jc w:val="both"/>
              <w:rPr>
                <w:rFonts w:ascii="Times New Roman" w:hAnsi="Times New Roman"/>
                <w:bCs/>
              </w:rPr>
            </w:pPr>
            <w:r w:rsidRPr="009D4EB0">
              <w:rPr>
                <w:rFonts w:ascii="Times New Roman" w:hAnsi="Times New Roman"/>
                <w:bC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9D4EB0" w:rsidRPr="009D4EB0" w14:paraId="6EDA73A0" w14:textId="77777777" w:rsidTr="009D4EB0">
        <w:tc>
          <w:tcPr>
            <w:tcW w:w="592" w:type="dxa"/>
          </w:tcPr>
          <w:p w14:paraId="58796F8F" w14:textId="77777777" w:rsidR="009D4EB0" w:rsidRPr="009D4EB0" w:rsidRDefault="009D4EB0" w:rsidP="009D4EB0">
            <w:pPr>
              <w:jc w:val="center"/>
              <w:rPr>
                <w:rFonts w:ascii="Times New Roman" w:hAnsi="Times New Roman"/>
              </w:rPr>
            </w:pPr>
            <w:r w:rsidRPr="009D4EB0">
              <w:rPr>
                <w:rFonts w:ascii="Times New Roman" w:hAnsi="Times New Roman"/>
              </w:rPr>
              <w:t>11</w:t>
            </w:r>
          </w:p>
        </w:tc>
        <w:tc>
          <w:tcPr>
            <w:tcW w:w="1354" w:type="dxa"/>
          </w:tcPr>
          <w:p w14:paraId="45B9AD4C"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7F3A091C" w14:textId="77777777" w:rsidR="009D4EB0" w:rsidRPr="009D4EB0" w:rsidRDefault="009D4EB0" w:rsidP="009D4EB0">
            <w:pPr>
              <w:jc w:val="both"/>
              <w:rPr>
                <w:rFonts w:ascii="Times New Roman" w:hAnsi="Times New Roman"/>
              </w:rPr>
            </w:pPr>
            <w:r w:rsidRPr="009D4EB0">
              <w:rPr>
                <w:rFonts w:ascii="Times New Roman" w:hAnsi="Times New Roman"/>
              </w:rPr>
              <w:t>1 16 02020 02 0000 140</w:t>
            </w:r>
          </w:p>
        </w:tc>
        <w:tc>
          <w:tcPr>
            <w:tcW w:w="7229" w:type="dxa"/>
            <w:gridSpan w:val="2"/>
          </w:tcPr>
          <w:p w14:paraId="707C6277"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D4EB0" w:rsidRPr="009D4EB0" w14:paraId="34286D1A" w14:textId="77777777" w:rsidTr="009D4EB0">
        <w:tc>
          <w:tcPr>
            <w:tcW w:w="592" w:type="dxa"/>
          </w:tcPr>
          <w:p w14:paraId="4D92BFD4" w14:textId="77777777" w:rsidR="009D4EB0" w:rsidRPr="009D4EB0" w:rsidRDefault="009D4EB0" w:rsidP="009D4EB0">
            <w:pPr>
              <w:jc w:val="center"/>
              <w:rPr>
                <w:rFonts w:ascii="Times New Roman" w:hAnsi="Times New Roman"/>
              </w:rPr>
            </w:pPr>
            <w:r w:rsidRPr="009D4EB0">
              <w:rPr>
                <w:rFonts w:ascii="Times New Roman" w:hAnsi="Times New Roman"/>
              </w:rPr>
              <w:t>12</w:t>
            </w:r>
          </w:p>
        </w:tc>
        <w:tc>
          <w:tcPr>
            <w:tcW w:w="1354" w:type="dxa"/>
          </w:tcPr>
          <w:p w14:paraId="11D607DA"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5AF7F5E2" w14:textId="77777777" w:rsidR="009D4EB0" w:rsidRPr="009D4EB0" w:rsidRDefault="009D4EB0" w:rsidP="009D4EB0">
            <w:pPr>
              <w:jc w:val="both"/>
              <w:rPr>
                <w:rFonts w:ascii="Times New Roman" w:hAnsi="Times New Roman"/>
              </w:rPr>
            </w:pPr>
            <w:r w:rsidRPr="009D4EB0">
              <w:rPr>
                <w:rFonts w:ascii="Times New Roman" w:hAnsi="Times New Roman"/>
                <w:lang w:val="en-US"/>
              </w:rPr>
              <w:t>1 16 070</w:t>
            </w:r>
            <w:r w:rsidRPr="009D4EB0">
              <w:rPr>
                <w:rFonts w:ascii="Times New Roman" w:hAnsi="Times New Roman"/>
              </w:rPr>
              <w:t>1</w:t>
            </w:r>
            <w:r w:rsidRPr="009D4EB0">
              <w:rPr>
                <w:rFonts w:ascii="Times New Roman" w:hAnsi="Times New Roman"/>
                <w:lang w:val="en-US"/>
              </w:rPr>
              <w:t>0 10 0000 140</w:t>
            </w:r>
          </w:p>
        </w:tc>
        <w:tc>
          <w:tcPr>
            <w:tcW w:w="7229" w:type="dxa"/>
            <w:gridSpan w:val="2"/>
          </w:tcPr>
          <w:p w14:paraId="75A0C813"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9D4EB0" w:rsidRPr="009D4EB0" w14:paraId="7E5D86FA" w14:textId="77777777" w:rsidTr="009D4EB0">
        <w:tc>
          <w:tcPr>
            <w:tcW w:w="592" w:type="dxa"/>
          </w:tcPr>
          <w:p w14:paraId="0DEE3D04" w14:textId="77777777" w:rsidR="009D4EB0" w:rsidRPr="009D4EB0" w:rsidRDefault="009D4EB0" w:rsidP="009D4EB0">
            <w:pPr>
              <w:jc w:val="center"/>
              <w:rPr>
                <w:rFonts w:ascii="Times New Roman" w:hAnsi="Times New Roman"/>
              </w:rPr>
            </w:pPr>
            <w:r w:rsidRPr="009D4EB0">
              <w:rPr>
                <w:rFonts w:ascii="Times New Roman" w:hAnsi="Times New Roman"/>
              </w:rPr>
              <w:t>13</w:t>
            </w:r>
          </w:p>
        </w:tc>
        <w:tc>
          <w:tcPr>
            <w:tcW w:w="1354" w:type="dxa"/>
          </w:tcPr>
          <w:p w14:paraId="07A76945"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3C7E32FD" w14:textId="77777777" w:rsidR="009D4EB0" w:rsidRPr="009D4EB0" w:rsidRDefault="009D4EB0" w:rsidP="009D4EB0">
            <w:pPr>
              <w:jc w:val="both"/>
              <w:rPr>
                <w:rFonts w:ascii="Times New Roman" w:hAnsi="Times New Roman"/>
              </w:rPr>
            </w:pPr>
            <w:r w:rsidRPr="009D4EB0">
              <w:rPr>
                <w:rFonts w:ascii="Times New Roman" w:hAnsi="Times New Roman"/>
                <w:lang w:val="en-US"/>
              </w:rPr>
              <w:t>1 16 07090 10 0000 140</w:t>
            </w:r>
          </w:p>
        </w:tc>
        <w:tc>
          <w:tcPr>
            <w:tcW w:w="7229" w:type="dxa"/>
            <w:gridSpan w:val="2"/>
          </w:tcPr>
          <w:p w14:paraId="5076F338"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color w:val="000000"/>
                <w:shd w:val="clear" w:color="auto" w:fill="FFFFFF"/>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9D4EB0" w:rsidRPr="009D4EB0" w14:paraId="4CDFABAD" w14:textId="77777777" w:rsidTr="009D4EB0">
        <w:tc>
          <w:tcPr>
            <w:tcW w:w="592" w:type="dxa"/>
          </w:tcPr>
          <w:p w14:paraId="65102AA4" w14:textId="77777777" w:rsidR="009D4EB0" w:rsidRPr="009D4EB0" w:rsidRDefault="009D4EB0" w:rsidP="009D4EB0">
            <w:pPr>
              <w:jc w:val="center"/>
              <w:rPr>
                <w:rFonts w:ascii="Times New Roman" w:hAnsi="Times New Roman"/>
              </w:rPr>
            </w:pPr>
            <w:r w:rsidRPr="009D4EB0">
              <w:rPr>
                <w:rFonts w:ascii="Times New Roman" w:hAnsi="Times New Roman"/>
              </w:rPr>
              <w:t>14</w:t>
            </w:r>
          </w:p>
        </w:tc>
        <w:tc>
          <w:tcPr>
            <w:tcW w:w="1354" w:type="dxa"/>
          </w:tcPr>
          <w:p w14:paraId="3840BF4E"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26F7D221" w14:textId="77777777" w:rsidR="009D4EB0" w:rsidRPr="009D4EB0" w:rsidRDefault="009D4EB0" w:rsidP="009D4EB0">
            <w:pPr>
              <w:jc w:val="both"/>
              <w:rPr>
                <w:rFonts w:ascii="Times New Roman" w:hAnsi="Times New Roman"/>
              </w:rPr>
            </w:pPr>
            <w:r w:rsidRPr="009D4EB0">
              <w:rPr>
                <w:rFonts w:ascii="Times New Roman" w:hAnsi="Times New Roman"/>
              </w:rPr>
              <w:t>1 17 01050 10 0000 180</w:t>
            </w:r>
          </w:p>
        </w:tc>
        <w:tc>
          <w:tcPr>
            <w:tcW w:w="7229" w:type="dxa"/>
            <w:gridSpan w:val="2"/>
          </w:tcPr>
          <w:p w14:paraId="0C44F7B6"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rPr>
              <w:t>Невыясненные поступления, зачисляемые в бюджеты сельских поселений</w:t>
            </w:r>
          </w:p>
        </w:tc>
      </w:tr>
      <w:tr w:rsidR="009D4EB0" w:rsidRPr="009D4EB0" w14:paraId="00DCABDC" w14:textId="77777777" w:rsidTr="009D4EB0">
        <w:tc>
          <w:tcPr>
            <w:tcW w:w="592" w:type="dxa"/>
          </w:tcPr>
          <w:p w14:paraId="3BC9EC48" w14:textId="77777777" w:rsidR="009D4EB0" w:rsidRPr="009D4EB0" w:rsidRDefault="009D4EB0" w:rsidP="009D4EB0">
            <w:pPr>
              <w:jc w:val="center"/>
              <w:rPr>
                <w:rFonts w:ascii="Times New Roman" w:hAnsi="Times New Roman"/>
              </w:rPr>
            </w:pPr>
            <w:r w:rsidRPr="009D4EB0">
              <w:rPr>
                <w:rFonts w:ascii="Times New Roman" w:hAnsi="Times New Roman"/>
              </w:rPr>
              <w:t>15</w:t>
            </w:r>
          </w:p>
        </w:tc>
        <w:tc>
          <w:tcPr>
            <w:tcW w:w="1354" w:type="dxa"/>
          </w:tcPr>
          <w:p w14:paraId="4C7A573A"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0C713A71" w14:textId="77777777" w:rsidR="009D4EB0" w:rsidRPr="009D4EB0" w:rsidRDefault="009D4EB0" w:rsidP="009D4EB0">
            <w:pPr>
              <w:jc w:val="both"/>
              <w:rPr>
                <w:rFonts w:ascii="Times New Roman" w:hAnsi="Times New Roman"/>
              </w:rPr>
            </w:pPr>
            <w:r w:rsidRPr="009D4EB0">
              <w:rPr>
                <w:rFonts w:ascii="Times New Roman" w:hAnsi="Times New Roman"/>
              </w:rPr>
              <w:t>1</w:t>
            </w:r>
            <w:r w:rsidRPr="009D4EB0">
              <w:rPr>
                <w:rFonts w:ascii="Times New Roman" w:hAnsi="Times New Roman"/>
                <w:lang w:val="en-US"/>
              </w:rPr>
              <w:t xml:space="preserve"> </w:t>
            </w:r>
            <w:r w:rsidRPr="009D4EB0">
              <w:rPr>
                <w:rFonts w:ascii="Times New Roman" w:hAnsi="Times New Roman"/>
              </w:rPr>
              <w:t>17</w:t>
            </w:r>
            <w:r w:rsidRPr="009D4EB0">
              <w:rPr>
                <w:rFonts w:ascii="Times New Roman" w:hAnsi="Times New Roman"/>
                <w:lang w:val="en-US"/>
              </w:rPr>
              <w:t xml:space="preserve"> </w:t>
            </w:r>
            <w:r w:rsidRPr="009D4EB0">
              <w:rPr>
                <w:rFonts w:ascii="Times New Roman" w:hAnsi="Times New Roman"/>
              </w:rPr>
              <w:t>15030</w:t>
            </w:r>
            <w:r w:rsidRPr="009D4EB0">
              <w:rPr>
                <w:rFonts w:ascii="Times New Roman" w:hAnsi="Times New Roman"/>
                <w:lang w:val="en-US"/>
              </w:rPr>
              <w:t xml:space="preserve"> 10 000</w:t>
            </w:r>
            <w:r w:rsidRPr="009D4EB0">
              <w:rPr>
                <w:rFonts w:ascii="Times New Roman" w:hAnsi="Times New Roman"/>
              </w:rPr>
              <w:t>1</w:t>
            </w:r>
            <w:r w:rsidRPr="009D4EB0">
              <w:rPr>
                <w:rFonts w:ascii="Times New Roman" w:hAnsi="Times New Roman"/>
                <w:lang w:val="en-US"/>
              </w:rPr>
              <w:t xml:space="preserve"> 150</w:t>
            </w:r>
          </w:p>
        </w:tc>
        <w:tc>
          <w:tcPr>
            <w:tcW w:w="7229" w:type="dxa"/>
            <w:gridSpan w:val="2"/>
          </w:tcPr>
          <w:p w14:paraId="6EDBC9E1"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color w:val="000000"/>
                <w:shd w:val="clear" w:color="auto" w:fill="FFFFFF"/>
              </w:rPr>
              <w:t>Инициативные платежи, зачисляемые в бюджеты сельских поселений (поступления от юридических лиц (индивидуальных предпринимателей)</w:t>
            </w:r>
          </w:p>
        </w:tc>
      </w:tr>
      <w:tr w:rsidR="009D4EB0" w:rsidRPr="009D4EB0" w14:paraId="0C0FEAD8" w14:textId="77777777" w:rsidTr="009D4EB0">
        <w:tc>
          <w:tcPr>
            <w:tcW w:w="592" w:type="dxa"/>
          </w:tcPr>
          <w:p w14:paraId="2CB9D8C9" w14:textId="77777777" w:rsidR="009D4EB0" w:rsidRPr="009D4EB0" w:rsidRDefault="009D4EB0" w:rsidP="009D4EB0">
            <w:pPr>
              <w:jc w:val="center"/>
              <w:rPr>
                <w:rFonts w:ascii="Times New Roman" w:hAnsi="Times New Roman"/>
              </w:rPr>
            </w:pPr>
            <w:r w:rsidRPr="009D4EB0">
              <w:rPr>
                <w:rFonts w:ascii="Times New Roman" w:hAnsi="Times New Roman"/>
              </w:rPr>
              <w:t>16</w:t>
            </w:r>
          </w:p>
        </w:tc>
        <w:tc>
          <w:tcPr>
            <w:tcW w:w="1354" w:type="dxa"/>
          </w:tcPr>
          <w:p w14:paraId="70BE63E5"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530B3B78" w14:textId="77777777" w:rsidR="009D4EB0" w:rsidRPr="009D4EB0" w:rsidRDefault="009D4EB0" w:rsidP="009D4EB0">
            <w:pPr>
              <w:jc w:val="both"/>
              <w:rPr>
                <w:rFonts w:ascii="Times New Roman" w:hAnsi="Times New Roman"/>
              </w:rPr>
            </w:pPr>
            <w:r w:rsidRPr="009D4EB0">
              <w:rPr>
                <w:rFonts w:ascii="Times New Roman" w:hAnsi="Times New Roman"/>
              </w:rPr>
              <w:t>1</w:t>
            </w:r>
            <w:r w:rsidRPr="009D4EB0">
              <w:rPr>
                <w:rFonts w:ascii="Times New Roman" w:hAnsi="Times New Roman"/>
                <w:lang w:val="en-US"/>
              </w:rPr>
              <w:t xml:space="preserve"> </w:t>
            </w:r>
            <w:r w:rsidRPr="009D4EB0">
              <w:rPr>
                <w:rFonts w:ascii="Times New Roman" w:hAnsi="Times New Roman"/>
              </w:rPr>
              <w:t>17</w:t>
            </w:r>
            <w:r w:rsidRPr="009D4EB0">
              <w:rPr>
                <w:rFonts w:ascii="Times New Roman" w:hAnsi="Times New Roman"/>
                <w:lang w:val="en-US"/>
              </w:rPr>
              <w:t xml:space="preserve"> </w:t>
            </w:r>
            <w:r w:rsidRPr="009D4EB0">
              <w:rPr>
                <w:rFonts w:ascii="Times New Roman" w:hAnsi="Times New Roman"/>
              </w:rPr>
              <w:t>15030</w:t>
            </w:r>
            <w:r w:rsidRPr="009D4EB0">
              <w:rPr>
                <w:rFonts w:ascii="Times New Roman" w:hAnsi="Times New Roman"/>
                <w:lang w:val="en-US"/>
              </w:rPr>
              <w:t xml:space="preserve"> 10 000</w:t>
            </w:r>
            <w:r w:rsidRPr="009D4EB0">
              <w:rPr>
                <w:rFonts w:ascii="Times New Roman" w:hAnsi="Times New Roman"/>
              </w:rPr>
              <w:t>2</w:t>
            </w:r>
            <w:r w:rsidRPr="009D4EB0">
              <w:rPr>
                <w:rFonts w:ascii="Times New Roman" w:hAnsi="Times New Roman"/>
                <w:lang w:val="en-US"/>
              </w:rPr>
              <w:t xml:space="preserve"> 150</w:t>
            </w:r>
          </w:p>
        </w:tc>
        <w:tc>
          <w:tcPr>
            <w:tcW w:w="7229" w:type="dxa"/>
            <w:gridSpan w:val="2"/>
          </w:tcPr>
          <w:p w14:paraId="70F542C8" w14:textId="77777777" w:rsidR="009D4EB0" w:rsidRPr="009D4EB0" w:rsidRDefault="009D4EB0" w:rsidP="009D4EB0">
            <w:pPr>
              <w:tabs>
                <w:tab w:val="left" w:pos="2205"/>
              </w:tabs>
              <w:jc w:val="both"/>
              <w:rPr>
                <w:rFonts w:ascii="Times New Roman" w:hAnsi="Times New Roman"/>
                <w:color w:val="000000"/>
                <w:shd w:val="clear" w:color="auto" w:fill="FFFFFF"/>
              </w:rPr>
            </w:pPr>
            <w:r w:rsidRPr="009D4EB0">
              <w:rPr>
                <w:rFonts w:ascii="Times New Roman" w:hAnsi="Times New Roman"/>
                <w:color w:val="000000"/>
                <w:shd w:val="clear" w:color="auto" w:fill="FFFFFF"/>
              </w:rPr>
              <w:t>Инициативные платежи, зачисляемые в бюджеты сельских поселений (поступления от физических лиц)</w:t>
            </w:r>
          </w:p>
        </w:tc>
      </w:tr>
      <w:tr w:rsidR="009D4EB0" w:rsidRPr="009D4EB0" w14:paraId="6946438E" w14:textId="77777777" w:rsidTr="009D4EB0">
        <w:tc>
          <w:tcPr>
            <w:tcW w:w="592" w:type="dxa"/>
          </w:tcPr>
          <w:p w14:paraId="59B1216E" w14:textId="77777777" w:rsidR="009D4EB0" w:rsidRPr="009D4EB0" w:rsidRDefault="009D4EB0" w:rsidP="009D4EB0">
            <w:pPr>
              <w:jc w:val="center"/>
              <w:rPr>
                <w:rFonts w:ascii="Times New Roman" w:hAnsi="Times New Roman"/>
              </w:rPr>
            </w:pPr>
            <w:r w:rsidRPr="009D4EB0">
              <w:rPr>
                <w:rFonts w:ascii="Times New Roman" w:hAnsi="Times New Roman"/>
              </w:rPr>
              <w:t>17</w:t>
            </w:r>
          </w:p>
        </w:tc>
        <w:tc>
          <w:tcPr>
            <w:tcW w:w="1354" w:type="dxa"/>
          </w:tcPr>
          <w:p w14:paraId="7B5C654E"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22A75434" w14:textId="77777777" w:rsidR="009D4EB0" w:rsidRPr="009D4EB0" w:rsidRDefault="009D4EB0" w:rsidP="009D4EB0">
            <w:pPr>
              <w:jc w:val="both"/>
              <w:rPr>
                <w:rFonts w:ascii="Times New Roman" w:hAnsi="Times New Roman"/>
              </w:rPr>
            </w:pPr>
            <w:r w:rsidRPr="009D4EB0">
              <w:rPr>
                <w:rFonts w:ascii="Times New Roman" w:hAnsi="Times New Roman"/>
              </w:rPr>
              <w:t>1 18 01520 10 0000 150</w:t>
            </w:r>
          </w:p>
        </w:tc>
        <w:tc>
          <w:tcPr>
            <w:tcW w:w="7229" w:type="dxa"/>
            <w:gridSpan w:val="2"/>
          </w:tcPr>
          <w:p w14:paraId="085613E7"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rPr>
              <w:t>Перечисления из бюджетов сельских поселений по решениям о взыскании средств</w:t>
            </w:r>
          </w:p>
        </w:tc>
      </w:tr>
      <w:tr w:rsidR="009D4EB0" w:rsidRPr="009D4EB0" w14:paraId="01F34793" w14:textId="77777777" w:rsidTr="009D4EB0">
        <w:tc>
          <w:tcPr>
            <w:tcW w:w="592" w:type="dxa"/>
          </w:tcPr>
          <w:p w14:paraId="479A9918" w14:textId="77777777" w:rsidR="009D4EB0" w:rsidRPr="009D4EB0" w:rsidRDefault="009D4EB0" w:rsidP="009D4EB0">
            <w:pPr>
              <w:jc w:val="center"/>
              <w:rPr>
                <w:rFonts w:ascii="Times New Roman" w:hAnsi="Times New Roman"/>
              </w:rPr>
            </w:pPr>
            <w:r w:rsidRPr="009D4EB0">
              <w:rPr>
                <w:rFonts w:ascii="Times New Roman" w:hAnsi="Times New Roman"/>
              </w:rPr>
              <w:t>18</w:t>
            </w:r>
          </w:p>
        </w:tc>
        <w:tc>
          <w:tcPr>
            <w:tcW w:w="1354" w:type="dxa"/>
          </w:tcPr>
          <w:p w14:paraId="10F006E3"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6344EBC8" w14:textId="77777777" w:rsidR="009D4EB0" w:rsidRPr="009D4EB0" w:rsidRDefault="009D4EB0" w:rsidP="009D4EB0">
            <w:pPr>
              <w:jc w:val="both"/>
              <w:rPr>
                <w:rFonts w:ascii="Times New Roman" w:hAnsi="Times New Roman"/>
              </w:rPr>
            </w:pPr>
            <w:r w:rsidRPr="009D4EB0">
              <w:rPr>
                <w:rFonts w:ascii="Times New Roman" w:hAnsi="Times New Roman"/>
              </w:rPr>
              <w:t>1 18 02500 10 0000 150</w:t>
            </w:r>
          </w:p>
        </w:tc>
        <w:tc>
          <w:tcPr>
            <w:tcW w:w="7229" w:type="dxa"/>
            <w:gridSpan w:val="2"/>
          </w:tcPr>
          <w:p w14:paraId="66165622"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9D4EB0" w:rsidRPr="009D4EB0" w14:paraId="7044159C" w14:textId="77777777" w:rsidTr="009D4EB0">
        <w:tc>
          <w:tcPr>
            <w:tcW w:w="592" w:type="dxa"/>
          </w:tcPr>
          <w:p w14:paraId="6D0D711F" w14:textId="77777777" w:rsidR="009D4EB0" w:rsidRPr="009D4EB0" w:rsidRDefault="009D4EB0" w:rsidP="009D4EB0">
            <w:pPr>
              <w:jc w:val="center"/>
              <w:rPr>
                <w:rFonts w:ascii="Times New Roman" w:hAnsi="Times New Roman"/>
              </w:rPr>
            </w:pPr>
            <w:r w:rsidRPr="009D4EB0">
              <w:rPr>
                <w:rFonts w:ascii="Times New Roman" w:hAnsi="Times New Roman"/>
              </w:rPr>
              <w:t>19</w:t>
            </w:r>
          </w:p>
        </w:tc>
        <w:tc>
          <w:tcPr>
            <w:tcW w:w="1354" w:type="dxa"/>
          </w:tcPr>
          <w:p w14:paraId="37B99E3D"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66F84AD2" w14:textId="77777777" w:rsidR="009D4EB0" w:rsidRPr="009D4EB0" w:rsidRDefault="009D4EB0" w:rsidP="009D4EB0">
            <w:pPr>
              <w:jc w:val="both"/>
              <w:rPr>
                <w:rFonts w:ascii="Times New Roman" w:hAnsi="Times New Roman"/>
              </w:rPr>
            </w:pPr>
            <w:r w:rsidRPr="009D4EB0">
              <w:rPr>
                <w:rFonts w:ascii="Times New Roman" w:hAnsi="Times New Roman"/>
              </w:rPr>
              <w:t>2 02 15001 10 0102 150</w:t>
            </w:r>
          </w:p>
        </w:tc>
        <w:tc>
          <w:tcPr>
            <w:tcW w:w="7229" w:type="dxa"/>
            <w:gridSpan w:val="2"/>
          </w:tcPr>
          <w:p w14:paraId="5E5B5120"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rPr>
              <w:t>Дотации бюджетам сельских поселений на выравнивание бюджетной обеспеченности из бюджета субъекта Российской Федерации (за счет средств субвенции краевого бюджета)</w:t>
            </w:r>
          </w:p>
        </w:tc>
      </w:tr>
      <w:tr w:rsidR="009D4EB0" w:rsidRPr="009D4EB0" w14:paraId="0046C69A" w14:textId="77777777" w:rsidTr="009D4EB0">
        <w:tc>
          <w:tcPr>
            <w:tcW w:w="592" w:type="dxa"/>
          </w:tcPr>
          <w:p w14:paraId="7EFDEB78" w14:textId="77777777" w:rsidR="009D4EB0" w:rsidRPr="009D4EB0" w:rsidRDefault="009D4EB0" w:rsidP="009D4EB0">
            <w:pPr>
              <w:jc w:val="center"/>
              <w:rPr>
                <w:rFonts w:ascii="Times New Roman" w:hAnsi="Times New Roman"/>
              </w:rPr>
            </w:pPr>
            <w:r w:rsidRPr="009D4EB0">
              <w:rPr>
                <w:rFonts w:ascii="Times New Roman" w:hAnsi="Times New Roman"/>
              </w:rPr>
              <w:t>20</w:t>
            </w:r>
          </w:p>
        </w:tc>
        <w:tc>
          <w:tcPr>
            <w:tcW w:w="1354" w:type="dxa"/>
          </w:tcPr>
          <w:p w14:paraId="6E3F46B6"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0C88B885" w14:textId="77777777" w:rsidR="009D4EB0" w:rsidRPr="009D4EB0" w:rsidRDefault="009D4EB0" w:rsidP="009D4EB0">
            <w:pPr>
              <w:jc w:val="both"/>
              <w:rPr>
                <w:rFonts w:ascii="Times New Roman" w:hAnsi="Times New Roman"/>
              </w:rPr>
            </w:pPr>
            <w:r w:rsidRPr="009D4EB0">
              <w:rPr>
                <w:rFonts w:ascii="Times New Roman" w:hAnsi="Times New Roman"/>
              </w:rPr>
              <w:t>2 02 15001 10 0103 150</w:t>
            </w:r>
          </w:p>
          <w:p w14:paraId="741B784A" w14:textId="77777777" w:rsidR="009D4EB0" w:rsidRPr="009D4EB0" w:rsidRDefault="009D4EB0" w:rsidP="009D4EB0">
            <w:pPr>
              <w:jc w:val="both"/>
              <w:rPr>
                <w:rFonts w:ascii="Times New Roman" w:hAnsi="Times New Roman"/>
              </w:rPr>
            </w:pPr>
          </w:p>
        </w:tc>
        <w:tc>
          <w:tcPr>
            <w:tcW w:w="7229" w:type="dxa"/>
            <w:gridSpan w:val="2"/>
          </w:tcPr>
          <w:p w14:paraId="5CE2B501"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rPr>
              <w:t>Дотации бюджетам сельских поселений на выравнивание бюджетной обеспеченности из бюджета субъекта Российской Федерации (за счет средств районного бюджета)</w:t>
            </w:r>
          </w:p>
        </w:tc>
      </w:tr>
      <w:tr w:rsidR="009D4EB0" w:rsidRPr="009D4EB0" w14:paraId="2BA93E6B" w14:textId="77777777" w:rsidTr="009D4EB0">
        <w:tc>
          <w:tcPr>
            <w:tcW w:w="592" w:type="dxa"/>
          </w:tcPr>
          <w:p w14:paraId="363DB040" w14:textId="77777777" w:rsidR="009D4EB0" w:rsidRPr="009D4EB0" w:rsidRDefault="009D4EB0" w:rsidP="009D4EB0">
            <w:pPr>
              <w:jc w:val="center"/>
              <w:rPr>
                <w:rFonts w:ascii="Times New Roman" w:hAnsi="Times New Roman"/>
              </w:rPr>
            </w:pPr>
            <w:r w:rsidRPr="009D4EB0">
              <w:rPr>
                <w:rFonts w:ascii="Times New Roman" w:hAnsi="Times New Roman"/>
              </w:rPr>
              <w:t>21</w:t>
            </w:r>
          </w:p>
        </w:tc>
        <w:tc>
          <w:tcPr>
            <w:tcW w:w="1354" w:type="dxa"/>
          </w:tcPr>
          <w:p w14:paraId="779F6AD4"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39D23E9A" w14:textId="77777777" w:rsidR="009D4EB0" w:rsidRPr="009D4EB0" w:rsidRDefault="009D4EB0" w:rsidP="009D4EB0">
            <w:pPr>
              <w:jc w:val="both"/>
              <w:rPr>
                <w:rFonts w:ascii="Times New Roman" w:hAnsi="Times New Roman"/>
              </w:rPr>
            </w:pPr>
            <w:r w:rsidRPr="009D4EB0">
              <w:rPr>
                <w:rFonts w:ascii="Times New Roman" w:hAnsi="Times New Roman"/>
              </w:rPr>
              <w:t>2 02 30024 10 7514 150</w:t>
            </w:r>
          </w:p>
        </w:tc>
        <w:tc>
          <w:tcPr>
            <w:tcW w:w="7229" w:type="dxa"/>
            <w:gridSpan w:val="2"/>
          </w:tcPr>
          <w:p w14:paraId="51B86FE3" w14:textId="77777777" w:rsidR="009D4EB0" w:rsidRPr="009D4EB0" w:rsidRDefault="009D4EB0" w:rsidP="009D4EB0">
            <w:pPr>
              <w:tabs>
                <w:tab w:val="left" w:pos="2205"/>
              </w:tabs>
              <w:jc w:val="both"/>
              <w:rPr>
                <w:rFonts w:ascii="Times New Roman" w:hAnsi="Times New Roman"/>
              </w:rPr>
            </w:pPr>
            <w:r w:rsidRPr="009D4EB0">
              <w:rPr>
                <w:rFonts w:ascii="Times New Roman" w:hAnsi="Times New Roman"/>
              </w:rPr>
              <w:t>Субвенции бюджетам сельских поселений на выполнение передаваемых полномочий субъектов Российской Федерации (на создание и обеспечение деятельности административных комиссий)</w:t>
            </w:r>
          </w:p>
        </w:tc>
      </w:tr>
      <w:tr w:rsidR="009D4EB0" w:rsidRPr="009D4EB0" w14:paraId="581F9EFE" w14:textId="77777777" w:rsidTr="009D4EB0">
        <w:tc>
          <w:tcPr>
            <w:tcW w:w="592" w:type="dxa"/>
          </w:tcPr>
          <w:p w14:paraId="16CC5861" w14:textId="77777777" w:rsidR="009D4EB0" w:rsidRPr="009D4EB0" w:rsidRDefault="009D4EB0" w:rsidP="009D4EB0">
            <w:pPr>
              <w:jc w:val="center"/>
              <w:rPr>
                <w:rFonts w:ascii="Times New Roman" w:hAnsi="Times New Roman"/>
              </w:rPr>
            </w:pPr>
            <w:r w:rsidRPr="009D4EB0">
              <w:rPr>
                <w:rFonts w:ascii="Times New Roman" w:hAnsi="Times New Roman"/>
              </w:rPr>
              <w:t>22</w:t>
            </w:r>
          </w:p>
        </w:tc>
        <w:tc>
          <w:tcPr>
            <w:tcW w:w="1354" w:type="dxa"/>
          </w:tcPr>
          <w:p w14:paraId="38673BFC"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6B74F59B" w14:textId="77777777" w:rsidR="009D4EB0" w:rsidRPr="009D4EB0" w:rsidRDefault="009D4EB0" w:rsidP="009D4EB0">
            <w:pPr>
              <w:jc w:val="both"/>
              <w:rPr>
                <w:rFonts w:ascii="Times New Roman" w:hAnsi="Times New Roman"/>
              </w:rPr>
            </w:pPr>
            <w:r w:rsidRPr="009D4EB0">
              <w:rPr>
                <w:rFonts w:ascii="Times New Roman" w:hAnsi="Times New Roman"/>
              </w:rPr>
              <w:t>2 02 35118 10 0000 150</w:t>
            </w:r>
          </w:p>
        </w:tc>
        <w:tc>
          <w:tcPr>
            <w:tcW w:w="7229" w:type="dxa"/>
            <w:gridSpan w:val="2"/>
          </w:tcPr>
          <w:p w14:paraId="00FF2AF5" w14:textId="77777777" w:rsidR="009D4EB0" w:rsidRPr="009D4EB0" w:rsidRDefault="009D4EB0" w:rsidP="009D4EB0">
            <w:pPr>
              <w:tabs>
                <w:tab w:val="left" w:pos="1110"/>
              </w:tabs>
              <w:jc w:val="both"/>
              <w:rPr>
                <w:rFonts w:ascii="Times New Roman" w:hAnsi="Times New Roman"/>
              </w:rPr>
            </w:pPr>
            <w:r w:rsidRPr="009D4EB0">
              <w:rPr>
                <w:rFonts w:ascii="Times New Roman" w:hAnsi="Times New Roman"/>
              </w:rPr>
              <w:t>Субвенции бюджетам сельских поселений на осуществление первичного воинского учёта органами местного самоуправления поселений, муниципальных и городских округов</w:t>
            </w:r>
          </w:p>
        </w:tc>
      </w:tr>
      <w:tr w:rsidR="009D4EB0" w:rsidRPr="009D4EB0" w14:paraId="3CAABAB0" w14:textId="77777777" w:rsidTr="009D4EB0">
        <w:tc>
          <w:tcPr>
            <w:tcW w:w="592" w:type="dxa"/>
          </w:tcPr>
          <w:p w14:paraId="502353A2" w14:textId="77777777" w:rsidR="009D4EB0" w:rsidRPr="009D4EB0" w:rsidRDefault="009D4EB0" w:rsidP="009D4EB0">
            <w:pPr>
              <w:jc w:val="center"/>
              <w:rPr>
                <w:rFonts w:ascii="Times New Roman" w:hAnsi="Times New Roman"/>
                <w:lang w:val="en-US"/>
              </w:rPr>
            </w:pPr>
            <w:r w:rsidRPr="009D4EB0">
              <w:rPr>
                <w:rFonts w:ascii="Times New Roman" w:hAnsi="Times New Roman"/>
              </w:rPr>
              <w:lastRenderedPageBreak/>
              <w:t>23</w:t>
            </w:r>
          </w:p>
        </w:tc>
        <w:tc>
          <w:tcPr>
            <w:tcW w:w="1354" w:type="dxa"/>
          </w:tcPr>
          <w:p w14:paraId="764C5F97"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6AFC19B7" w14:textId="77777777" w:rsidR="009D4EB0" w:rsidRPr="009D4EB0" w:rsidRDefault="009D4EB0" w:rsidP="009D4EB0">
            <w:pPr>
              <w:jc w:val="both"/>
              <w:rPr>
                <w:rFonts w:ascii="Times New Roman" w:hAnsi="Times New Roman"/>
              </w:rPr>
            </w:pPr>
            <w:r w:rsidRPr="009D4EB0">
              <w:rPr>
                <w:rFonts w:ascii="Times New Roman" w:hAnsi="Times New Roman"/>
              </w:rPr>
              <w:t>2 02 49999 10 5003 150</w:t>
            </w:r>
          </w:p>
        </w:tc>
        <w:tc>
          <w:tcPr>
            <w:tcW w:w="7229" w:type="dxa"/>
            <w:gridSpan w:val="2"/>
          </w:tcPr>
          <w:p w14:paraId="6473770B" w14:textId="77777777" w:rsidR="009D4EB0" w:rsidRPr="009D4EB0" w:rsidRDefault="009D4EB0" w:rsidP="009D4EB0">
            <w:pPr>
              <w:tabs>
                <w:tab w:val="left" w:pos="1110"/>
              </w:tabs>
              <w:jc w:val="both"/>
              <w:rPr>
                <w:rFonts w:ascii="Times New Roman" w:hAnsi="Times New Roman"/>
              </w:rPr>
            </w:pPr>
            <w:r w:rsidRPr="009D4EB0">
              <w:rPr>
                <w:rFonts w:ascii="Times New Roman" w:hAnsi="Times New Roman"/>
              </w:rPr>
              <w:t>Прочие межбюджетные трансферты, передаваемые бюджетам сельских поселений (на регулирование сбалансированности при осуществлении полномочий по решению вопросов местного значения)</w:t>
            </w:r>
          </w:p>
        </w:tc>
      </w:tr>
      <w:tr w:rsidR="009D4EB0" w:rsidRPr="009D4EB0" w14:paraId="198DF934" w14:textId="77777777" w:rsidTr="009D4EB0">
        <w:tc>
          <w:tcPr>
            <w:tcW w:w="592" w:type="dxa"/>
          </w:tcPr>
          <w:p w14:paraId="7CC8B5AB" w14:textId="77777777" w:rsidR="009D4EB0" w:rsidRPr="009D4EB0" w:rsidRDefault="009D4EB0" w:rsidP="009D4EB0">
            <w:pPr>
              <w:jc w:val="center"/>
              <w:rPr>
                <w:rFonts w:ascii="Times New Roman" w:hAnsi="Times New Roman"/>
                <w:lang w:val="en-US"/>
              </w:rPr>
            </w:pPr>
            <w:r w:rsidRPr="009D4EB0">
              <w:rPr>
                <w:rFonts w:ascii="Times New Roman" w:hAnsi="Times New Roman"/>
              </w:rPr>
              <w:t>24</w:t>
            </w:r>
          </w:p>
        </w:tc>
        <w:tc>
          <w:tcPr>
            <w:tcW w:w="1354" w:type="dxa"/>
          </w:tcPr>
          <w:p w14:paraId="3AEE691E"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67437172" w14:textId="77777777" w:rsidR="009D4EB0" w:rsidRPr="009D4EB0" w:rsidRDefault="009D4EB0" w:rsidP="009D4EB0">
            <w:pPr>
              <w:jc w:val="both"/>
              <w:rPr>
                <w:rFonts w:ascii="Times New Roman" w:hAnsi="Times New Roman"/>
              </w:rPr>
            </w:pPr>
            <w:r w:rsidRPr="009D4EB0">
              <w:rPr>
                <w:rFonts w:ascii="Times New Roman" w:hAnsi="Times New Roman"/>
              </w:rPr>
              <w:t>2 02 49999 10 7412 150</w:t>
            </w:r>
          </w:p>
        </w:tc>
        <w:tc>
          <w:tcPr>
            <w:tcW w:w="7229" w:type="dxa"/>
            <w:gridSpan w:val="2"/>
          </w:tcPr>
          <w:p w14:paraId="2164228B" w14:textId="77777777" w:rsidR="009D4EB0" w:rsidRPr="009D4EB0" w:rsidRDefault="009D4EB0" w:rsidP="009D4EB0">
            <w:pPr>
              <w:tabs>
                <w:tab w:val="left" w:pos="1110"/>
              </w:tabs>
              <w:jc w:val="both"/>
              <w:rPr>
                <w:rFonts w:ascii="Times New Roman" w:hAnsi="Times New Roman"/>
              </w:rPr>
            </w:pPr>
            <w:r w:rsidRPr="009D4EB0">
              <w:rPr>
                <w:rFonts w:ascii="Times New Roman" w:hAnsi="Times New Roman"/>
              </w:rPr>
              <w:t>Прочие межбюджетные трансферты, передаваемые бюджетам сельских поселений (на обеспечение первичных мер пожарной безопасности)</w:t>
            </w:r>
          </w:p>
        </w:tc>
      </w:tr>
      <w:tr w:rsidR="009D4EB0" w:rsidRPr="009D4EB0" w14:paraId="2202736A" w14:textId="77777777" w:rsidTr="009D4EB0">
        <w:tc>
          <w:tcPr>
            <w:tcW w:w="592" w:type="dxa"/>
          </w:tcPr>
          <w:p w14:paraId="769DF709" w14:textId="77777777" w:rsidR="009D4EB0" w:rsidRPr="009D4EB0" w:rsidRDefault="009D4EB0" w:rsidP="009D4EB0">
            <w:pPr>
              <w:jc w:val="center"/>
              <w:rPr>
                <w:rFonts w:ascii="Times New Roman" w:hAnsi="Times New Roman"/>
              </w:rPr>
            </w:pPr>
            <w:r w:rsidRPr="009D4EB0">
              <w:rPr>
                <w:rFonts w:ascii="Times New Roman" w:hAnsi="Times New Roman"/>
              </w:rPr>
              <w:t>25</w:t>
            </w:r>
          </w:p>
        </w:tc>
        <w:tc>
          <w:tcPr>
            <w:tcW w:w="1354" w:type="dxa"/>
          </w:tcPr>
          <w:p w14:paraId="251B087C"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19214C66" w14:textId="77777777" w:rsidR="009D4EB0" w:rsidRPr="009D4EB0" w:rsidRDefault="009D4EB0" w:rsidP="009D4EB0">
            <w:pPr>
              <w:jc w:val="both"/>
              <w:rPr>
                <w:rFonts w:ascii="Times New Roman" w:hAnsi="Times New Roman"/>
              </w:rPr>
            </w:pPr>
            <w:r w:rsidRPr="009D4EB0">
              <w:rPr>
                <w:rFonts w:ascii="Times New Roman" w:hAnsi="Times New Roman"/>
              </w:rPr>
              <w:t>2 02 49999 10 7418 150</w:t>
            </w:r>
          </w:p>
        </w:tc>
        <w:tc>
          <w:tcPr>
            <w:tcW w:w="7229" w:type="dxa"/>
            <w:gridSpan w:val="2"/>
          </w:tcPr>
          <w:p w14:paraId="2D7CA63E" w14:textId="77777777" w:rsidR="009D4EB0" w:rsidRPr="009D4EB0" w:rsidRDefault="009D4EB0" w:rsidP="009D4EB0">
            <w:pPr>
              <w:tabs>
                <w:tab w:val="left" w:pos="1110"/>
              </w:tabs>
              <w:jc w:val="both"/>
              <w:rPr>
                <w:rFonts w:ascii="Times New Roman" w:hAnsi="Times New Roman"/>
              </w:rPr>
            </w:pPr>
            <w:r w:rsidRPr="009D4EB0">
              <w:rPr>
                <w:rFonts w:ascii="Times New Roman" w:hAnsi="Times New Roman"/>
              </w:rPr>
              <w:t>Прочие межбюджетные трансферты, передаваемые бюджетам сельских поселений (на поддержку физкультурно-спортивных клубов по месту жительства в рамках подпрограммы "Развитие массовой физической культуры и спорта на территории Мотыгинского района" муниципальной программы "Развитие физической культуры и спорта на территории Мотыгинского района")</w:t>
            </w:r>
          </w:p>
        </w:tc>
      </w:tr>
      <w:tr w:rsidR="009D4EB0" w:rsidRPr="009D4EB0" w14:paraId="7369C9CA" w14:textId="77777777" w:rsidTr="009D4EB0">
        <w:tc>
          <w:tcPr>
            <w:tcW w:w="592" w:type="dxa"/>
          </w:tcPr>
          <w:p w14:paraId="531269A5" w14:textId="77777777" w:rsidR="009D4EB0" w:rsidRPr="009D4EB0" w:rsidRDefault="009D4EB0" w:rsidP="009D4EB0">
            <w:pPr>
              <w:jc w:val="center"/>
              <w:rPr>
                <w:rFonts w:ascii="Times New Roman" w:hAnsi="Times New Roman"/>
                <w:lang w:val="en-US"/>
              </w:rPr>
            </w:pPr>
            <w:r w:rsidRPr="009D4EB0">
              <w:rPr>
                <w:rFonts w:ascii="Times New Roman" w:hAnsi="Times New Roman"/>
              </w:rPr>
              <w:t>26</w:t>
            </w:r>
          </w:p>
        </w:tc>
        <w:tc>
          <w:tcPr>
            <w:tcW w:w="1354" w:type="dxa"/>
          </w:tcPr>
          <w:p w14:paraId="046BCB5E"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36658242" w14:textId="77777777" w:rsidR="009D4EB0" w:rsidRPr="009D4EB0" w:rsidRDefault="009D4EB0" w:rsidP="009D4EB0">
            <w:pPr>
              <w:jc w:val="both"/>
              <w:rPr>
                <w:rFonts w:ascii="Times New Roman" w:hAnsi="Times New Roman"/>
              </w:rPr>
            </w:pPr>
            <w:r w:rsidRPr="009D4EB0">
              <w:rPr>
                <w:rFonts w:ascii="Times New Roman" w:hAnsi="Times New Roman"/>
              </w:rPr>
              <w:t>2 02 49999 10 8223 150</w:t>
            </w:r>
          </w:p>
        </w:tc>
        <w:tc>
          <w:tcPr>
            <w:tcW w:w="7229" w:type="dxa"/>
            <w:gridSpan w:val="2"/>
          </w:tcPr>
          <w:p w14:paraId="6F42DEC9" w14:textId="77777777" w:rsidR="009D4EB0" w:rsidRPr="009D4EB0" w:rsidRDefault="009D4EB0" w:rsidP="009D4EB0">
            <w:pPr>
              <w:tabs>
                <w:tab w:val="left" w:pos="1110"/>
              </w:tabs>
              <w:jc w:val="both"/>
              <w:rPr>
                <w:rFonts w:ascii="Times New Roman" w:hAnsi="Times New Roman"/>
              </w:rPr>
            </w:pPr>
            <w:r w:rsidRPr="009D4EB0">
              <w:rPr>
                <w:rFonts w:ascii="Times New Roman" w:hAnsi="Times New Roman"/>
              </w:rPr>
              <w:t>Прочие межбюджетные трансферты, передаваемые бюджетам сельских поселений (на содержание автомобильных дорог общего пользования местного значения)</w:t>
            </w:r>
          </w:p>
        </w:tc>
      </w:tr>
      <w:tr w:rsidR="009D4EB0" w:rsidRPr="009D4EB0" w14:paraId="2C85A845" w14:textId="77777777" w:rsidTr="009D4EB0">
        <w:tc>
          <w:tcPr>
            <w:tcW w:w="592" w:type="dxa"/>
          </w:tcPr>
          <w:p w14:paraId="3C6F457E" w14:textId="77777777" w:rsidR="009D4EB0" w:rsidRPr="009D4EB0" w:rsidRDefault="009D4EB0" w:rsidP="009D4EB0">
            <w:pPr>
              <w:jc w:val="center"/>
              <w:rPr>
                <w:rFonts w:ascii="Times New Roman" w:hAnsi="Times New Roman"/>
                <w:lang w:val="en-US"/>
              </w:rPr>
            </w:pPr>
            <w:r w:rsidRPr="009D4EB0">
              <w:rPr>
                <w:rFonts w:ascii="Times New Roman" w:hAnsi="Times New Roman"/>
              </w:rPr>
              <w:t>27</w:t>
            </w:r>
          </w:p>
        </w:tc>
        <w:tc>
          <w:tcPr>
            <w:tcW w:w="1354" w:type="dxa"/>
          </w:tcPr>
          <w:p w14:paraId="13C9B709"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3C7F99F4" w14:textId="77777777" w:rsidR="009D4EB0" w:rsidRPr="009D4EB0" w:rsidRDefault="009D4EB0" w:rsidP="009D4EB0">
            <w:pPr>
              <w:jc w:val="both"/>
              <w:rPr>
                <w:rFonts w:ascii="Times New Roman" w:hAnsi="Times New Roman"/>
              </w:rPr>
            </w:pPr>
            <w:r w:rsidRPr="009D4EB0">
              <w:rPr>
                <w:rFonts w:ascii="Times New Roman" w:hAnsi="Times New Roman"/>
              </w:rPr>
              <w:t>2 02 49999 10 8402 150</w:t>
            </w:r>
          </w:p>
        </w:tc>
        <w:tc>
          <w:tcPr>
            <w:tcW w:w="7229" w:type="dxa"/>
            <w:gridSpan w:val="2"/>
          </w:tcPr>
          <w:p w14:paraId="0641FCA3" w14:textId="77777777" w:rsidR="009D4EB0" w:rsidRPr="009D4EB0" w:rsidRDefault="009D4EB0" w:rsidP="009D4EB0">
            <w:pPr>
              <w:tabs>
                <w:tab w:val="left" w:pos="1110"/>
              </w:tabs>
              <w:jc w:val="both"/>
              <w:rPr>
                <w:rFonts w:ascii="Times New Roman" w:hAnsi="Times New Roman"/>
              </w:rPr>
            </w:pPr>
            <w:r w:rsidRPr="009D4EB0">
              <w:rPr>
                <w:rFonts w:ascii="Times New Roman" w:hAnsi="Times New Roman"/>
              </w:rPr>
              <w:t>Прочие межбюджетные трансферты, передаваемые бюджетам сельских поселений (на организацию общественных работ, обеспечивающих временную занятость и материальную поддержку безработных граждан)</w:t>
            </w:r>
          </w:p>
        </w:tc>
      </w:tr>
      <w:tr w:rsidR="009D4EB0" w:rsidRPr="009D4EB0" w14:paraId="61AB6563" w14:textId="77777777" w:rsidTr="009D4EB0">
        <w:tc>
          <w:tcPr>
            <w:tcW w:w="592" w:type="dxa"/>
          </w:tcPr>
          <w:p w14:paraId="1E953B9B" w14:textId="77777777" w:rsidR="009D4EB0" w:rsidRPr="009D4EB0" w:rsidRDefault="009D4EB0" w:rsidP="009D4EB0">
            <w:pPr>
              <w:jc w:val="center"/>
              <w:rPr>
                <w:rFonts w:ascii="Times New Roman" w:hAnsi="Times New Roman"/>
                <w:lang w:val="en-US"/>
              </w:rPr>
            </w:pPr>
            <w:r w:rsidRPr="009D4EB0">
              <w:rPr>
                <w:rFonts w:ascii="Times New Roman" w:hAnsi="Times New Roman"/>
              </w:rPr>
              <w:t>28</w:t>
            </w:r>
          </w:p>
        </w:tc>
        <w:tc>
          <w:tcPr>
            <w:tcW w:w="1354" w:type="dxa"/>
          </w:tcPr>
          <w:p w14:paraId="5E1C694C"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03006719" w14:textId="77777777" w:rsidR="009D4EB0" w:rsidRPr="009D4EB0" w:rsidRDefault="009D4EB0" w:rsidP="009D4EB0">
            <w:pPr>
              <w:jc w:val="both"/>
              <w:rPr>
                <w:rFonts w:ascii="Times New Roman" w:hAnsi="Times New Roman"/>
              </w:rPr>
            </w:pPr>
            <w:r w:rsidRPr="009D4EB0">
              <w:rPr>
                <w:rFonts w:ascii="Times New Roman" w:hAnsi="Times New Roman"/>
              </w:rPr>
              <w:t>2 07 05030 10 0000 150</w:t>
            </w:r>
          </w:p>
        </w:tc>
        <w:tc>
          <w:tcPr>
            <w:tcW w:w="7229" w:type="dxa"/>
            <w:gridSpan w:val="2"/>
          </w:tcPr>
          <w:p w14:paraId="417FDF6E" w14:textId="77777777" w:rsidR="009D4EB0" w:rsidRPr="009D4EB0" w:rsidRDefault="009D4EB0" w:rsidP="009D4EB0">
            <w:pPr>
              <w:tabs>
                <w:tab w:val="left" w:pos="1110"/>
              </w:tabs>
              <w:jc w:val="both"/>
              <w:rPr>
                <w:rFonts w:ascii="Times New Roman" w:hAnsi="Times New Roman"/>
              </w:rPr>
            </w:pPr>
            <w:r w:rsidRPr="009D4EB0">
              <w:rPr>
                <w:rFonts w:ascii="Times New Roman" w:hAnsi="Times New Roman"/>
              </w:rPr>
              <w:t>Прочие безвозмездные поступления в бюджеты сельских поселений</w:t>
            </w:r>
          </w:p>
        </w:tc>
      </w:tr>
      <w:tr w:rsidR="009D4EB0" w:rsidRPr="009D4EB0" w14:paraId="7C87E55A" w14:textId="77777777" w:rsidTr="009D4EB0">
        <w:tc>
          <w:tcPr>
            <w:tcW w:w="592" w:type="dxa"/>
          </w:tcPr>
          <w:p w14:paraId="075D836D" w14:textId="77777777" w:rsidR="009D4EB0" w:rsidRPr="009D4EB0" w:rsidRDefault="009D4EB0" w:rsidP="009D4EB0">
            <w:pPr>
              <w:jc w:val="center"/>
              <w:rPr>
                <w:rFonts w:ascii="Times New Roman" w:hAnsi="Times New Roman"/>
              </w:rPr>
            </w:pPr>
            <w:r w:rsidRPr="009D4EB0">
              <w:rPr>
                <w:rFonts w:ascii="Times New Roman" w:hAnsi="Times New Roman"/>
              </w:rPr>
              <w:t>29</w:t>
            </w:r>
          </w:p>
        </w:tc>
        <w:tc>
          <w:tcPr>
            <w:tcW w:w="1354" w:type="dxa"/>
          </w:tcPr>
          <w:p w14:paraId="298794C3"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5162BE1A" w14:textId="77777777" w:rsidR="009D4EB0" w:rsidRPr="009D4EB0" w:rsidRDefault="009D4EB0" w:rsidP="009D4EB0">
            <w:pPr>
              <w:jc w:val="both"/>
              <w:rPr>
                <w:rFonts w:ascii="Times New Roman" w:hAnsi="Times New Roman"/>
              </w:rPr>
            </w:pPr>
            <w:r w:rsidRPr="009D4EB0">
              <w:rPr>
                <w:rFonts w:ascii="Times New Roman" w:hAnsi="Times New Roman"/>
              </w:rPr>
              <w:t>2 08 05000 10 0000 150</w:t>
            </w:r>
          </w:p>
        </w:tc>
        <w:tc>
          <w:tcPr>
            <w:tcW w:w="7229" w:type="dxa"/>
            <w:gridSpan w:val="2"/>
          </w:tcPr>
          <w:p w14:paraId="5423CD4D" w14:textId="77777777" w:rsidR="009D4EB0" w:rsidRPr="009D4EB0" w:rsidRDefault="009D4EB0" w:rsidP="009D4EB0">
            <w:pPr>
              <w:tabs>
                <w:tab w:val="left" w:pos="1110"/>
              </w:tabs>
              <w:jc w:val="both"/>
              <w:rPr>
                <w:rFonts w:ascii="Times New Roman" w:hAnsi="Times New Roman"/>
              </w:rPr>
            </w:pPr>
            <w:r w:rsidRPr="009D4EB0">
              <w:rPr>
                <w:rFonts w:ascii="Times New Roman" w:hAnsi="Times New Roman"/>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D4EB0" w:rsidRPr="009D4EB0" w14:paraId="1035ECE8" w14:textId="77777777" w:rsidTr="009D4EB0">
        <w:tc>
          <w:tcPr>
            <w:tcW w:w="592" w:type="dxa"/>
          </w:tcPr>
          <w:p w14:paraId="04769A7F" w14:textId="77777777" w:rsidR="009D4EB0" w:rsidRPr="009D4EB0" w:rsidRDefault="009D4EB0" w:rsidP="009D4EB0">
            <w:pPr>
              <w:jc w:val="center"/>
              <w:rPr>
                <w:rFonts w:ascii="Times New Roman" w:hAnsi="Times New Roman"/>
              </w:rPr>
            </w:pPr>
            <w:r w:rsidRPr="009D4EB0">
              <w:rPr>
                <w:rFonts w:ascii="Times New Roman" w:hAnsi="Times New Roman"/>
              </w:rPr>
              <w:t>30</w:t>
            </w:r>
          </w:p>
        </w:tc>
        <w:tc>
          <w:tcPr>
            <w:tcW w:w="1354" w:type="dxa"/>
          </w:tcPr>
          <w:p w14:paraId="5511A3B9"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20C2C2C8" w14:textId="77777777" w:rsidR="009D4EB0" w:rsidRPr="009D4EB0" w:rsidRDefault="009D4EB0" w:rsidP="009D4EB0">
            <w:pPr>
              <w:jc w:val="both"/>
              <w:rPr>
                <w:rFonts w:ascii="Times New Roman" w:hAnsi="Times New Roman"/>
              </w:rPr>
            </w:pPr>
            <w:r w:rsidRPr="009D4EB0">
              <w:rPr>
                <w:rFonts w:ascii="Times New Roman" w:hAnsi="Times New Roman"/>
              </w:rPr>
              <w:t>2 08 10000 10 0000 150</w:t>
            </w:r>
          </w:p>
        </w:tc>
        <w:tc>
          <w:tcPr>
            <w:tcW w:w="7229" w:type="dxa"/>
            <w:gridSpan w:val="2"/>
          </w:tcPr>
          <w:p w14:paraId="6AB72C93" w14:textId="77777777" w:rsidR="009D4EB0" w:rsidRPr="009D4EB0" w:rsidRDefault="009D4EB0" w:rsidP="009D4EB0">
            <w:pPr>
              <w:tabs>
                <w:tab w:val="left" w:pos="1110"/>
              </w:tabs>
              <w:jc w:val="both"/>
              <w:rPr>
                <w:rFonts w:ascii="Times New Roman" w:hAnsi="Times New Roman"/>
              </w:rPr>
            </w:pPr>
            <w:r w:rsidRPr="009D4EB0">
              <w:rPr>
                <w:rFonts w:ascii="Times New Roman" w:hAnsi="Times New Roman"/>
              </w:rPr>
              <w:t>Перечисление из бюджетов сельских поселений (в бюджеты сельских поселений) для осуществления взыскания</w:t>
            </w:r>
          </w:p>
        </w:tc>
      </w:tr>
      <w:tr w:rsidR="009D4EB0" w:rsidRPr="009D4EB0" w14:paraId="03E0C2A2" w14:textId="77777777" w:rsidTr="009D4EB0">
        <w:tc>
          <w:tcPr>
            <w:tcW w:w="592" w:type="dxa"/>
          </w:tcPr>
          <w:p w14:paraId="7FCE2A2A" w14:textId="77777777" w:rsidR="009D4EB0" w:rsidRPr="009D4EB0" w:rsidRDefault="009D4EB0" w:rsidP="009D4EB0">
            <w:pPr>
              <w:jc w:val="center"/>
              <w:rPr>
                <w:rFonts w:ascii="Times New Roman" w:hAnsi="Times New Roman"/>
              </w:rPr>
            </w:pPr>
            <w:r w:rsidRPr="009D4EB0">
              <w:rPr>
                <w:rFonts w:ascii="Times New Roman" w:hAnsi="Times New Roman"/>
              </w:rPr>
              <w:t>31</w:t>
            </w:r>
          </w:p>
        </w:tc>
        <w:tc>
          <w:tcPr>
            <w:tcW w:w="1354" w:type="dxa"/>
          </w:tcPr>
          <w:p w14:paraId="23347BB4"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2F7A7857" w14:textId="77777777" w:rsidR="009D4EB0" w:rsidRPr="009D4EB0" w:rsidRDefault="009D4EB0" w:rsidP="009D4EB0">
            <w:pPr>
              <w:rPr>
                <w:rFonts w:ascii="Times New Roman" w:hAnsi="Times New Roman"/>
              </w:rPr>
            </w:pPr>
            <w:r w:rsidRPr="009D4EB0">
              <w:rPr>
                <w:rFonts w:ascii="Times New Roman" w:hAnsi="Times New Roman"/>
              </w:rPr>
              <w:t>2 19 60010 10 0000 150</w:t>
            </w:r>
          </w:p>
        </w:tc>
        <w:tc>
          <w:tcPr>
            <w:tcW w:w="7229" w:type="dxa"/>
            <w:gridSpan w:val="2"/>
          </w:tcPr>
          <w:p w14:paraId="0867742E" w14:textId="77777777" w:rsidR="009D4EB0" w:rsidRPr="009D4EB0" w:rsidRDefault="009D4EB0" w:rsidP="009D4EB0">
            <w:pPr>
              <w:tabs>
                <w:tab w:val="left" w:pos="1110"/>
              </w:tabs>
              <w:jc w:val="both"/>
              <w:rPr>
                <w:rFonts w:ascii="Times New Roman" w:hAnsi="Times New Roman"/>
              </w:rPr>
            </w:pPr>
            <w:r w:rsidRPr="009D4EB0">
              <w:rPr>
                <w:rFonts w:ascii="Times New Roman" w:hAnsi="Times New Roman"/>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9D4EB0" w:rsidRPr="009D4EB0" w14:paraId="6997E778" w14:textId="77777777" w:rsidTr="009D4EB0">
        <w:tc>
          <w:tcPr>
            <w:tcW w:w="592" w:type="dxa"/>
          </w:tcPr>
          <w:p w14:paraId="609783FC" w14:textId="77777777" w:rsidR="009D4EB0" w:rsidRPr="009D4EB0" w:rsidRDefault="009D4EB0" w:rsidP="009D4EB0">
            <w:pPr>
              <w:jc w:val="center"/>
              <w:rPr>
                <w:rFonts w:ascii="Times New Roman" w:hAnsi="Times New Roman"/>
              </w:rPr>
            </w:pPr>
            <w:r w:rsidRPr="009D4EB0">
              <w:rPr>
                <w:rFonts w:ascii="Times New Roman" w:hAnsi="Times New Roman"/>
              </w:rPr>
              <w:t>32</w:t>
            </w:r>
          </w:p>
        </w:tc>
        <w:tc>
          <w:tcPr>
            <w:tcW w:w="1354" w:type="dxa"/>
          </w:tcPr>
          <w:p w14:paraId="2FAF5129"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73C959F9" w14:textId="77777777" w:rsidR="009D4EB0" w:rsidRPr="009D4EB0" w:rsidRDefault="009D4EB0" w:rsidP="009D4EB0">
            <w:pPr>
              <w:rPr>
                <w:rFonts w:ascii="Times New Roman" w:hAnsi="Times New Roman"/>
              </w:rPr>
            </w:pPr>
            <w:r w:rsidRPr="009D4EB0">
              <w:rPr>
                <w:rFonts w:ascii="Times New Roman" w:hAnsi="Times New Roman"/>
              </w:rPr>
              <w:t>2</w:t>
            </w:r>
            <w:r w:rsidRPr="009D4EB0">
              <w:rPr>
                <w:rFonts w:ascii="Times New Roman" w:hAnsi="Times New Roman"/>
                <w:lang w:val="en-US"/>
              </w:rPr>
              <w:t xml:space="preserve"> </w:t>
            </w:r>
            <w:r w:rsidRPr="009D4EB0">
              <w:rPr>
                <w:rFonts w:ascii="Times New Roman" w:hAnsi="Times New Roman"/>
              </w:rPr>
              <w:t>02</w:t>
            </w:r>
            <w:r w:rsidRPr="009D4EB0">
              <w:rPr>
                <w:rFonts w:ascii="Times New Roman" w:hAnsi="Times New Roman"/>
                <w:lang w:val="en-US"/>
              </w:rPr>
              <w:t xml:space="preserve"> </w:t>
            </w:r>
            <w:r w:rsidRPr="009D4EB0">
              <w:rPr>
                <w:rFonts w:ascii="Times New Roman" w:hAnsi="Times New Roman"/>
              </w:rPr>
              <w:t>29999</w:t>
            </w:r>
            <w:r w:rsidRPr="009D4EB0">
              <w:rPr>
                <w:rFonts w:ascii="Times New Roman" w:hAnsi="Times New Roman"/>
                <w:lang w:val="en-US"/>
              </w:rPr>
              <w:t xml:space="preserve"> 10 </w:t>
            </w:r>
            <w:r w:rsidRPr="009D4EB0">
              <w:rPr>
                <w:rFonts w:ascii="Times New Roman" w:hAnsi="Times New Roman"/>
              </w:rPr>
              <w:t>7509</w:t>
            </w:r>
            <w:r w:rsidRPr="009D4EB0">
              <w:rPr>
                <w:rFonts w:ascii="Times New Roman" w:hAnsi="Times New Roman"/>
                <w:lang w:val="en-US"/>
              </w:rPr>
              <w:t xml:space="preserve"> 150</w:t>
            </w:r>
          </w:p>
        </w:tc>
        <w:tc>
          <w:tcPr>
            <w:tcW w:w="7229" w:type="dxa"/>
            <w:gridSpan w:val="2"/>
          </w:tcPr>
          <w:p w14:paraId="0E8D9B9F" w14:textId="77777777" w:rsidR="009D4EB0" w:rsidRPr="009D4EB0" w:rsidRDefault="009D4EB0" w:rsidP="009D4EB0">
            <w:pPr>
              <w:tabs>
                <w:tab w:val="left" w:pos="1110"/>
              </w:tabs>
              <w:jc w:val="both"/>
              <w:rPr>
                <w:rFonts w:ascii="Times New Roman" w:hAnsi="Times New Roman"/>
              </w:rPr>
            </w:pPr>
            <w:r w:rsidRPr="009D4EB0">
              <w:rPr>
                <w:rFonts w:ascii="Times New Roman" w:hAnsi="Times New Roman"/>
                <w:color w:val="000000"/>
                <w:shd w:val="clear" w:color="auto" w:fill="FFFFFF"/>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9D4EB0" w:rsidRPr="009D4EB0" w14:paraId="469DF3C6" w14:textId="77777777" w:rsidTr="009D4EB0">
        <w:tc>
          <w:tcPr>
            <w:tcW w:w="592" w:type="dxa"/>
          </w:tcPr>
          <w:p w14:paraId="0397D617" w14:textId="77777777" w:rsidR="009D4EB0" w:rsidRPr="009D4EB0" w:rsidRDefault="009D4EB0" w:rsidP="009D4EB0">
            <w:pPr>
              <w:jc w:val="center"/>
              <w:rPr>
                <w:rFonts w:ascii="Times New Roman" w:hAnsi="Times New Roman"/>
              </w:rPr>
            </w:pPr>
            <w:r w:rsidRPr="009D4EB0">
              <w:rPr>
                <w:rFonts w:ascii="Times New Roman" w:hAnsi="Times New Roman"/>
              </w:rPr>
              <w:t>33</w:t>
            </w:r>
          </w:p>
        </w:tc>
        <w:tc>
          <w:tcPr>
            <w:tcW w:w="1354" w:type="dxa"/>
          </w:tcPr>
          <w:p w14:paraId="72FCEE9E"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6C5B216D" w14:textId="77777777" w:rsidR="009D4EB0" w:rsidRPr="009D4EB0" w:rsidRDefault="009D4EB0" w:rsidP="009D4EB0">
            <w:pPr>
              <w:rPr>
                <w:rFonts w:ascii="Times New Roman" w:hAnsi="Times New Roman"/>
              </w:rPr>
            </w:pPr>
            <w:r w:rsidRPr="009D4EB0">
              <w:rPr>
                <w:rFonts w:ascii="Times New Roman" w:hAnsi="Times New Roman"/>
              </w:rPr>
              <w:t>2 02 49999 10 7641 150</w:t>
            </w:r>
          </w:p>
        </w:tc>
        <w:tc>
          <w:tcPr>
            <w:tcW w:w="7229" w:type="dxa"/>
            <w:gridSpan w:val="2"/>
          </w:tcPr>
          <w:p w14:paraId="7F1E4084" w14:textId="77777777" w:rsidR="009D4EB0" w:rsidRPr="009D4EB0" w:rsidRDefault="009D4EB0" w:rsidP="009D4EB0">
            <w:pPr>
              <w:tabs>
                <w:tab w:val="left" w:pos="1110"/>
              </w:tabs>
              <w:jc w:val="both"/>
              <w:rPr>
                <w:rFonts w:ascii="Times New Roman" w:hAnsi="Times New Roman"/>
                <w:color w:val="000000"/>
                <w:shd w:val="clear" w:color="auto" w:fill="FFFFFF"/>
              </w:rPr>
            </w:pPr>
            <w:r w:rsidRPr="009D4EB0">
              <w:rPr>
                <w:rFonts w:ascii="Times New Roman" w:hAnsi="Times New Roman"/>
                <w:color w:val="000000"/>
                <w:shd w:val="clear" w:color="auto" w:fill="FFFFFF"/>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r>
      <w:tr w:rsidR="009D4EB0" w:rsidRPr="009D4EB0" w14:paraId="18D0A2DB" w14:textId="77777777" w:rsidTr="009D4EB0">
        <w:tc>
          <w:tcPr>
            <w:tcW w:w="592" w:type="dxa"/>
          </w:tcPr>
          <w:p w14:paraId="349DDB75" w14:textId="77777777" w:rsidR="009D4EB0" w:rsidRPr="009D4EB0" w:rsidRDefault="009D4EB0" w:rsidP="009D4EB0">
            <w:pPr>
              <w:jc w:val="center"/>
              <w:rPr>
                <w:rFonts w:ascii="Times New Roman" w:hAnsi="Times New Roman"/>
              </w:rPr>
            </w:pPr>
            <w:r w:rsidRPr="009D4EB0">
              <w:rPr>
                <w:rFonts w:ascii="Times New Roman" w:hAnsi="Times New Roman"/>
              </w:rPr>
              <w:t>34</w:t>
            </w:r>
          </w:p>
        </w:tc>
        <w:tc>
          <w:tcPr>
            <w:tcW w:w="1354" w:type="dxa"/>
          </w:tcPr>
          <w:p w14:paraId="26F8D9E4" w14:textId="77777777" w:rsidR="009D4EB0" w:rsidRPr="009D4EB0" w:rsidRDefault="009D4EB0" w:rsidP="009D4EB0">
            <w:pPr>
              <w:jc w:val="center"/>
              <w:rPr>
                <w:rFonts w:ascii="Times New Roman" w:hAnsi="Times New Roman"/>
              </w:rPr>
            </w:pPr>
            <w:r w:rsidRPr="009D4EB0">
              <w:rPr>
                <w:rFonts w:ascii="Times New Roman" w:hAnsi="Times New Roman"/>
              </w:rPr>
              <w:t>819</w:t>
            </w:r>
          </w:p>
        </w:tc>
        <w:tc>
          <w:tcPr>
            <w:tcW w:w="1593" w:type="dxa"/>
          </w:tcPr>
          <w:p w14:paraId="33CBD71F" w14:textId="77777777" w:rsidR="009D4EB0" w:rsidRPr="009D4EB0" w:rsidRDefault="009D4EB0" w:rsidP="009D4EB0">
            <w:pPr>
              <w:rPr>
                <w:rFonts w:ascii="Times New Roman" w:hAnsi="Times New Roman"/>
              </w:rPr>
            </w:pPr>
            <w:r w:rsidRPr="009D4EB0">
              <w:rPr>
                <w:rFonts w:ascii="Times New Roman" w:hAnsi="Times New Roman"/>
              </w:rPr>
              <w:t>2 02 49999 10 8604 150</w:t>
            </w:r>
          </w:p>
        </w:tc>
        <w:tc>
          <w:tcPr>
            <w:tcW w:w="7229" w:type="dxa"/>
            <w:gridSpan w:val="2"/>
          </w:tcPr>
          <w:p w14:paraId="2E088B31" w14:textId="77777777" w:rsidR="009D4EB0" w:rsidRPr="009D4EB0" w:rsidRDefault="009D4EB0" w:rsidP="009D4EB0">
            <w:pPr>
              <w:tabs>
                <w:tab w:val="left" w:pos="1110"/>
              </w:tabs>
              <w:jc w:val="both"/>
              <w:rPr>
                <w:rFonts w:ascii="Times New Roman" w:hAnsi="Times New Roman"/>
                <w:color w:val="000000"/>
                <w:shd w:val="clear" w:color="auto" w:fill="FFFFFF"/>
              </w:rPr>
            </w:pPr>
            <w:r w:rsidRPr="009D4EB0">
              <w:rPr>
                <w:rFonts w:ascii="Times New Roman" w:hAnsi="Times New Roman"/>
              </w:rPr>
              <w:t>Прочие межбюджетные трансферты, передаваемые бюджетам сельских поселений (на проведение мероприятий по трудовому воспитанию несовершеннолетних)</w:t>
            </w:r>
          </w:p>
        </w:tc>
      </w:tr>
      <w:bookmarkEnd w:id="3"/>
    </w:tbl>
    <w:p w14:paraId="17046D0C" w14:textId="77777777" w:rsidR="009D4EB0" w:rsidRPr="009D4EB0" w:rsidRDefault="009D4EB0" w:rsidP="009D4EB0">
      <w:pPr>
        <w:spacing w:after="0" w:line="240" w:lineRule="auto"/>
        <w:rPr>
          <w:rFonts w:ascii="Times New Roman" w:hAnsi="Times New Roman"/>
          <w:sz w:val="24"/>
          <w:szCs w:val="24"/>
        </w:rPr>
      </w:pPr>
    </w:p>
    <w:p w14:paraId="1FD835C2" w14:textId="77777777" w:rsidR="009D4EB0" w:rsidRPr="009D4EB0" w:rsidRDefault="009D4EB0" w:rsidP="009D4EB0">
      <w:pPr>
        <w:spacing w:after="0" w:line="240" w:lineRule="auto"/>
        <w:rPr>
          <w:rFonts w:ascii="Times New Roman" w:hAnsi="Times New Roman"/>
          <w:sz w:val="24"/>
          <w:szCs w:val="24"/>
        </w:rPr>
      </w:pPr>
    </w:p>
    <w:p w14:paraId="43D2AA33" w14:textId="77777777" w:rsidR="00415B46" w:rsidRPr="000977BD" w:rsidRDefault="00415B46" w:rsidP="00415B46">
      <w:pPr>
        <w:spacing w:after="0" w:line="259" w:lineRule="auto"/>
        <w:jc w:val="center"/>
        <w:rPr>
          <w:rFonts w:ascii="Times New Roman" w:eastAsia="Calibri" w:hAnsi="Times New Roman"/>
          <w:b/>
          <w:sz w:val="24"/>
          <w:szCs w:val="24"/>
          <w:u w:val="single"/>
          <w:lang w:eastAsia="en-US"/>
        </w:rPr>
      </w:pPr>
      <w:r w:rsidRPr="000977BD">
        <w:rPr>
          <w:rFonts w:ascii="Times New Roman" w:eastAsia="Calibri" w:hAnsi="Times New Roman"/>
          <w:b/>
          <w:sz w:val="24"/>
          <w:szCs w:val="24"/>
          <w:u w:val="single"/>
          <w:lang w:eastAsia="en-US"/>
        </w:rPr>
        <w:t>УВАЖАЕМЫЕ ЖИТЕЛИ И ГОСТИ</w:t>
      </w:r>
    </w:p>
    <w:p w14:paraId="03D84B63" w14:textId="77777777" w:rsidR="00415B46" w:rsidRDefault="00415B46" w:rsidP="00415B46">
      <w:pPr>
        <w:spacing w:after="0" w:line="259" w:lineRule="auto"/>
        <w:jc w:val="center"/>
        <w:rPr>
          <w:rFonts w:ascii="Times New Roman" w:eastAsia="Calibri" w:hAnsi="Times New Roman"/>
          <w:b/>
          <w:sz w:val="24"/>
          <w:szCs w:val="24"/>
          <w:u w:val="single"/>
          <w:lang w:eastAsia="en-US"/>
        </w:rPr>
      </w:pPr>
      <w:r w:rsidRPr="000977BD">
        <w:rPr>
          <w:rFonts w:ascii="Times New Roman" w:eastAsia="Calibri" w:hAnsi="Times New Roman"/>
          <w:b/>
          <w:sz w:val="24"/>
          <w:szCs w:val="24"/>
          <w:u w:val="single"/>
          <w:lang w:eastAsia="en-US"/>
        </w:rPr>
        <w:t xml:space="preserve"> поселков Первомайск, </w:t>
      </w:r>
      <w:proofErr w:type="spellStart"/>
      <w:r w:rsidRPr="000977BD">
        <w:rPr>
          <w:rFonts w:ascii="Times New Roman" w:eastAsia="Calibri" w:hAnsi="Times New Roman"/>
          <w:b/>
          <w:sz w:val="24"/>
          <w:szCs w:val="24"/>
          <w:u w:val="single"/>
          <w:lang w:eastAsia="en-US"/>
        </w:rPr>
        <w:t>Слюдрудник</w:t>
      </w:r>
      <w:proofErr w:type="spellEnd"/>
      <w:r w:rsidRPr="000977BD">
        <w:rPr>
          <w:rFonts w:ascii="Times New Roman" w:eastAsia="Calibri" w:hAnsi="Times New Roman"/>
          <w:b/>
          <w:sz w:val="24"/>
          <w:szCs w:val="24"/>
          <w:u w:val="single"/>
          <w:lang w:eastAsia="en-US"/>
        </w:rPr>
        <w:t xml:space="preserve"> и Чистяки, руководители организаций и индивидуальные предприниматели!!!</w:t>
      </w:r>
    </w:p>
    <w:p w14:paraId="1BD0B4D0" w14:textId="77777777" w:rsidR="00415B46" w:rsidRPr="000977BD" w:rsidRDefault="00415B46" w:rsidP="00415B46">
      <w:pPr>
        <w:spacing w:after="0" w:line="259" w:lineRule="auto"/>
        <w:jc w:val="center"/>
        <w:rPr>
          <w:rFonts w:ascii="Times New Roman" w:eastAsia="Calibri" w:hAnsi="Times New Roman"/>
          <w:b/>
          <w:sz w:val="24"/>
          <w:szCs w:val="24"/>
          <w:u w:val="single"/>
          <w:lang w:eastAsia="en-US"/>
        </w:rPr>
      </w:pPr>
      <w:r w:rsidRPr="000977BD">
        <w:rPr>
          <w:rFonts w:eastAsia="Calibri"/>
          <w:noProof/>
          <w:sz w:val="24"/>
          <w:szCs w:val="24"/>
          <w:lang w:eastAsia="en-US"/>
        </w:rPr>
        <w:drawing>
          <wp:anchor distT="0" distB="0" distL="114300" distR="114300" simplePos="0" relativeHeight="251659264" behindDoc="1" locked="0" layoutInCell="1" allowOverlap="1" wp14:anchorId="78AEFAF2" wp14:editId="6BDE0987">
            <wp:simplePos x="0" y="0"/>
            <wp:positionH relativeFrom="margin">
              <wp:align>left</wp:align>
            </wp:positionH>
            <wp:positionV relativeFrom="paragraph">
              <wp:posOffset>180975</wp:posOffset>
            </wp:positionV>
            <wp:extent cx="4067175" cy="2409825"/>
            <wp:effectExtent l="0" t="0" r="9525" b="9525"/>
            <wp:wrapTight wrapText="bothSides">
              <wp:wrapPolygon edited="0">
                <wp:start x="0" y="0"/>
                <wp:lineTo x="0" y="21515"/>
                <wp:lineTo x="21549" y="21515"/>
                <wp:lineTo x="2154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7175"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258AF" w14:textId="35AA3973" w:rsidR="00415B46" w:rsidRPr="000977BD" w:rsidRDefault="00415B46" w:rsidP="00415B46">
      <w:pPr>
        <w:spacing w:after="0" w:line="259" w:lineRule="auto"/>
        <w:jc w:val="both"/>
        <w:rPr>
          <w:rFonts w:ascii="Times New Roman" w:eastAsia="Calibri" w:hAnsi="Times New Roman"/>
          <w:b/>
          <w:sz w:val="24"/>
          <w:szCs w:val="24"/>
          <w:lang w:eastAsia="en-US"/>
        </w:rPr>
      </w:pPr>
      <w:r w:rsidRPr="000977BD">
        <w:rPr>
          <w:rFonts w:ascii="Times New Roman" w:eastAsia="Calibri" w:hAnsi="Times New Roman"/>
          <w:sz w:val="24"/>
          <w:szCs w:val="24"/>
          <w:lang w:eastAsia="en-US"/>
        </w:rPr>
        <w:t xml:space="preserve"> </w:t>
      </w:r>
      <w:r>
        <w:rPr>
          <w:rFonts w:ascii="Times New Roman" w:eastAsia="Calibri" w:hAnsi="Times New Roman"/>
          <w:sz w:val="24"/>
          <w:szCs w:val="24"/>
          <w:lang w:eastAsia="en-US"/>
        </w:rPr>
        <w:t>Напоминаем, что в</w:t>
      </w:r>
      <w:r w:rsidRPr="000977BD">
        <w:rPr>
          <w:rFonts w:ascii="Times New Roman" w:eastAsia="Calibri" w:hAnsi="Times New Roman"/>
          <w:sz w:val="24"/>
          <w:szCs w:val="24"/>
          <w:lang w:eastAsia="en-US"/>
        </w:rPr>
        <w:t xml:space="preserve"> соответствии с постановлением Правительства Красноярского края от 03.05.2024 № 319-п «О введении особого противопожарного режима на территории отдельных муниципальных образований Красноярского края», в целях защиты населенных пунктов в период сухой, жаркой, ветреной погоды </w:t>
      </w:r>
      <w:r w:rsidRPr="000977BD">
        <w:rPr>
          <w:rFonts w:ascii="Times New Roman" w:eastAsia="Calibri" w:hAnsi="Times New Roman"/>
          <w:b/>
          <w:bCs/>
          <w:sz w:val="24"/>
          <w:szCs w:val="24"/>
          <w:lang w:eastAsia="en-US"/>
        </w:rPr>
        <w:t>с 20.05.2024</w:t>
      </w:r>
      <w:r w:rsidRPr="000977BD">
        <w:rPr>
          <w:rFonts w:ascii="Times New Roman" w:eastAsia="Calibri" w:hAnsi="Times New Roman"/>
          <w:sz w:val="24"/>
          <w:szCs w:val="24"/>
          <w:lang w:eastAsia="en-US"/>
        </w:rPr>
        <w:t xml:space="preserve"> на территории Мотыгинского района введен </w:t>
      </w:r>
      <w:r w:rsidRPr="000977BD">
        <w:rPr>
          <w:rFonts w:ascii="Times New Roman" w:eastAsia="Calibri" w:hAnsi="Times New Roman"/>
          <w:b/>
          <w:bCs/>
          <w:sz w:val="24"/>
          <w:szCs w:val="24"/>
          <w:lang w:eastAsia="en-US"/>
        </w:rPr>
        <w:t>ОСОБЫЙ ПРОТИВОПОЖАРНЫЙ РЕЖИМ</w:t>
      </w:r>
      <w:r w:rsidRPr="000977BD">
        <w:rPr>
          <w:rFonts w:ascii="Times New Roman" w:eastAsia="Calibri" w:hAnsi="Times New Roman"/>
          <w:sz w:val="24"/>
          <w:szCs w:val="24"/>
          <w:lang w:eastAsia="en-US"/>
        </w:rPr>
        <w:t>. С целью недопущения на территории Первомайского сельсовета пожаров</w:t>
      </w:r>
      <w:r>
        <w:rPr>
          <w:rFonts w:ascii="Times New Roman" w:eastAsia="Calibri" w:hAnsi="Times New Roman"/>
          <w:sz w:val="24"/>
          <w:szCs w:val="24"/>
          <w:lang w:eastAsia="en-US"/>
        </w:rPr>
        <w:t xml:space="preserve"> </w:t>
      </w:r>
      <w:r w:rsidRPr="000977BD">
        <w:rPr>
          <w:rFonts w:ascii="Times New Roman" w:eastAsia="Calibri" w:hAnsi="Times New Roman"/>
          <w:b/>
          <w:sz w:val="24"/>
          <w:szCs w:val="24"/>
          <w:lang w:eastAsia="en-US"/>
        </w:rPr>
        <w:t>ВВ</w:t>
      </w:r>
      <w:r>
        <w:rPr>
          <w:rFonts w:ascii="Times New Roman" w:eastAsia="Calibri" w:hAnsi="Times New Roman"/>
          <w:b/>
          <w:sz w:val="24"/>
          <w:szCs w:val="24"/>
          <w:lang w:eastAsia="en-US"/>
        </w:rPr>
        <w:t>ЕДЕН</w:t>
      </w:r>
      <w:r w:rsidRPr="000977BD">
        <w:rPr>
          <w:rFonts w:ascii="Times New Roman" w:eastAsia="Calibri" w:hAnsi="Times New Roman"/>
          <w:b/>
          <w:sz w:val="24"/>
          <w:szCs w:val="24"/>
          <w:lang w:eastAsia="en-US"/>
        </w:rPr>
        <w:t xml:space="preserve"> ПОЛНЫЙ ЗАПРЕТ НА:</w:t>
      </w:r>
    </w:p>
    <w:p w14:paraId="6C70FF46" w14:textId="77777777" w:rsidR="00415B46" w:rsidRDefault="00415B46" w:rsidP="00415B46">
      <w:pPr>
        <w:spacing w:after="0" w:line="259" w:lineRule="auto"/>
        <w:rPr>
          <w:rFonts w:ascii="Times New Roman" w:eastAsia="Calibri" w:hAnsi="Times New Roman"/>
          <w:b/>
          <w:sz w:val="24"/>
          <w:szCs w:val="24"/>
          <w:u w:val="single"/>
          <w:lang w:eastAsia="en-US"/>
        </w:rPr>
      </w:pPr>
    </w:p>
    <w:p w14:paraId="45FE0821" w14:textId="77777777" w:rsidR="00415B46" w:rsidRPr="000977BD" w:rsidRDefault="00415B46" w:rsidP="00415B46">
      <w:pPr>
        <w:spacing w:after="0" w:line="259" w:lineRule="auto"/>
        <w:rPr>
          <w:rFonts w:ascii="Times New Roman" w:eastAsia="Calibri" w:hAnsi="Times New Roman"/>
          <w:b/>
          <w:sz w:val="24"/>
          <w:szCs w:val="24"/>
          <w:u w:val="single"/>
          <w:lang w:eastAsia="en-US"/>
        </w:rPr>
      </w:pPr>
      <w:r w:rsidRPr="000977BD">
        <w:rPr>
          <w:rFonts w:ascii="Times New Roman" w:eastAsia="Calibri" w:hAnsi="Times New Roman"/>
          <w:b/>
          <w:sz w:val="24"/>
          <w:szCs w:val="24"/>
          <w:u w:val="single"/>
          <w:lang w:eastAsia="en-US"/>
        </w:rPr>
        <w:t>- сжигание мусора, травы, листвы и иных отходов;</w:t>
      </w:r>
    </w:p>
    <w:p w14:paraId="3D8AC2D0" w14:textId="77777777" w:rsidR="00415B46" w:rsidRPr="000977BD" w:rsidRDefault="00415B46" w:rsidP="00415B46">
      <w:pPr>
        <w:spacing w:after="0" w:line="259" w:lineRule="auto"/>
        <w:rPr>
          <w:rFonts w:ascii="Times New Roman" w:eastAsia="Calibri" w:hAnsi="Times New Roman"/>
          <w:b/>
          <w:sz w:val="24"/>
          <w:szCs w:val="24"/>
          <w:u w:val="single"/>
          <w:lang w:eastAsia="en-US"/>
        </w:rPr>
      </w:pPr>
      <w:r w:rsidRPr="000977BD">
        <w:rPr>
          <w:rFonts w:ascii="Times New Roman" w:eastAsia="Calibri" w:hAnsi="Times New Roman"/>
          <w:b/>
          <w:sz w:val="24"/>
          <w:szCs w:val="24"/>
          <w:u w:val="single"/>
          <w:lang w:eastAsia="en-US"/>
        </w:rPr>
        <w:t>- разведение костров;</w:t>
      </w:r>
    </w:p>
    <w:p w14:paraId="0F6083D3" w14:textId="77777777" w:rsidR="00415B46" w:rsidRPr="000977BD" w:rsidRDefault="00415B46" w:rsidP="00415B46">
      <w:pPr>
        <w:spacing w:after="0" w:line="259" w:lineRule="auto"/>
        <w:rPr>
          <w:rFonts w:ascii="Times New Roman" w:eastAsia="Calibri" w:hAnsi="Times New Roman"/>
          <w:b/>
          <w:sz w:val="24"/>
          <w:szCs w:val="24"/>
          <w:u w:val="single"/>
          <w:lang w:eastAsia="en-US"/>
        </w:rPr>
      </w:pPr>
      <w:r w:rsidRPr="000977BD">
        <w:rPr>
          <w:rFonts w:ascii="Times New Roman" w:eastAsia="Calibri" w:hAnsi="Times New Roman"/>
          <w:b/>
          <w:sz w:val="24"/>
          <w:szCs w:val="24"/>
          <w:u w:val="single"/>
          <w:lang w:eastAsia="en-US"/>
        </w:rPr>
        <w:t>- использование открытого огня для приготовления пищи (мангалы и т.д.);</w:t>
      </w:r>
    </w:p>
    <w:p w14:paraId="04ADFC77" w14:textId="77777777" w:rsidR="00415B46" w:rsidRPr="000977BD" w:rsidRDefault="00415B46" w:rsidP="00415B46">
      <w:pPr>
        <w:spacing w:after="0" w:line="259" w:lineRule="auto"/>
        <w:rPr>
          <w:rFonts w:ascii="Times New Roman" w:eastAsia="Calibri" w:hAnsi="Times New Roman"/>
          <w:b/>
          <w:sz w:val="24"/>
          <w:szCs w:val="24"/>
          <w:u w:val="single"/>
          <w:lang w:eastAsia="en-US"/>
        </w:rPr>
      </w:pPr>
      <w:r w:rsidRPr="000977BD">
        <w:rPr>
          <w:rFonts w:ascii="Times New Roman" w:eastAsia="Calibri" w:hAnsi="Times New Roman"/>
          <w:b/>
          <w:sz w:val="24"/>
          <w:szCs w:val="24"/>
          <w:u w:val="single"/>
          <w:lang w:eastAsia="en-US"/>
        </w:rPr>
        <w:t>- иные пожароопасные работы.</w:t>
      </w:r>
    </w:p>
    <w:p w14:paraId="1F13AC94" w14:textId="77777777" w:rsidR="00415B46" w:rsidRPr="000977BD" w:rsidRDefault="00415B46" w:rsidP="00415B46">
      <w:pPr>
        <w:spacing w:after="0" w:line="259" w:lineRule="auto"/>
        <w:ind w:firstLine="709"/>
        <w:jc w:val="both"/>
        <w:rPr>
          <w:rFonts w:ascii="Times New Roman" w:eastAsia="Calibri" w:hAnsi="Times New Roman"/>
          <w:bCs/>
          <w:sz w:val="24"/>
          <w:szCs w:val="24"/>
          <w:lang w:eastAsia="en-US"/>
        </w:rPr>
      </w:pPr>
      <w:r w:rsidRPr="000977BD">
        <w:rPr>
          <w:rFonts w:ascii="Times New Roman" w:eastAsia="Calibri" w:hAnsi="Times New Roman"/>
          <w:bCs/>
          <w:sz w:val="24"/>
          <w:szCs w:val="24"/>
          <w:lang w:eastAsia="en-US"/>
        </w:rPr>
        <w:t>Также, на период действия особого противопожарного режима устанавливаются дополнительные требования пожарной безопасности:</w:t>
      </w:r>
    </w:p>
    <w:p w14:paraId="50D0658F" w14:textId="77777777" w:rsidR="00415B46" w:rsidRPr="000977BD" w:rsidRDefault="00415B46" w:rsidP="00415B46">
      <w:pPr>
        <w:spacing w:after="0" w:line="259" w:lineRule="auto"/>
        <w:rPr>
          <w:rFonts w:ascii="Times New Roman" w:eastAsia="Calibri" w:hAnsi="Times New Roman"/>
          <w:b/>
          <w:sz w:val="24"/>
          <w:szCs w:val="24"/>
          <w:u w:val="single"/>
          <w:lang w:eastAsia="en-US"/>
        </w:rPr>
      </w:pPr>
      <w:r w:rsidRPr="000977BD">
        <w:rPr>
          <w:rFonts w:ascii="Times New Roman" w:eastAsia="Calibri" w:hAnsi="Times New Roman"/>
          <w:b/>
          <w:sz w:val="24"/>
          <w:szCs w:val="24"/>
          <w:u w:val="single"/>
          <w:lang w:eastAsia="en-US"/>
        </w:rPr>
        <w:t xml:space="preserve"> - ограничение посещения лесов гражданами;</w:t>
      </w:r>
    </w:p>
    <w:p w14:paraId="65D4F6D7" w14:textId="77777777" w:rsidR="00415B46" w:rsidRPr="000977BD" w:rsidRDefault="00415B46" w:rsidP="00415B46">
      <w:pPr>
        <w:spacing w:after="0" w:line="259" w:lineRule="auto"/>
        <w:rPr>
          <w:rFonts w:ascii="Times New Roman" w:eastAsia="Calibri" w:hAnsi="Times New Roman"/>
          <w:b/>
          <w:sz w:val="24"/>
          <w:szCs w:val="24"/>
          <w:u w:val="single"/>
          <w:lang w:eastAsia="en-US"/>
        </w:rPr>
      </w:pPr>
      <w:r w:rsidRPr="000977BD">
        <w:rPr>
          <w:rFonts w:ascii="Times New Roman" w:eastAsia="Calibri" w:hAnsi="Times New Roman"/>
          <w:b/>
          <w:sz w:val="24"/>
          <w:szCs w:val="24"/>
          <w:u w:val="single"/>
          <w:lang w:eastAsia="en-US"/>
        </w:rPr>
        <w:t>- запрет на разведение костров в лесах.</w:t>
      </w:r>
    </w:p>
    <w:p w14:paraId="63484451" w14:textId="5E6ACA77" w:rsidR="00415B46" w:rsidRPr="000977BD" w:rsidRDefault="00415B46" w:rsidP="00415B46">
      <w:pPr>
        <w:spacing w:after="0" w:line="259" w:lineRule="auto"/>
        <w:ind w:firstLine="540"/>
        <w:rPr>
          <w:rFonts w:ascii="Times New Roman" w:hAnsi="Times New Roman"/>
          <w:b/>
          <w:sz w:val="24"/>
          <w:szCs w:val="24"/>
          <w:u w:val="single"/>
        </w:rPr>
      </w:pPr>
      <w:r>
        <w:rPr>
          <w:rFonts w:ascii="Times New Roman" w:eastAsia="Calibri" w:hAnsi="Times New Roman"/>
          <w:sz w:val="24"/>
          <w:szCs w:val="24"/>
          <w:lang w:eastAsia="en-US"/>
        </w:rPr>
        <w:t xml:space="preserve">  </w:t>
      </w:r>
      <w:r w:rsidRPr="000977BD">
        <w:rPr>
          <w:rFonts w:ascii="Times New Roman" w:eastAsia="Calibri" w:hAnsi="Times New Roman"/>
          <w:sz w:val="24"/>
          <w:szCs w:val="24"/>
          <w:lang w:eastAsia="en-US"/>
        </w:rPr>
        <w:t>Нарушение требований пожарной безопасности</w:t>
      </w:r>
      <w:r w:rsidRPr="000977BD">
        <w:rPr>
          <w:rFonts w:ascii="Times New Roman" w:hAnsi="Times New Roman"/>
          <w:sz w:val="24"/>
          <w:szCs w:val="24"/>
        </w:rPr>
        <w:t xml:space="preserve"> в условиях ОСОБОГО ПРОТИВОПОЖАРНОГО РЕЖИМА влечет наложение </w:t>
      </w:r>
      <w:r w:rsidRPr="000977BD">
        <w:rPr>
          <w:rFonts w:ascii="Times New Roman" w:hAnsi="Times New Roman"/>
          <w:b/>
          <w:sz w:val="24"/>
          <w:szCs w:val="24"/>
          <w:u w:val="single"/>
        </w:rPr>
        <w:t xml:space="preserve">административного штрафа </w:t>
      </w:r>
      <w:r w:rsidRPr="000977BD">
        <w:rPr>
          <w:rFonts w:ascii="Times New Roman" w:hAnsi="Times New Roman"/>
          <w:bCs/>
          <w:sz w:val="24"/>
          <w:szCs w:val="24"/>
          <w:u w:val="single"/>
        </w:rPr>
        <w:t>на граждан в размере</w:t>
      </w:r>
      <w:r w:rsidRPr="000977BD">
        <w:rPr>
          <w:rFonts w:ascii="Times New Roman" w:hAnsi="Times New Roman"/>
          <w:b/>
          <w:sz w:val="24"/>
          <w:szCs w:val="24"/>
          <w:u w:val="single"/>
        </w:rPr>
        <w:t xml:space="preserve"> от 10 тысяч до 20 тысяч рублей; </w:t>
      </w:r>
      <w:r w:rsidRPr="000977BD">
        <w:rPr>
          <w:rFonts w:ascii="Times New Roman" w:hAnsi="Times New Roman"/>
          <w:bCs/>
          <w:sz w:val="24"/>
          <w:szCs w:val="24"/>
          <w:u w:val="single"/>
        </w:rPr>
        <w:t>на лиц, осуществляющих предпринимательскую деятельность</w:t>
      </w:r>
      <w:r w:rsidRPr="000977BD">
        <w:rPr>
          <w:rFonts w:ascii="Times New Roman" w:hAnsi="Times New Roman"/>
          <w:b/>
          <w:sz w:val="24"/>
          <w:szCs w:val="24"/>
          <w:u w:val="single"/>
        </w:rPr>
        <w:t xml:space="preserve"> – от 60 тысяч до 80 тысяч рублей; </w:t>
      </w:r>
      <w:r w:rsidRPr="000977BD">
        <w:rPr>
          <w:rFonts w:ascii="Times New Roman" w:hAnsi="Times New Roman"/>
          <w:bCs/>
          <w:sz w:val="24"/>
          <w:szCs w:val="24"/>
          <w:u w:val="single"/>
        </w:rPr>
        <w:t xml:space="preserve">на юридических лиц </w:t>
      </w:r>
      <w:r w:rsidRPr="000977BD">
        <w:rPr>
          <w:rFonts w:ascii="Times New Roman" w:hAnsi="Times New Roman"/>
          <w:b/>
          <w:sz w:val="24"/>
          <w:szCs w:val="24"/>
          <w:u w:val="single"/>
        </w:rPr>
        <w:t>– от 400 тысяч до 800 тысяч рублей.</w:t>
      </w:r>
    </w:p>
    <w:p w14:paraId="3536D205" w14:textId="6ACA636D" w:rsidR="00415B46" w:rsidRPr="000977BD" w:rsidRDefault="00415B46" w:rsidP="00415B46">
      <w:pPr>
        <w:spacing w:after="0" w:line="259" w:lineRule="auto"/>
        <w:ind w:firstLine="540"/>
        <w:rPr>
          <w:rFonts w:ascii="Times New Roman" w:hAnsi="Times New Roman"/>
          <w:bCs/>
          <w:sz w:val="24"/>
          <w:szCs w:val="24"/>
        </w:rPr>
      </w:pPr>
      <w:r>
        <w:rPr>
          <w:rFonts w:ascii="Times New Roman" w:hAnsi="Times New Roman"/>
          <w:bCs/>
          <w:sz w:val="24"/>
          <w:szCs w:val="24"/>
        </w:rPr>
        <w:t xml:space="preserve">  </w:t>
      </w:r>
      <w:r w:rsidRPr="000977BD">
        <w:rPr>
          <w:rFonts w:ascii="Times New Roman" w:hAnsi="Times New Roman"/>
          <w:bCs/>
          <w:sz w:val="24"/>
          <w:szCs w:val="24"/>
        </w:rPr>
        <w:t>В случае обнаружения пожара звоните в пожарную охрану по телефонам: «</w:t>
      </w:r>
      <w:r w:rsidRPr="000977BD">
        <w:rPr>
          <w:rFonts w:ascii="Times New Roman" w:hAnsi="Times New Roman"/>
          <w:b/>
          <w:sz w:val="24"/>
          <w:szCs w:val="24"/>
        </w:rPr>
        <w:t>101</w:t>
      </w:r>
      <w:r w:rsidRPr="000977BD">
        <w:rPr>
          <w:rFonts w:ascii="Times New Roman" w:hAnsi="Times New Roman"/>
          <w:bCs/>
          <w:sz w:val="24"/>
          <w:szCs w:val="24"/>
        </w:rPr>
        <w:t>», «</w:t>
      </w:r>
      <w:r w:rsidRPr="000977BD">
        <w:rPr>
          <w:rFonts w:ascii="Times New Roman" w:hAnsi="Times New Roman"/>
          <w:b/>
          <w:sz w:val="24"/>
          <w:szCs w:val="24"/>
        </w:rPr>
        <w:t>112</w:t>
      </w:r>
      <w:r w:rsidRPr="000977BD">
        <w:rPr>
          <w:rFonts w:ascii="Times New Roman" w:hAnsi="Times New Roman"/>
          <w:bCs/>
          <w:sz w:val="24"/>
          <w:szCs w:val="24"/>
        </w:rPr>
        <w:t xml:space="preserve">» или </w:t>
      </w:r>
      <w:r w:rsidRPr="000977BD">
        <w:rPr>
          <w:rFonts w:ascii="Times New Roman" w:hAnsi="Times New Roman"/>
          <w:b/>
          <w:sz w:val="24"/>
          <w:szCs w:val="24"/>
        </w:rPr>
        <w:t>89048903121</w:t>
      </w:r>
      <w:r w:rsidRPr="000977BD">
        <w:rPr>
          <w:rFonts w:ascii="Times New Roman" w:hAnsi="Times New Roman"/>
          <w:bCs/>
          <w:sz w:val="24"/>
          <w:szCs w:val="24"/>
        </w:rPr>
        <w:t xml:space="preserve"> (ПЧ </w:t>
      </w:r>
      <w:r>
        <w:rPr>
          <w:rFonts w:ascii="Times New Roman" w:hAnsi="Times New Roman"/>
          <w:bCs/>
          <w:sz w:val="24"/>
          <w:szCs w:val="24"/>
        </w:rPr>
        <w:t xml:space="preserve">№ 263 </w:t>
      </w:r>
      <w:r w:rsidRPr="000977BD">
        <w:rPr>
          <w:rFonts w:ascii="Times New Roman" w:hAnsi="Times New Roman"/>
          <w:bCs/>
          <w:sz w:val="24"/>
          <w:szCs w:val="24"/>
        </w:rPr>
        <w:t>п. Первомайск).</w:t>
      </w:r>
    </w:p>
    <w:p w14:paraId="0C975BFB" w14:textId="71553B90" w:rsidR="00415B46" w:rsidRDefault="00415B46" w:rsidP="003E340F">
      <w:pPr>
        <w:spacing w:after="160" w:line="259" w:lineRule="auto"/>
        <w:ind w:firstLine="540"/>
        <w:rPr>
          <w:rFonts w:ascii="Times New Roman" w:eastAsia="Calibri" w:hAnsi="Times New Roman"/>
          <w:sz w:val="24"/>
          <w:szCs w:val="24"/>
          <w:u w:val="single"/>
          <w:lang w:eastAsia="en-US"/>
        </w:rPr>
      </w:pPr>
      <w:r w:rsidRPr="000977BD">
        <w:rPr>
          <w:rFonts w:ascii="Times New Roman" w:hAnsi="Times New Roman"/>
          <w:b/>
          <w:sz w:val="24"/>
          <w:szCs w:val="24"/>
        </w:rPr>
        <w:t>ПОМНИТЕ, ЧТО НАРУШЕНИЕ ТРЕБОВАНИЙ ПОЖАРНОЙ БЕЗОПАСНОСТИ МОЖЕТ ПОВЛЕЧЬ ЧЕЛОВЕЧЕСКИЕ ЖЕРТВЫ И МАТЕРИАЛЬНЫЙ УЩЕРБ!</w:t>
      </w:r>
    </w:p>
    <w:p w14:paraId="25B054B9" w14:textId="77777777" w:rsidR="00415B46" w:rsidRDefault="00415B46" w:rsidP="00415B46">
      <w:pPr>
        <w:spacing w:after="160" w:line="259" w:lineRule="auto"/>
        <w:jc w:val="right"/>
        <w:rPr>
          <w:rFonts w:ascii="Times New Roman" w:eastAsia="Calibri" w:hAnsi="Times New Roman"/>
          <w:sz w:val="24"/>
          <w:szCs w:val="24"/>
          <w:u w:val="single"/>
          <w:lang w:eastAsia="en-US"/>
        </w:rPr>
      </w:pPr>
      <w:r w:rsidRPr="000977BD">
        <w:rPr>
          <w:rFonts w:ascii="Times New Roman" w:eastAsia="Calibri" w:hAnsi="Times New Roman"/>
          <w:sz w:val="24"/>
          <w:szCs w:val="24"/>
          <w:u w:val="single"/>
          <w:lang w:eastAsia="en-US"/>
        </w:rPr>
        <w:t>Административная комиссия</w:t>
      </w:r>
    </w:p>
    <w:p w14:paraId="4E6D903D" w14:textId="77777777" w:rsidR="00415B46" w:rsidRDefault="00415B46" w:rsidP="00415B46">
      <w:pPr>
        <w:spacing w:after="0" w:line="240" w:lineRule="auto"/>
        <w:rPr>
          <w:rFonts w:ascii="Times New Roman" w:hAnsi="Times New Roman"/>
          <w:sz w:val="28"/>
          <w:szCs w:val="28"/>
        </w:rPr>
      </w:pPr>
      <w:r>
        <w:rPr>
          <w:noProof/>
        </w:rPr>
        <w:drawing>
          <wp:anchor distT="0" distB="0" distL="114300" distR="114300" simplePos="0" relativeHeight="251662336" behindDoc="1" locked="0" layoutInCell="1" allowOverlap="1" wp14:anchorId="03455359" wp14:editId="615ACA92">
            <wp:simplePos x="0" y="0"/>
            <wp:positionH relativeFrom="margin">
              <wp:align>left</wp:align>
            </wp:positionH>
            <wp:positionV relativeFrom="paragraph">
              <wp:posOffset>204470</wp:posOffset>
            </wp:positionV>
            <wp:extent cx="3352800" cy="2047875"/>
            <wp:effectExtent l="0" t="0" r="0" b="9525"/>
            <wp:wrapTight wrapText="bothSides">
              <wp:wrapPolygon edited="0">
                <wp:start x="0" y="0"/>
                <wp:lineTo x="0" y="21500"/>
                <wp:lineTo x="21477" y="21500"/>
                <wp:lineTo x="21477"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0"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358F0" w14:textId="29809F17" w:rsidR="00415B46" w:rsidRDefault="00415B46" w:rsidP="00415B46">
      <w:pPr>
        <w:spacing w:after="0" w:line="240" w:lineRule="auto"/>
        <w:rPr>
          <w:rFonts w:ascii="Times New Roman" w:hAnsi="Times New Roman"/>
          <w:b/>
          <w:bCs/>
          <w:color w:val="000000"/>
          <w:sz w:val="28"/>
          <w:szCs w:val="28"/>
          <w:shd w:val="clear" w:color="auto" w:fill="FFFFFF"/>
        </w:rPr>
      </w:pPr>
      <w:r w:rsidRPr="003E340F">
        <w:rPr>
          <w:rFonts w:ascii="Times New Roman" w:hAnsi="Times New Roman"/>
          <w:b/>
          <w:bCs/>
          <w:color w:val="000000"/>
          <w:sz w:val="28"/>
          <w:szCs w:val="28"/>
          <w:shd w:val="clear" w:color="auto" w:fill="FFFFFF"/>
        </w:rPr>
        <w:t>В связи с отсутствием на территории Первомайского сельсовета оборудованных мест для массового отдыха населения на воде и средств спасения на воде, в целях обеспечения безопасности, предупреждения несчастных случаев на реке Тасеева -</w:t>
      </w:r>
      <w:r w:rsidRPr="003E340F">
        <w:rPr>
          <w:rFonts w:ascii="Times New Roman" w:hAnsi="Times New Roman"/>
          <w:b/>
          <w:bCs/>
          <w:color w:val="000000"/>
          <w:sz w:val="28"/>
          <w:szCs w:val="28"/>
        </w:rPr>
        <w:br/>
      </w:r>
      <w:r w:rsidRPr="003E340F">
        <w:rPr>
          <w:rFonts w:ascii="Times New Roman" w:hAnsi="Times New Roman"/>
          <w:b/>
          <w:bCs/>
          <w:color w:val="000000"/>
          <w:sz w:val="28"/>
          <w:szCs w:val="28"/>
          <w:shd w:val="clear" w:color="auto" w:fill="FFFFFF"/>
        </w:rPr>
        <w:t>купание в реке Тасеева на территории Первомайского сельсовета в летний период 2024 года ЗАПРЕЩЕНО.</w:t>
      </w:r>
    </w:p>
    <w:p w14:paraId="4663F08C" w14:textId="77777777" w:rsidR="003E340F" w:rsidRPr="003E340F" w:rsidRDefault="003E340F" w:rsidP="00415B46">
      <w:pPr>
        <w:spacing w:after="0" w:line="240" w:lineRule="auto"/>
        <w:rPr>
          <w:rFonts w:ascii="Times New Roman" w:hAnsi="Times New Roman"/>
          <w:b/>
          <w:bCs/>
          <w:sz w:val="28"/>
          <w:szCs w:val="28"/>
        </w:rPr>
      </w:pPr>
    </w:p>
    <w:p w14:paraId="1EB7D4CB" w14:textId="77777777" w:rsidR="00415B46" w:rsidRDefault="00415B46" w:rsidP="00415B46">
      <w:pPr>
        <w:spacing w:after="0" w:line="240" w:lineRule="auto"/>
        <w:jc w:val="center"/>
        <w:rPr>
          <w:rFonts w:ascii="Times New Roman" w:hAnsi="Times New Roman"/>
          <w:b/>
          <w:bCs/>
          <w:color w:val="000000"/>
          <w:sz w:val="24"/>
          <w:szCs w:val="24"/>
          <w:shd w:val="clear" w:color="auto" w:fill="FFFFFF"/>
        </w:rPr>
      </w:pPr>
      <w:r>
        <w:rPr>
          <w:noProof/>
        </w:rPr>
        <w:drawing>
          <wp:inline distT="0" distB="0" distL="0" distR="0" wp14:anchorId="7F78322D" wp14:editId="2E2DAE33">
            <wp:extent cx="6496050" cy="3810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96502" cy="3810265"/>
                    </a:xfrm>
                    <a:prstGeom prst="rect">
                      <a:avLst/>
                    </a:prstGeom>
                    <a:noFill/>
                    <a:ln>
                      <a:noFill/>
                    </a:ln>
                  </pic:spPr>
                </pic:pic>
              </a:graphicData>
            </a:graphic>
          </wp:inline>
        </w:drawing>
      </w:r>
    </w:p>
    <w:p w14:paraId="0D6B2EEA" w14:textId="44DF9797" w:rsidR="00415B46" w:rsidRPr="003E340F" w:rsidRDefault="003E340F" w:rsidP="003E340F">
      <w:pPr>
        <w:tabs>
          <w:tab w:val="left" w:pos="709"/>
        </w:tabs>
        <w:spacing w:after="0" w:line="240" w:lineRule="auto"/>
        <w:rPr>
          <w:rFonts w:ascii="Times New Roman" w:hAnsi="Times New Roman"/>
          <w:color w:val="000000"/>
          <w:shd w:val="clear" w:color="auto" w:fill="FFFFFF"/>
        </w:rPr>
      </w:pPr>
      <w:r>
        <w:rPr>
          <w:rFonts w:ascii="Times New Roman" w:hAnsi="Times New Roman"/>
          <w:color w:val="000000"/>
          <w:sz w:val="28"/>
          <w:szCs w:val="28"/>
          <w:shd w:val="clear" w:color="auto" w:fill="FFFFFF"/>
        </w:rPr>
        <w:lastRenderedPageBreak/>
        <w:t xml:space="preserve">          </w:t>
      </w:r>
      <w:r w:rsidR="00415B46" w:rsidRPr="003E340F">
        <w:rPr>
          <w:rFonts w:ascii="Times New Roman" w:hAnsi="Times New Roman"/>
          <w:color w:val="000000"/>
          <w:shd w:val="clear" w:color="auto" w:fill="FFFFFF"/>
        </w:rPr>
        <w:t>На водоемах Красноярского края с 1 июня 2024 года уже утонули 59 человек, из них 7 детей, большинство из которых это подростки 14-17 лет.</w:t>
      </w:r>
      <w:r w:rsidR="00415B46" w:rsidRPr="003E340F">
        <w:rPr>
          <w:rFonts w:ascii="Times New Roman" w:hAnsi="Times New Roman"/>
          <w:color w:val="000000"/>
        </w:rPr>
        <w:br/>
      </w:r>
      <w:r w:rsidR="00415B46" w:rsidRPr="003E340F">
        <w:rPr>
          <w:rFonts w:ascii="Times New Roman" w:hAnsi="Times New Roman"/>
          <w:b/>
          <w:bCs/>
          <w:color w:val="000000"/>
          <w:u w:val="single"/>
          <w:shd w:val="clear" w:color="auto" w:fill="FFFFFF"/>
        </w:rPr>
        <w:t>«Заповеди» о правилах поведения на воде:</w:t>
      </w:r>
      <w:r w:rsidR="00415B46" w:rsidRPr="003E340F">
        <w:rPr>
          <w:rFonts w:ascii="Times New Roman" w:hAnsi="Times New Roman"/>
          <w:color w:val="000000"/>
          <w:shd w:val="clear" w:color="auto" w:fill="FFFFFF"/>
        </w:rPr>
        <w:br/>
        <w:t>- не оставляй детей без присмотра;</w:t>
      </w:r>
      <w:r w:rsidR="00415B46" w:rsidRPr="003E340F">
        <w:rPr>
          <w:rFonts w:ascii="Times New Roman" w:hAnsi="Times New Roman"/>
          <w:color w:val="000000"/>
          <w:shd w:val="clear" w:color="auto" w:fill="FFFFFF"/>
        </w:rPr>
        <w:br/>
        <w:t>- не заходи в воду в незнакомом месте;</w:t>
      </w:r>
    </w:p>
    <w:p w14:paraId="63F37F34" w14:textId="77777777" w:rsidR="00415B46" w:rsidRPr="003E340F" w:rsidRDefault="00415B46" w:rsidP="00415B46">
      <w:pPr>
        <w:spacing w:after="0" w:line="240" w:lineRule="auto"/>
        <w:rPr>
          <w:rFonts w:ascii="Times New Roman" w:hAnsi="Times New Roman"/>
          <w:color w:val="000000"/>
          <w:shd w:val="clear" w:color="auto" w:fill="FFFFFF"/>
        </w:rPr>
      </w:pPr>
      <w:r w:rsidRPr="003E340F">
        <w:rPr>
          <w:rFonts w:ascii="Times New Roman" w:hAnsi="Times New Roman"/>
          <w:color w:val="000000"/>
          <w:shd w:val="clear" w:color="auto" w:fill="FFFFFF"/>
        </w:rPr>
        <w:t>- не игнорируй знаки на берегу;</w:t>
      </w:r>
      <w:r w:rsidRPr="003E340F">
        <w:rPr>
          <w:rFonts w:ascii="Times New Roman" w:hAnsi="Times New Roman"/>
          <w:color w:val="000000"/>
          <w:shd w:val="clear" w:color="auto" w:fill="FFFFFF"/>
        </w:rPr>
        <w:br/>
        <w:t>- не купайся в состоянии алкогольного опьянения.</w:t>
      </w:r>
    </w:p>
    <w:p w14:paraId="0F63D093" w14:textId="4601AE1A" w:rsidR="00415B46" w:rsidRPr="003E340F" w:rsidRDefault="003E340F" w:rsidP="00415B46">
      <w:pPr>
        <w:spacing w:after="0" w:line="240" w:lineRule="auto"/>
        <w:rPr>
          <w:rFonts w:ascii="Times New Roman" w:hAnsi="Times New Roman"/>
          <w:color w:val="000000"/>
          <w:shd w:val="clear" w:color="auto" w:fill="FFFFFF"/>
        </w:rPr>
      </w:pPr>
      <w:r w:rsidRPr="003E340F">
        <w:rPr>
          <w:noProof/>
        </w:rPr>
        <w:drawing>
          <wp:anchor distT="0" distB="0" distL="114300" distR="114300" simplePos="0" relativeHeight="251663360" behindDoc="1" locked="0" layoutInCell="1" allowOverlap="1" wp14:anchorId="460027EC" wp14:editId="3A3D3805">
            <wp:simplePos x="0" y="0"/>
            <wp:positionH relativeFrom="margin">
              <wp:align>left</wp:align>
            </wp:positionH>
            <wp:positionV relativeFrom="paragraph">
              <wp:posOffset>3241040</wp:posOffset>
            </wp:positionV>
            <wp:extent cx="4010025" cy="1981200"/>
            <wp:effectExtent l="0" t="0" r="9525" b="0"/>
            <wp:wrapTight wrapText="bothSides">
              <wp:wrapPolygon edited="0">
                <wp:start x="0" y="0"/>
                <wp:lineTo x="0" y="21392"/>
                <wp:lineTo x="21549" y="21392"/>
                <wp:lineTo x="21549"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002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40F">
        <w:rPr>
          <w:noProof/>
        </w:rPr>
        <w:drawing>
          <wp:anchor distT="0" distB="0" distL="114300" distR="114300" simplePos="0" relativeHeight="251661312" behindDoc="1" locked="0" layoutInCell="1" allowOverlap="1" wp14:anchorId="02188063" wp14:editId="1A2AEF4D">
            <wp:simplePos x="0" y="0"/>
            <wp:positionH relativeFrom="margin">
              <wp:align>left</wp:align>
            </wp:positionH>
            <wp:positionV relativeFrom="paragraph">
              <wp:posOffset>1905</wp:posOffset>
            </wp:positionV>
            <wp:extent cx="3771900" cy="2571750"/>
            <wp:effectExtent l="0" t="0" r="0" b="0"/>
            <wp:wrapTight wrapText="bothSides">
              <wp:wrapPolygon edited="0">
                <wp:start x="0" y="0"/>
                <wp:lineTo x="0" y="21440"/>
                <wp:lineTo x="21491" y="21440"/>
                <wp:lineTo x="2149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1900"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5B46" w:rsidRPr="003E340F">
        <w:rPr>
          <w:rFonts w:ascii="Times New Roman" w:hAnsi="Times New Roman"/>
          <w:color w:val="000000"/>
          <w:shd w:val="clear" w:color="auto" w:fill="FFFFFF"/>
        </w:rPr>
        <w:t>На сегодняшний день в Красноярском крае открыты 16 официальных пляжей, из них 10 расположены на закрытых территориях детских оздоровительных лагерей и базах отдыха.</w:t>
      </w:r>
      <w:r w:rsidR="00415B46" w:rsidRPr="003E340F">
        <w:rPr>
          <w:rFonts w:ascii="Times New Roman" w:hAnsi="Times New Roman"/>
          <w:color w:val="000000"/>
        </w:rPr>
        <w:br/>
      </w:r>
      <w:r w:rsidR="00415B46" w:rsidRPr="003E340F">
        <w:rPr>
          <w:rFonts w:ascii="Times New Roman" w:hAnsi="Times New Roman"/>
          <w:color w:val="000000"/>
          <w:shd w:val="clear" w:color="auto" w:fill="FFFFFF"/>
        </w:rPr>
        <w:t>Только 6 пляжей в крае общедоступны для всего населения:</w:t>
      </w:r>
      <w:r w:rsidR="00415B46" w:rsidRPr="003E340F">
        <w:rPr>
          <w:rFonts w:ascii="Times New Roman" w:hAnsi="Times New Roman"/>
          <w:color w:val="000000"/>
          <w:shd w:val="clear" w:color="auto" w:fill="FFFFFF"/>
        </w:rPr>
        <w:br/>
        <w:t>- Дивногорск, пос. Манский, ул. Веселый переулок, 1б река Мана;</w:t>
      </w:r>
      <w:r w:rsidR="00415B46" w:rsidRPr="003E340F">
        <w:rPr>
          <w:rFonts w:ascii="Times New Roman" w:hAnsi="Times New Roman"/>
          <w:color w:val="000000"/>
          <w:shd w:val="clear" w:color="auto" w:fill="FFFFFF"/>
        </w:rPr>
        <w:br/>
        <w:t xml:space="preserve">- Емельяновский район, 3-й км автодороги Емельяново – Аэропорт </w:t>
      </w:r>
      <w:proofErr w:type="spellStart"/>
      <w:r w:rsidR="00415B46" w:rsidRPr="003E340F">
        <w:rPr>
          <w:rFonts w:ascii="Times New Roman" w:hAnsi="Times New Roman"/>
          <w:color w:val="000000"/>
          <w:shd w:val="clear" w:color="auto" w:fill="FFFFFF"/>
        </w:rPr>
        <w:t>оз.Семирадское</w:t>
      </w:r>
      <w:proofErr w:type="spellEnd"/>
      <w:r w:rsidR="00415B46" w:rsidRPr="003E340F">
        <w:rPr>
          <w:rFonts w:ascii="Times New Roman" w:hAnsi="Times New Roman"/>
          <w:color w:val="000000"/>
          <w:shd w:val="clear" w:color="auto" w:fill="FFFFFF"/>
        </w:rPr>
        <w:t>;</w:t>
      </w:r>
      <w:r w:rsidR="00415B46" w:rsidRPr="003E340F">
        <w:rPr>
          <w:rFonts w:ascii="Times New Roman" w:hAnsi="Times New Roman"/>
          <w:color w:val="000000"/>
          <w:shd w:val="clear" w:color="auto" w:fill="FFFFFF"/>
        </w:rPr>
        <w:br/>
        <w:t xml:space="preserve">- г. Красноярск, остров </w:t>
      </w:r>
      <w:proofErr w:type="spellStart"/>
      <w:r w:rsidR="00415B46" w:rsidRPr="003E340F">
        <w:rPr>
          <w:rFonts w:ascii="Times New Roman" w:hAnsi="Times New Roman"/>
          <w:color w:val="000000"/>
          <w:shd w:val="clear" w:color="auto" w:fill="FFFFFF"/>
        </w:rPr>
        <w:t>Татышев</w:t>
      </w:r>
      <w:proofErr w:type="spellEnd"/>
      <w:r w:rsidR="00415B46" w:rsidRPr="003E340F">
        <w:rPr>
          <w:rFonts w:ascii="Times New Roman" w:hAnsi="Times New Roman"/>
          <w:color w:val="000000"/>
          <w:shd w:val="clear" w:color="auto" w:fill="FFFFFF"/>
        </w:rPr>
        <w:t xml:space="preserve"> река Енисей;</w:t>
      </w:r>
      <w:r w:rsidR="00415B46" w:rsidRPr="003E340F">
        <w:rPr>
          <w:rFonts w:ascii="Times New Roman" w:hAnsi="Times New Roman"/>
          <w:color w:val="000000"/>
          <w:shd w:val="clear" w:color="auto" w:fill="FFFFFF"/>
        </w:rPr>
        <w:br/>
        <w:t>- Новоселовский р-он, в 6 км от п. Анаш КВХ Енисей;</w:t>
      </w:r>
      <w:r w:rsidR="00415B46" w:rsidRPr="003E340F">
        <w:rPr>
          <w:rFonts w:ascii="Times New Roman" w:hAnsi="Times New Roman"/>
          <w:color w:val="000000"/>
          <w:shd w:val="clear" w:color="auto" w:fill="FFFFFF"/>
        </w:rPr>
        <w:br/>
        <w:t>- Абанский р-он, п. Абан ул. 1 Мая, 1в река Абан;</w:t>
      </w:r>
      <w:r w:rsidR="00415B46" w:rsidRPr="003E340F">
        <w:rPr>
          <w:rFonts w:ascii="Times New Roman" w:hAnsi="Times New Roman"/>
          <w:color w:val="000000"/>
          <w:shd w:val="clear" w:color="auto" w:fill="FFFFFF"/>
        </w:rPr>
        <w:br/>
        <w:t>- г. Железногорск</w:t>
      </w:r>
      <w:r w:rsidRPr="003E340F">
        <w:rPr>
          <w:rFonts w:ascii="Times New Roman" w:hAnsi="Times New Roman"/>
          <w:color w:val="000000"/>
          <w:shd w:val="clear" w:color="auto" w:fill="FFFFFF"/>
        </w:rPr>
        <w:t>,</w:t>
      </w:r>
      <w:r w:rsidR="00415B46" w:rsidRPr="003E340F">
        <w:rPr>
          <w:rFonts w:ascii="Times New Roman" w:hAnsi="Times New Roman"/>
          <w:color w:val="000000"/>
          <w:shd w:val="clear" w:color="auto" w:fill="FFFFFF"/>
        </w:rPr>
        <w:t xml:space="preserve"> </w:t>
      </w:r>
      <w:proofErr w:type="spellStart"/>
      <w:r w:rsidR="00415B46" w:rsidRPr="003E340F">
        <w:rPr>
          <w:rFonts w:ascii="Times New Roman" w:hAnsi="Times New Roman"/>
          <w:color w:val="000000"/>
          <w:shd w:val="clear" w:color="auto" w:fill="FFFFFF"/>
        </w:rPr>
        <w:t>мкр</w:t>
      </w:r>
      <w:proofErr w:type="spellEnd"/>
      <w:r w:rsidR="00415B46" w:rsidRPr="003E340F">
        <w:rPr>
          <w:rFonts w:ascii="Times New Roman" w:hAnsi="Times New Roman"/>
          <w:color w:val="000000"/>
          <w:shd w:val="clear" w:color="auto" w:fill="FFFFFF"/>
        </w:rPr>
        <w:t xml:space="preserve">. Заозерный </w:t>
      </w:r>
      <w:proofErr w:type="spellStart"/>
      <w:r w:rsidR="00415B46" w:rsidRPr="003E340F">
        <w:rPr>
          <w:rFonts w:ascii="Times New Roman" w:hAnsi="Times New Roman"/>
          <w:color w:val="000000"/>
          <w:shd w:val="clear" w:color="auto" w:fill="FFFFFF"/>
        </w:rPr>
        <w:t>Кантатское</w:t>
      </w:r>
      <w:proofErr w:type="spellEnd"/>
      <w:r w:rsidR="00415B46" w:rsidRPr="003E340F">
        <w:rPr>
          <w:rFonts w:ascii="Times New Roman" w:hAnsi="Times New Roman"/>
          <w:color w:val="000000"/>
          <w:shd w:val="clear" w:color="auto" w:fill="FFFFFF"/>
        </w:rPr>
        <w:t xml:space="preserve"> водохранилище.</w:t>
      </w:r>
      <w:r w:rsidR="00415B46" w:rsidRPr="003E340F">
        <w:rPr>
          <w:rFonts w:ascii="Times New Roman" w:hAnsi="Times New Roman"/>
          <w:color w:val="000000"/>
          <w:shd w:val="clear" w:color="auto" w:fill="FFFFFF"/>
        </w:rPr>
        <w:br/>
        <w:t>Отметим, что в специально оборудованных местах для пляжного отдыха организованы спасательные посты, дежурят спасатели. Во время летнего периода специалистами Государственной инспекции по маломерным судам спланированы профилактические визиты на официально открытые пляжи для их визуальной оценки на предмет соответствия всем требованиям безопасности.</w:t>
      </w:r>
      <w:r w:rsidR="00415B46" w:rsidRPr="003E340F">
        <w:rPr>
          <w:rFonts w:ascii="Times New Roman" w:hAnsi="Times New Roman"/>
          <w:color w:val="000000"/>
          <w:shd w:val="clear" w:color="auto" w:fill="FFFFFF"/>
        </w:rPr>
        <w:br/>
        <w:t>Сотрудники МЧС России обращают внимание граждан на то, что купание и отдых у воды может быть безопасным только в специально отведенных для этого местах. Очень важно контролировать вблизи водоёмов досуг детей. Не оставляйте подрастающее поколение без присмотра у воды. Проведите с детьми беседу о рисках, связанных с пренебрежением правилами безопасности.</w:t>
      </w:r>
      <w:r w:rsidR="00415B46" w:rsidRPr="003E340F">
        <w:rPr>
          <w:rFonts w:ascii="Times New Roman" w:hAnsi="Times New Roman"/>
          <w:color w:val="000000"/>
          <w:shd w:val="clear" w:color="auto" w:fill="FFFFFF"/>
        </w:rPr>
        <w:br/>
        <w:t xml:space="preserve"> Во время купания не забывайте об элементарных правилах безопасности:</w:t>
      </w:r>
      <w:r w:rsidR="00415B46" w:rsidRPr="003E340F">
        <w:rPr>
          <w:rFonts w:ascii="Times New Roman" w:hAnsi="Times New Roman"/>
          <w:color w:val="000000"/>
          <w:shd w:val="clear" w:color="auto" w:fill="FFFFFF"/>
        </w:rPr>
        <w:br/>
      </w:r>
      <w:r w:rsidR="00415B46" w:rsidRPr="003E340F">
        <w:rPr>
          <w:rFonts w:ascii="Times New Roman" w:hAnsi="Times New Roman"/>
          <w:color w:val="000000"/>
          <w:shd w:val="clear" w:color="auto" w:fill="FFFFFF"/>
        </w:rPr>
        <w:br/>
        <w:t>- нельзя нырять в незнакомых местах - на дне могут оказаться различные травмоопасные предметы: бревна, большие камни, коряги и другое;</w:t>
      </w:r>
      <w:r w:rsidR="00415B46" w:rsidRPr="003E340F">
        <w:rPr>
          <w:rFonts w:ascii="Times New Roman" w:hAnsi="Times New Roman"/>
          <w:color w:val="000000"/>
          <w:shd w:val="clear" w:color="auto" w:fill="FFFFFF"/>
        </w:rPr>
        <w:br/>
      </w:r>
      <w:r w:rsidR="00415B46" w:rsidRPr="003E340F">
        <w:rPr>
          <w:rFonts w:ascii="Times New Roman" w:hAnsi="Times New Roman"/>
          <w:color w:val="000000"/>
          <w:shd w:val="clear" w:color="auto" w:fill="FFFFFF"/>
        </w:rPr>
        <w:br/>
        <w:t>- опасно купаться в нетрезвом состоянии;</w:t>
      </w:r>
      <w:r w:rsidR="00415B46" w:rsidRPr="003E340F">
        <w:rPr>
          <w:rFonts w:ascii="Times New Roman" w:hAnsi="Times New Roman"/>
          <w:color w:val="000000"/>
          <w:shd w:val="clear" w:color="auto" w:fill="FFFFFF"/>
        </w:rPr>
        <w:br/>
      </w:r>
      <w:r w:rsidR="00415B46" w:rsidRPr="003E340F">
        <w:rPr>
          <w:rFonts w:ascii="Times New Roman" w:hAnsi="Times New Roman"/>
          <w:color w:val="000000"/>
          <w:shd w:val="clear" w:color="auto" w:fill="FFFFFF"/>
        </w:rPr>
        <w:br/>
        <w:t>- не следует купаться в заболоченных местах и там, где есть водоросли или тина;</w:t>
      </w:r>
      <w:r w:rsidR="00415B46" w:rsidRPr="003E340F">
        <w:rPr>
          <w:rFonts w:ascii="Times New Roman" w:hAnsi="Times New Roman"/>
          <w:color w:val="000000"/>
          <w:shd w:val="clear" w:color="auto" w:fill="FFFFFF"/>
        </w:rPr>
        <w:br/>
      </w:r>
      <w:r w:rsidR="00415B46" w:rsidRPr="003E340F">
        <w:rPr>
          <w:rFonts w:ascii="Times New Roman" w:hAnsi="Times New Roman"/>
          <w:color w:val="000000"/>
          <w:shd w:val="clear" w:color="auto" w:fill="FFFFFF"/>
        </w:rPr>
        <w:br/>
        <w:t>- нельзя подплывать к проходящим судам, цепляться за лодки;</w:t>
      </w:r>
      <w:r w:rsidR="00415B46" w:rsidRPr="003E340F">
        <w:rPr>
          <w:rFonts w:ascii="Times New Roman" w:hAnsi="Times New Roman"/>
          <w:color w:val="000000"/>
          <w:shd w:val="clear" w:color="auto" w:fill="FFFFFF"/>
        </w:rPr>
        <w:br/>
      </w:r>
      <w:r w:rsidR="00415B46" w:rsidRPr="003E340F">
        <w:rPr>
          <w:rFonts w:ascii="Times New Roman" w:hAnsi="Times New Roman"/>
          <w:color w:val="000000"/>
          <w:shd w:val="clear" w:color="auto" w:fill="FFFFFF"/>
        </w:rPr>
        <w:br/>
        <w:t>- нельзя заплывать за буйки, ограничивающие зону заплыва;</w:t>
      </w:r>
      <w:r w:rsidR="00415B46" w:rsidRPr="003E340F">
        <w:rPr>
          <w:rFonts w:ascii="Times New Roman" w:hAnsi="Times New Roman"/>
          <w:color w:val="000000"/>
          <w:shd w:val="clear" w:color="auto" w:fill="FFFFFF"/>
        </w:rPr>
        <w:br/>
      </w:r>
      <w:r w:rsidR="00415B46" w:rsidRPr="003E340F">
        <w:rPr>
          <w:rFonts w:ascii="Times New Roman" w:hAnsi="Times New Roman"/>
          <w:color w:val="000000"/>
          <w:shd w:val="clear" w:color="auto" w:fill="FFFFFF"/>
        </w:rPr>
        <w:br/>
        <w:t>- в случае происшествия не стесняйтесь позвать на помощь, но ни в коем случае нельзя подавать крики ложной тревоги.</w:t>
      </w:r>
      <w:r w:rsidR="00415B46" w:rsidRPr="003E340F">
        <w:rPr>
          <w:rFonts w:ascii="Times New Roman" w:hAnsi="Times New Roman"/>
          <w:color w:val="000000"/>
          <w:shd w:val="clear" w:color="auto" w:fill="FFFFFF"/>
        </w:rPr>
        <w:br/>
      </w:r>
      <w:r w:rsidR="00415B46" w:rsidRPr="003E340F">
        <w:rPr>
          <w:rFonts w:ascii="Times New Roman" w:hAnsi="Times New Roman"/>
          <w:color w:val="000000"/>
          <w:shd w:val="clear" w:color="auto" w:fill="FFFFFF"/>
        </w:rPr>
        <w:br/>
        <w:t>При возникновении происшествий звоните по номеру «112».</w:t>
      </w:r>
    </w:p>
    <w:p w14:paraId="239F83BF" w14:textId="44A33972" w:rsidR="00682918" w:rsidRPr="00682918" w:rsidRDefault="00692EE4" w:rsidP="00682918">
      <w:pPr>
        <w:widowControl w:val="0"/>
        <w:spacing w:after="0" w:line="331" w:lineRule="exact"/>
        <w:jc w:val="both"/>
        <w:rPr>
          <w:rFonts w:ascii="Times New Roman" w:hAnsi="Times New Roman"/>
          <w:color w:val="000000"/>
          <w:lang w:bidi="ru-RU"/>
        </w:rPr>
      </w:pPr>
      <w:r>
        <w:rPr>
          <w:rFonts w:ascii="Times New Roman" w:hAnsi="Times New Roman"/>
          <w:color w:val="000000"/>
          <w:lang w:bidi="ru-RU"/>
        </w:rPr>
        <w:t>_______________________________________________________________________________________________</w:t>
      </w:r>
    </w:p>
    <w:p w14:paraId="3D8DE155" w14:textId="29A041FA" w:rsidR="00F83413" w:rsidRPr="00E6384B" w:rsidRDefault="00F83413" w:rsidP="00F83413">
      <w:pPr>
        <w:spacing w:after="0" w:line="0" w:lineRule="atLeast"/>
        <w:rPr>
          <w:rFonts w:ascii="Times New Roman" w:hAnsi="Times New Roman"/>
          <w:sz w:val="24"/>
          <w:szCs w:val="24"/>
        </w:rPr>
      </w:pPr>
      <w:r w:rsidRPr="00E6384B">
        <w:rPr>
          <w:rFonts w:ascii="Times New Roman" w:hAnsi="Times New Roman"/>
          <w:sz w:val="24"/>
          <w:szCs w:val="24"/>
        </w:rPr>
        <w:t xml:space="preserve">Ответственный за выпуск Тронина В.А.,                                 663420, Мотыгинский район, п. Первомайск,   </w:t>
      </w:r>
    </w:p>
    <w:p w14:paraId="070A3FCA" w14:textId="5A391620" w:rsidR="00F83413" w:rsidRPr="00E6384B" w:rsidRDefault="00F83413" w:rsidP="00F83413">
      <w:pPr>
        <w:spacing w:after="0" w:line="0" w:lineRule="atLeast"/>
        <w:rPr>
          <w:rFonts w:ascii="Times New Roman" w:hAnsi="Times New Roman"/>
          <w:sz w:val="24"/>
          <w:szCs w:val="24"/>
        </w:rPr>
      </w:pPr>
      <w:r w:rsidRPr="00E6384B">
        <w:rPr>
          <w:rFonts w:ascii="Times New Roman" w:hAnsi="Times New Roman"/>
          <w:sz w:val="24"/>
          <w:szCs w:val="24"/>
        </w:rPr>
        <w:t>Тел. 8-950-411-09-13                                                                  ул. Центральная, зд.7</w:t>
      </w:r>
    </w:p>
    <w:p w14:paraId="2DA2E0E0" w14:textId="77777777" w:rsidR="00E6384B" w:rsidRDefault="00F83413" w:rsidP="00F83413">
      <w:pPr>
        <w:spacing w:after="0" w:line="0" w:lineRule="atLeast"/>
        <w:rPr>
          <w:rFonts w:ascii="Times New Roman" w:hAnsi="Times New Roman"/>
          <w:sz w:val="24"/>
          <w:szCs w:val="24"/>
        </w:rPr>
      </w:pPr>
      <w:r w:rsidRPr="00E6384B">
        <w:rPr>
          <w:rFonts w:ascii="Times New Roman" w:hAnsi="Times New Roman"/>
          <w:sz w:val="24"/>
          <w:szCs w:val="24"/>
        </w:rPr>
        <w:t>Газета выходит не реже одного раза в три месяца.</w:t>
      </w:r>
    </w:p>
    <w:p w14:paraId="3751E7EA" w14:textId="03C95E04" w:rsidR="009F5858" w:rsidRPr="00C5494B" w:rsidRDefault="00F83413" w:rsidP="00682918">
      <w:pPr>
        <w:spacing w:after="0" w:line="0" w:lineRule="atLeast"/>
        <w:rPr>
          <w:rFonts w:ascii="Times New Roman" w:eastAsia="Calibri" w:hAnsi="Times New Roman"/>
          <w:color w:val="000000"/>
          <w:sz w:val="16"/>
          <w:szCs w:val="16"/>
        </w:rPr>
      </w:pPr>
      <w:r w:rsidRPr="00E6384B">
        <w:rPr>
          <w:rFonts w:ascii="Times New Roman" w:hAnsi="Times New Roman"/>
          <w:sz w:val="24"/>
          <w:szCs w:val="24"/>
        </w:rPr>
        <w:t>Тираж периодического издания 50 экз.</w:t>
      </w:r>
    </w:p>
    <w:sectPr w:rsidR="009F5858" w:rsidRPr="00C5494B" w:rsidSect="00F74A5B">
      <w:footerReference w:type="default" r:id="rId15"/>
      <w:pgSz w:w="11906" w:h="16838"/>
      <w:pgMar w:top="567" w:right="567" w:bottom="284"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72E58" w14:textId="77777777" w:rsidR="00F83FD6" w:rsidRDefault="00F83FD6" w:rsidP="003163CD">
      <w:pPr>
        <w:spacing w:after="0" w:line="240" w:lineRule="auto"/>
      </w:pPr>
      <w:r>
        <w:separator/>
      </w:r>
    </w:p>
  </w:endnote>
  <w:endnote w:type="continuationSeparator" w:id="0">
    <w:p w14:paraId="4BD6EE1E" w14:textId="77777777" w:rsidR="00F83FD6" w:rsidRDefault="00F83FD6" w:rsidP="0031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089057"/>
      <w:docPartObj>
        <w:docPartGallery w:val="Page Numbers (Bottom of Page)"/>
        <w:docPartUnique/>
      </w:docPartObj>
    </w:sdtPr>
    <w:sdtEndPr/>
    <w:sdtContent>
      <w:p w14:paraId="68E8BC30" w14:textId="64464566" w:rsidR="003163CD" w:rsidRDefault="003163CD">
        <w:pPr>
          <w:pStyle w:val="af6"/>
          <w:jc w:val="center"/>
        </w:pPr>
        <w:r>
          <w:fldChar w:fldCharType="begin"/>
        </w:r>
        <w:r>
          <w:instrText>PAGE   \* MERGEFORMAT</w:instrText>
        </w:r>
        <w:r>
          <w:fldChar w:fldCharType="separate"/>
        </w:r>
        <w:r>
          <w:t>2</w:t>
        </w:r>
        <w:r>
          <w:fldChar w:fldCharType="end"/>
        </w:r>
      </w:p>
    </w:sdtContent>
  </w:sdt>
  <w:p w14:paraId="3F362FCF" w14:textId="77777777" w:rsidR="003163CD" w:rsidRDefault="003163CD">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185B" w14:textId="77777777" w:rsidR="00F83FD6" w:rsidRDefault="00F83FD6" w:rsidP="003163CD">
      <w:pPr>
        <w:spacing w:after="0" w:line="240" w:lineRule="auto"/>
      </w:pPr>
      <w:r>
        <w:separator/>
      </w:r>
    </w:p>
  </w:footnote>
  <w:footnote w:type="continuationSeparator" w:id="0">
    <w:p w14:paraId="45F459B7" w14:textId="77777777" w:rsidR="00F83FD6" w:rsidRDefault="00F83FD6" w:rsidP="00316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A0B"/>
    <w:multiLevelType w:val="hybridMultilevel"/>
    <w:tmpl w:val="4912B13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B16763A"/>
    <w:multiLevelType w:val="hybridMultilevel"/>
    <w:tmpl w:val="44E0B306"/>
    <w:lvl w:ilvl="0" w:tplc="BB40F680">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B7328"/>
    <w:multiLevelType w:val="hybridMultilevel"/>
    <w:tmpl w:val="84D8F11C"/>
    <w:lvl w:ilvl="0" w:tplc="2BBEA0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F4D2A99"/>
    <w:multiLevelType w:val="multilevel"/>
    <w:tmpl w:val="CD943BDC"/>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0007F32"/>
    <w:multiLevelType w:val="singleLevel"/>
    <w:tmpl w:val="DEB43D62"/>
    <w:lvl w:ilvl="0">
      <w:start w:val="2"/>
      <w:numFmt w:val="decimal"/>
      <w:lvlText w:val="%1."/>
      <w:lvlJc w:val="left"/>
      <w:pPr>
        <w:tabs>
          <w:tab w:val="num" w:pos="1110"/>
        </w:tabs>
        <w:ind w:left="1110" w:hanging="390"/>
      </w:pPr>
      <w:rPr>
        <w:rFonts w:hint="default"/>
      </w:rPr>
    </w:lvl>
  </w:abstractNum>
  <w:abstractNum w:abstractNumId="5" w15:restartNumberingAfterBreak="0">
    <w:nsid w:val="11215944"/>
    <w:multiLevelType w:val="multilevel"/>
    <w:tmpl w:val="77463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106BED"/>
    <w:multiLevelType w:val="hybridMultilevel"/>
    <w:tmpl w:val="CAC8E16A"/>
    <w:lvl w:ilvl="0" w:tplc="4568040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15:restartNumberingAfterBreak="0">
    <w:nsid w:val="1B316628"/>
    <w:multiLevelType w:val="multilevel"/>
    <w:tmpl w:val="C736EFE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7D22E4"/>
    <w:multiLevelType w:val="hybridMultilevel"/>
    <w:tmpl w:val="DD6E6B4A"/>
    <w:lvl w:ilvl="0" w:tplc="4E2E98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0465939"/>
    <w:multiLevelType w:val="multilevel"/>
    <w:tmpl w:val="AC1089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8D397B"/>
    <w:multiLevelType w:val="hybridMultilevel"/>
    <w:tmpl w:val="61D0FA60"/>
    <w:lvl w:ilvl="0" w:tplc="1596A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BE2A2D"/>
    <w:multiLevelType w:val="singleLevel"/>
    <w:tmpl w:val="0419000F"/>
    <w:lvl w:ilvl="0">
      <w:start w:val="2"/>
      <w:numFmt w:val="decimal"/>
      <w:lvlText w:val="%1."/>
      <w:lvlJc w:val="left"/>
      <w:pPr>
        <w:tabs>
          <w:tab w:val="num" w:pos="360"/>
        </w:tabs>
        <w:ind w:left="360" w:hanging="360"/>
      </w:pPr>
      <w:rPr>
        <w:rFonts w:hint="default"/>
      </w:rPr>
    </w:lvl>
  </w:abstractNum>
  <w:abstractNum w:abstractNumId="12" w15:restartNumberingAfterBreak="0">
    <w:nsid w:val="2EFC2D66"/>
    <w:multiLevelType w:val="hybridMultilevel"/>
    <w:tmpl w:val="5E624584"/>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3" w15:restartNumberingAfterBreak="0">
    <w:nsid w:val="318B6893"/>
    <w:multiLevelType w:val="hybridMultilevel"/>
    <w:tmpl w:val="6770BF5A"/>
    <w:lvl w:ilvl="0" w:tplc="78B0574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3B781F"/>
    <w:multiLevelType w:val="multilevel"/>
    <w:tmpl w:val="F744A3E8"/>
    <w:lvl w:ilvl="0">
      <w:start w:val="1"/>
      <w:numFmt w:val="decimal"/>
      <w:lvlText w:val="%1."/>
      <w:lvlJc w:val="left"/>
      <w:pPr>
        <w:tabs>
          <w:tab w:val="num" w:pos="720"/>
        </w:tabs>
        <w:ind w:left="720" w:hanging="360"/>
      </w:pPr>
    </w:lvl>
    <w:lvl w:ilvl="1">
      <w:start w:val="3"/>
      <w:numFmt w:val="decimal"/>
      <w:isLgl/>
      <w:lvlText w:val="%1.%2"/>
      <w:lvlJc w:val="left"/>
      <w:pPr>
        <w:ind w:left="960" w:hanging="60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3CBB09D9"/>
    <w:multiLevelType w:val="hybridMultilevel"/>
    <w:tmpl w:val="728A8B7E"/>
    <w:lvl w:ilvl="0" w:tplc="0492C112">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3CF2473E"/>
    <w:multiLevelType w:val="multilevel"/>
    <w:tmpl w:val="18E8F46E"/>
    <w:lvl w:ilvl="0">
      <w:start w:val="3"/>
      <w:numFmt w:val="decimal"/>
      <w:lvlText w:val="%1."/>
      <w:lvlJc w:val="left"/>
      <w:pPr>
        <w:tabs>
          <w:tab w:val="num" w:pos="900"/>
        </w:tabs>
        <w:ind w:left="900" w:hanging="36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7" w15:restartNumberingAfterBreak="0">
    <w:nsid w:val="485078D3"/>
    <w:multiLevelType w:val="hybridMultilevel"/>
    <w:tmpl w:val="D2D6FAC0"/>
    <w:lvl w:ilvl="0" w:tplc="1DB28A6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D428BA"/>
    <w:multiLevelType w:val="hybridMultilevel"/>
    <w:tmpl w:val="EC5C42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E1E17C8"/>
    <w:multiLevelType w:val="hybridMultilevel"/>
    <w:tmpl w:val="32484492"/>
    <w:lvl w:ilvl="0" w:tplc="B1745054">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5E44FD"/>
    <w:multiLevelType w:val="multilevel"/>
    <w:tmpl w:val="B36CEA68"/>
    <w:lvl w:ilvl="0">
      <w:start w:val="1"/>
      <w:numFmt w:val="decimal"/>
      <w:lvlText w:val="%1."/>
      <w:lvlJc w:val="left"/>
      <w:pPr>
        <w:ind w:left="450" w:hanging="45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1" w15:restartNumberingAfterBreak="0">
    <w:nsid w:val="65A12F70"/>
    <w:multiLevelType w:val="multilevel"/>
    <w:tmpl w:val="1220B36E"/>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2" w15:restartNumberingAfterBreak="0">
    <w:nsid w:val="702A492A"/>
    <w:multiLevelType w:val="singleLevel"/>
    <w:tmpl w:val="2B5CCC7A"/>
    <w:lvl w:ilvl="0">
      <w:start w:val="4"/>
      <w:numFmt w:val="decimal"/>
      <w:lvlText w:val="%1."/>
      <w:lvlJc w:val="left"/>
      <w:pPr>
        <w:tabs>
          <w:tab w:val="num" w:pos="900"/>
        </w:tabs>
        <w:ind w:left="900" w:hanging="360"/>
      </w:pPr>
      <w:rPr>
        <w:rFonts w:hint="default"/>
      </w:rPr>
    </w:lvl>
  </w:abstractNum>
  <w:abstractNum w:abstractNumId="23" w15:restartNumberingAfterBreak="0">
    <w:nsid w:val="7269674E"/>
    <w:multiLevelType w:val="hybridMultilevel"/>
    <w:tmpl w:val="2C341FB4"/>
    <w:lvl w:ilvl="0" w:tplc="B6567012">
      <w:start w:val="1"/>
      <w:numFmt w:val="decimal"/>
      <w:lvlText w:val="%1."/>
      <w:lvlJc w:val="left"/>
      <w:pPr>
        <w:ind w:left="4072" w:hanging="1095"/>
      </w:pPr>
      <w:rPr>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76335113"/>
    <w:multiLevelType w:val="hybridMultilevel"/>
    <w:tmpl w:val="9CF4B528"/>
    <w:lvl w:ilvl="0" w:tplc="8952A74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5" w15:restartNumberingAfterBreak="0">
    <w:nsid w:val="78DB36CB"/>
    <w:multiLevelType w:val="multilevel"/>
    <w:tmpl w:val="1BC0E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4F0A50"/>
    <w:multiLevelType w:val="hybridMultilevel"/>
    <w:tmpl w:val="8CC87218"/>
    <w:lvl w:ilvl="0" w:tplc="B7107D46">
      <w:start w:val="1"/>
      <w:numFmt w:val="decimal"/>
      <w:lvlText w:val="%1."/>
      <w:lvlJc w:val="left"/>
      <w:pPr>
        <w:ind w:left="915"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27" w15:restartNumberingAfterBreak="0">
    <w:nsid w:val="7BE42D25"/>
    <w:multiLevelType w:val="multilevel"/>
    <w:tmpl w:val="4FC2600A"/>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DD93BCA"/>
    <w:multiLevelType w:val="hybridMultilevel"/>
    <w:tmpl w:val="29BED350"/>
    <w:lvl w:ilvl="0" w:tplc="2B4ECA2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15:restartNumberingAfterBreak="0">
    <w:nsid w:val="7E5D14EE"/>
    <w:multiLevelType w:val="hybridMultilevel"/>
    <w:tmpl w:val="E724D730"/>
    <w:lvl w:ilvl="0" w:tplc="DF5205E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0" w15:restartNumberingAfterBreak="0">
    <w:nsid w:val="7F2B61C3"/>
    <w:multiLevelType w:val="singleLevel"/>
    <w:tmpl w:val="97181FAA"/>
    <w:lvl w:ilvl="0">
      <w:start w:val="1"/>
      <w:numFmt w:val="bullet"/>
      <w:lvlText w:val="-"/>
      <w:lvlJc w:val="left"/>
      <w:pPr>
        <w:tabs>
          <w:tab w:val="num" w:pos="660"/>
        </w:tabs>
        <w:ind w:left="660" w:hanging="36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9"/>
  </w:num>
  <w:num w:numId="4">
    <w:abstractNumId w:val="1"/>
  </w:num>
  <w:num w:numId="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1"/>
  </w:num>
  <w:num w:numId="8">
    <w:abstractNumId w:val="16"/>
  </w:num>
  <w:num w:numId="9">
    <w:abstractNumId w:val="22"/>
  </w:num>
  <w:num w:numId="10">
    <w:abstractNumId w:val="4"/>
  </w:num>
  <w:num w:numId="11">
    <w:abstractNumId w:val="11"/>
  </w:num>
  <w:num w:numId="12">
    <w:abstractNumId w:val="8"/>
  </w:num>
  <w:num w:numId="13">
    <w:abstractNumId w:val="14"/>
  </w:num>
  <w:num w:numId="14">
    <w:abstractNumId w:val="6"/>
  </w:num>
  <w:num w:numId="15">
    <w:abstractNumId w:val="28"/>
  </w:num>
  <w:num w:numId="16">
    <w:abstractNumId w:val="29"/>
  </w:num>
  <w:num w:numId="17">
    <w:abstractNumId w:val="24"/>
  </w:num>
  <w:num w:numId="18">
    <w:abstractNumId w:val="7"/>
  </w:num>
  <w:num w:numId="19">
    <w:abstractNumId w:val="17"/>
  </w:num>
  <w:num w:numId="20">
    <w:abstractNumId w:val="2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0"/>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5"/>
  </w:num>
  <w:num w:numId="28">
    <w:abstractNumId w:val="15"/>
  </w:num>
  <w:num w:numId="29">
    <w:abstractNumId w:val="25"/>
  </w:num>
  <w:num w:numId="30">
    <w:abstractNumId w:val="9"/>
  </w:num>
  <w:num w:numId="31">
    <w:abstractNumId w:val="13"/>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15"/>
    <w:rsid w:val="00113B0F"/>
    <w:rsid w:val="001C2522"/>
    <w:rsid w:val="00267719"/>
    <w:rsid w:val="003163CD"/>
    <w:rsid w:val="00336437"/>
    <w:rsid w:val="003E340F"/>
    <w:rsid w:val="003E79F6"/>
    <w:rsid w:val="00415B46"/>
    <w:rsid w:val="004C642E"/>
    <w:rsid w:val="00526C62"/>
    <w:rsid w:val="00530100"/>
    <w:rsid w:val="005A658F"/>
    <w:rsid w:val="005E42EA"/>
    <w:rsid w:val="005E794A"/>
    <w:rsid w:val="006420B6"/>
    <w:rsid w:val="00682918"/>
    <w:rsid w:val="00692EE4"/>
    <w:rsid w:val="006C719E"/>
    <w:rsid w:val="006D0137"/>
    <w:rsid w:val="006F00B4"/>
    <w:rsid w:val="006F403E"/>
    <w:rsid w:val="00787233"/>
    <w:rsid w:val="007D1CDE"/>
    <w:rsid w:val="007D7EA9"/>
    <w:rsid w:val="008636DE"/>
    <w:rsid w:val="00995815"/>
    <w:rsid w:val="009A4CCE"/>
    <w:rsid w:val="009D4EB0"/>
    <w:rsid w:val="009F5858"/>
    <w:rsid w:val="00AC0DA1"/>
    <w:rsid w:val="00B04B15"/>
    <w:rsid w:val="00B320DA"/>
    <w:rsid w:val="00B41916"/>
    <w:rsid w:val="00C04988"/>
    <w:rsid w:val="00C5494B"/>
    <w:rsid w:val="00C616CE"/>
    <w:rsid w:val="00C85993"/>
    <w:rsid w:val="00C97B06"/>
    <w:rsid w:val="00CD7600"/>
    <w:rsid w:val="00CE257C"/>
    <w:rsid w:val="00CE2BA8"/>
    <w:rsid w:val="00D16408"/>
    <w:rsid w:val="00D42D8E"/>
    <w:rsid w:val="00D972FC"/>
    <w:rsid w:val="00DD131A"/>
    <w:rsid w:val="00DE07F5"/>
    <w:rsid w:val="00E00727"/>
    <w:rsid w:val="00E16083"/>
    <w:rsid w:val="00E6384B"/>
    <w:rsid w:val="00EE18F3"/>
    <w:rsid w:val="00F11E36"/>
    <w:rsid w:val="00F1617E"/>
    <w:rsid w:val="00F27389"/>
    <w:rsid w:val="00F5344E"/>
    <w:rsid w:val="00F74A5B"/>
    <w:rsid w:val="00F83413"/>
    <w:rsid w:val="00F83FD6"/>
    <w:rsid w:val="00FA5B28"/>
    <w:rsid w:val="00FA7A35"/>
    <w:rsid w:val="00FB1CA0"/>
    <w:rsid w:val="00FF1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84F2"/>
  <w15:docId w15:val="{26345102-6260-4A54-A559-BCD27C7D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815"/>
    <w:rPr>
      <w:rFonts w:ascii="Calibri" w:eastAsia="Times New Roman" w:hAnsi="Calibri" w:cs="Times New Roman"/>
      <w:lang w:eastAsia="ru-RU"/>
    </w:rPr>
  </w:style>
  <w:style w:type="paragraph" w:styleId="1">
    <w:name w:val="heading 1"/>
    <w:basedOn w:val="a"/>
    <w:next w:val="a"/>
    <w:link w:val="10"/>
    <w:qFormat/>
    <w:rsid w:val="00E16083"/>
    <w:pPr>
      <w:keepNext/>
      <w:spacing w:after="0" w:line="240" w:lineRule="auto"/>
      <w:jc w:val="center"/>
      <w:outlineLvl w:val="0"/>
    </w:pPr>
    <w:rPr>
      <w:rFonts w:ascii="Times New Roman" w:hAnsi="Times New Roman"/>
      <w:b/>
      <w:i/>
      <w:sz w:val="28"/>
      <w:szCs w:val="20"/>
    </w:rPr>
  </w:style>
  <w:style w:type="paragraph" w:styleId="2">
    <w:name w:val="heading 2"/>
    <w:basedOn w:val="a"/>
    <w:next w:val="a"/>
    <w:link w:val="20"/>
    <w:uiPriority w:val="9"/>
    <w:semiHidden/>
    <w:unhideWhenUsed/>
    <w:qFormat/>
    <w:rsid w:val="006D01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qFormat/>
    <w:rsid w:val="00E16083"/>
    <w:pPr>
      <w:keepNext/>
      <w:spacing w:after="0" w:line="240" w:lineRule="auto"/>
      <w:jc w:val="both"/>
      <w:outlineLvl w:val="4"/>
    </w:pPr>
    <w:rPr>
      <w:rFonts w:ascii="Times New Roman" w:hAnsi="Times New Roman"/>
      <w:i/>
      <w:sz w:val="24"/>
      <w:szCs w:val="20"/>
    </w:rPr>
  </w:style>
  <w:style w:type="paragraph" w:styleId="6">
    <w:name w:val="heading 6"/>
    <w:basedOn w:val="a"/>
    <w:next w:val="a"/>
    <w:link w:val="60"/>
    <w:qFormat/>
    <w:rsid w:val="00E16083"/>
    <w:pPr>
      <w:keepNext/>
      <w:spacing w:before="120" w:after="0" w:line="240" w:lineRule="auto"/>
      <w:ind w:firstLine="709"/>
      <w:jc w:val="both"/>
      <w:outlineLvl w:val="5"/>
    </w:pPr>
    <w:rPr>
      <w:rFonts w:ascii="Times New Roman" w:hAnsi="Times New Roman"/>
      <w:sz w:val="24"/>
      <w:szCs w:val="20"/>
    </w:rPr>
  </w:style>
  <w:style w:type="paragraph" w:styleId="7">
    <w:name w:val="heading 7"/>
    <w:basedOn w:val="a"/>
    <w:next w:val="a"/>
    <w:link w:val="70"/>
    <w:qFormat/>
    <w:rsid w:val="00E16083"/>
    <w:pPr>
      <w:keepNext/>
      <w:spacing w:after="0" w:line="240" w:lineRule="auto"/>
      <w:jc w:val="center"/>
      <w:outlineLvl w:val="6"/>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5815"/>
    <w:pPr>
      <w:spacing w:after="0" w:line="240" w:lineRule="auto"/>
    </w:pPr>
  </w:style>
  <w:style w:type="character" w:customStyle="1" w:styleId="10">
    <w:name w:val="Заголовок 1 Знак"/>
    <w:basedOn w:val="a0"/>
    <w:link w:val="1"/>
    <w:rsid w:val="00E16083"/>
    <w:rPr>
      <w:rFonts w:ascii="Times New Roman" w:eastAsia="Times New Roman" w:hAnsi="Times New Roman" w:cs="Times New Roman"/>
      <w:b/>
      <w:i/>
      <w:sz w:val="28"/>
      <w:szCs w:val="20"/>
      <w:lang w:eastAsia="ru-RU"/>
    </w:rPr>
  </w:style>
  <w:style w:type="character" w:customStyle="1" w:styleId="50">
    <w:name w:val="Заголовок 5 Знак"/>
    <w:basedOn w:val="a0"/>
    <w:link w:val="5"/>
    <w:rsid w:val="00E16083"/>
    <w:rPr>
      <w:rFonts w:ascii="Times New Roman" w:eastAsia="Times New Roman" w:hAnsi="Times New Roman" w:cs="Times New Roman"/>
      <w:i/>
      <w:sz w:val="24"/>
      <w:szCs w:val="20"/>
      <w:lang w:eastAsia="ru-RU"/>
    </w:rPr>
  </w:style>
  <w:style w:type="character" w:customStyle="1" w:styleId="60">
    <w:name w:val="Заголовок 6 Знак"/>
    <w:basedOn w:val="a0"/>
    <w:link w:val="6"/>
    <w:rsid w:val="00E16083"/>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E16083"/>
    <w:rPr>
      <w:rFonts w:ascii="Times New Roman" w:eastAsia="Times New Roman" w:hAnsi="Times New Roman" w:cs="Times New Roman"/>
      <w:b/>
      <w:sz w:val="28"/>
      <w:szCs w:val="20"/>
      <w:lang w:eastAsia="ru-RU"/>
    </w:rPr>
  </w:style>
  <w:style w:type="paragraph" w:styleId="a4">
    <w:name w:val="Balloon Text"/>
    <w:basedOn w:val="a"/>
    <w:link w:val="a5"/>
    <w:semiHidden/>
    <w:unhideWhenUsed/>
    <w:rsid w:val="00E16083"/>
    <w:pPr>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semiHidden/>
    <w:rsid w:val="00E16083"/>
    <w:rPr>
      <w:rFonts w:ascii="Tahoma" w:hAnsi="Tahoma" w:cs="Tahoma"/>
      <w:sz w:val="16"/>
      <w:szCs w:val="16"/>
    </w:rPr>
  </w:style>
  <w:style w:type="table" w:styleId="a6">
    <w:name w:val="Table Grid"/>
    <w:basedOn w:val="a1"/>
    <w:uiPriority w:val="39"/>
    <w:rsid w:val="00E16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E16083"/>
    <w:rPr>
      <w:sz w:val="16"/>
      <w:szCs w:val="16"/>
    </w:rPr>
  </w:style>
  <w:style w:type="paragraph" w:styleId="a8">
    <w:name w:val="annotation text"/>
    <w:basedOn w:val="a"/>
    <w:link w:val="a9"/>
    <w:uiPriority w:val="99"/>
    <w:semiHidden/>
    <w:unhideWhenUsed/>
    <w:rsid w:val="00E16083"/>
    <w:pPr>
      <w:spacing w:line="240" w:lineRule="auto"/>
    </w:pPr>
    <w:rPr>
      <w:rFonts w:asciiTheme="minorHAnsi" w:eastAsiaTheme="minorHAnsi" w:hAnsiTheme="minorHAnsi" w:cstheme="minorBidi"/>
      <w:sz w:val="20"/>
      <w:szCs w:val="20"/>
      <w:lang w:eastAsia="en-US"/>
    </w:rPr>
  </w:style>
  <w:style w:type="character" w:customStyle="1" w:styleId="a9">
    <w:name w:val="Текст примечания Знак"/>
    <w:basedOn w:val="a0"/>
    <w:link w:val="a8"/>
    <w:uiPriority w:val="99"/>
    <w:semiHidden/>
    <w:rsid w:val="00E16083"/>
    <w:rPr>
      <w:sz w:val="20"/>
      <w:szCs w:val="20"/>
    </w:rPr>
  </w:style>
  <w:style w:type="paragraph" w:styleId="aa">
    <w:name w:val="annotation subject"/>
    <w:basedOn w:val="a8"/>
    <w:next w:val="a8"/>
    <w:link w:val="ab"/>
    <w:uiPriority w:val="99"/>
    <w:semiHidden/>
    <w:unhideWhenUsed/>
    <w:rsid w:val="00E16083"/>
    <w:rPr>
      <w:b/>
      <w:bCs/>
    </w:rPr>
  </w:style>
  <w:style w:type="character" w:customStyle="1" w:styleId="ab">
    <w:name w:val="Тема примечания Знак"/>
    <w:basedOn w:val="a9"/>
    <w:link w:val="aa"/>
    <w:uiPriority w:val="99"/>
    <w:semiHidden/>
    <w:rsid w:val="00E16083"/>
    <w:rPr>
      <w:b/>
      <w:bCs/>
      <w:sz w:val="20"/>
      <w:szCs w:val="20"/>
    </w:rPr>
  </w:style>
  <w:style w:type="numbering" w:customStyle="1" w:styleId="11">
    <w:name w:val="Нет списка1"/>
    <w:next w:val="a2"/>
    <w:uiPriority w:val="99"/>
    <w:semiHidden/>
    <w:rsid w:val="00E16083"/>
  </w:style>
  <w:style w:type="paragraph" w:styleId="21">
    <w:name w:val="Body Text 2"/>
    <w:basedOn w:val="a"/>
    <w:link w:val="22"/>
    <w:rsid w:val="00E16083"/>
    <w:pPr>
      <w:numPr>
        <w:ilvl w:val="12"/>
      </w:numPr>
      <w:spacing w:before="120" w:after="0" w:line="240" w:lineRule="auto"/>
      <w:jc w:val="both"/>
    </w:pPr>
    <w:rPr>
      <w:rFonts w:ascii="Times New Roman" w:hAnsi="Times New Roman"/>
      <w:sz w:val="24"/>
      <w:szCs w:val="20"/>
    </w:rPr>
  </w:style>
  <w:style w:type="character" w:customStyle="1" w:styleId="22">
    <w:name w:val="Основной текст 2 Знак"/>
    <w:basedOn w:val="a0"/>
    <w:link w:val="21"/>
    <w:rsid w:val="00E16083"/>
    <w:rPr>
      <w:rFonts w:ascii="Times New Roman" w:eastAsia="Times New Roman" w:hAnsi="Times New Roman" w:cs="Times New Roman"/>
      <w:sz w:val="24"/>
      <w:szCs w:val="20"/>
      <w:lang w:eastAsia="ru-RU"/>
    </w:rPr>
  </w:style>
  <w:style w:type="paragraph" w:styleId="ac">
    <w:name w:val="Body Text Indent"/>
    <w:basedOn w:val="a"/>
    <w:link w:val="ad"/>
    <w:rsid w:val="00E16083"/>
    <w:pPr>
      <w:spacing w:after="0" w:line="240" w:lineRule="auto"/>
      <w:ind w:firstLine="709"/>
      <w:jc w:val="both"/>
    </w:pPr>
    <w:rPr>
      <w:rFonts w:ascii="Times New Roman" w:hAnsi="Times New Roman"/>
      <w:sz w:val="24"/>
      <w:szCs w:val="20"/>
    </w:rPr>
  </w:style>
  <w:style w:type="character" w:customStyle="1" w:styleId="ad">
    <w:name w:val="Основной текст с отступом Знак"/>
    <w:basedOn w:val="a0"/>
    <w:link w:val="ac"/>
    <w:rsid w:val="00E16083"/>
    <w:rPr>
      <w:rFonts w:ascii="Times New Roman" w:eastAsia="Times New Roman" w:hAnsi="Times New Roman" w:cs="Times New Roman"/>
      <w:sz w:val="24"/>
      <w:szCs w:val="20"/>
      <w:lang w:eastAsia="ru-RU"/>
    </w:rPr>
  </w:style>
  <w:style w:type="paragraph" w:styleId="23">
    <w:name w:val="Body Text Indent 2"/>
    <w:basedOn w:val="a"/>
    <w:link w:val="24"/>
    <w:rsid w:val="00E16083"/>
    <w:pPr>
      <w:spacing w:after="0" w:line="240" w:lineRule="auto"/>
      <w:ind w:firstLine="709"/>
      <w:jc w:val="both"/>
    </w:pPr>
    <w:rPr>
      <w:rFonts w:ascii="Times New Roman" w:hAnsi="Times New Roman"/>
      <w:sz w:val="26"/>
      <w:szCs w:val="20"/>
    </w:rPr>
  </w:style>
  <w:style w:type="character" w:customStyle="1" w:styleId="24">
    <w:name w:val="Основной текст с отступом 2 Знак"/>
    <w:basedOn w:val="a0"/>
    <w:link w:val="23"/>
    <w:rsid w:val="00E16083"/>
    <w:rPr>
      <w:rFonts w:ascii="Times New Roman" w:eastAsia="Times New Roman" w:hAnsi="Times New Roman" w:cs="Times New Roman"/>
      <w:sz w:val="26"/>
      <w:szCs w:val="20"/>
      <w:lang w:eastAsia="ru-RU"/>
    </w:rPr>
  </w:style>
  <w:style w:type="paragraph" w:styleId="ae">
    <w:name w:val="Block Text"/>
    <w:basedOn w:val="a"/>
    <w:rsid w:val="00E16083"/>
    <w:pPr>
      <w:spacing w:after="0" w:line="240" w:lineRule="auto"/>
      <w:ind w:left="6804" w:right="-313"/>
    </w:pPr>
    <w:rPr>
      <w:rFonts w:ascii="Times New Roman" w:hAnsi="Times New Roman"/>
      <w:sz w:val="20"/>
      <w:szCs w:val="20"/>
    </w:rPr>
  </w:style>
  <w:style w:type="paragraph" w:styleId="af">
    <w:name w:val="header"/>
    <w:basedOn w:val="a"/>
    <w:link w:val="af0"/>
    <w:rsid w:val="00E16083"/>
    <w:pPr>
      <w:tabs>
        <w:tab w:val="center" w:pos="4153"/>
        <w:tab w:val="right" w:pos="8306"/>
      </w:tabs>
      <w:spacing w:after="0" w:line="240" w:lineRule="auto"/>
    </w:pPr>
    <w:rPr>
      <w:rFonts w:ascii="Times New Roman" w:hAnsi="Times New Roman"/>
      <w:sz w:val="28"/>
      <w:szCs w:val="20"/>
    </w:rPr>
  </w:style>
  <w:style w:type="character" w:customStyle="1" w:styleId="af0">
    <w:name w:val="Верхний колонтитул Знак"/>
    <w:basedOn w:val="a0"/>
    <w:link w:val="af"/>
    <w:rsid w:val="00E16083"/>
    <w:rPr>
      <w:rFonts w:ascii="Times New Roman" w:eastAsia="Times New Roman" w:hAnsi="Times New Roman" w:cs="Times New Roman"/>
      <w:sz w:val="28"/>
      <w:szCs w:val="20"/>
      <w:lang w:eastAsia="ru-RU"/>
    </w:rPr>
  </w:style>
  <w:style w:type="paragraph" w:customStyle="1" w:styleId="af1">
    <w:name w:val="Стиль в законе"/>
    <w:basedOn w:val="a"/>
    <w:rsid w:val="00E16083"/>
    <w:pPr>
      <w:spacing w:before="120" w:after="0" w:line="360" w:lineRule="auto"/>
      <w:ind w:firstLine="851"/>
      <w:jc w:val="both"/>
    </w:pPr>
    <w:rPr>
      <w:rFonts w:ascii="Times New Roman" w:hAnsi="Times New Roman"/>
      <w:snapToGrid w:val="0"/>
      <w:sz w:val="28"/>
      <w:szCs w:val="20"/>
    </w:rPr>
  </w:style>
  <w:style w:type="paragraph" w:customStyle="1" w:styleId="af2">
    <w:name w:val="Стиль пункт"/>
    <w:basedOn w:val="af1"/>
    <w:rsid w:val="00E16083"/>
    <w:pPr>
      <w:ind w:left="851" w:firstLine="0"/>
    </w:pPr>
  </w:style>
  <w:style w:type="paragraph" w:styleId="3">
    <w:name w:val="Body Text Indent 3"/>
    <w:basedOn w:val="a"/>
    <w:link w:val="30"/>
    <w:rsid w:val="00E16083"/>
    <w:pPr>
      <w:spacing w:after="0" w:line="240" w:lineRule="auto"/>
      <w:ind w:firstLine="720"/>
      <w:jc w:val="both"/>
    </w:pPr>
    <w:rPr>
      <w:rFonts w:ascii="Times New Roman" w:hAnsi="Times New Roman"/>
      <w:sz w:val="28"/>
      <w:szCs w:val="20"/>
    </w:rPr>
  </w:style>
  <w:style w:type="character" w:customStyle="1" w:styleId="30">
    <w:name w:val="Основной текст с отступом 3 Знак"/>
    <w:basedOn w:val="a0"/>
    <w:link w:val="3"/>
    <w:rsid w:val="00E16083"/>
    <w:rPr>
      <w:rFonts w:ascii="Times New Roman" w:eastAsia="Times New Roman" w:hAnsi="Times New Roman" w:cs="Times New Roman"/>
      <w:sz w:val="28"/>
      <w:szCs w:val="20"/>
      <w:lang w:eastAsia="ru-RU"/>
    </w:rPr>
  </w:style>
  <w:style w:type="paragraph" w:customStyle="1" w:styleId="12">
    <w:name w:val="1"/>
    <w:basedOn w:val="a"/>
    <w:next w:val="af3"/>
    <w:qFormat/>
    <w:rsid w:val="00E16083"/>
    <w:pPr>
      <w:spacing w:after="0" w:line="240" w:lineRule="auto"/>
      <w:jc w:val="center"/>
    </w:pPr>
    <w:rPr>
      <w:rFonts w:ascii="Times New Roman" w:hAnsi="Times New Roman"/>
      <w:sz w:val="28"/>
      <w:szCs w:val="20"/>
    </w:rPr>
  </w:style>
  <w:style w:type="paragraph" w:styleId="af4">
    <w:name w:val="Plain Text"/>
    <w:basedOn w:val="a"/>
    <w:link w:val="af5"/>
    <w:rsid w:val="00E16083"/>
    <w:pPr>
      <w:spacing w:after="0" w:line="240" w:lineRule="auto"/>
    </w:pPr>
    <w:rPr>
      <w:rFonts w:ascii="Courier New" w:hAnsi="Courier New" w:cs="Courier New"/>
      <w:sz w:val="20"/>
      <w:szCs w:val="20"/>
    </w:rPr>
  </w:style>
  <w:style w:type="character" w:customStyle="1" w:styleId="af5">
    <w:name w:val="Текст Знак"/>
    <w:basedOn w:val="a0"/>
    <w:link w:val="af4"/>
    <w:rsid w:val="00E16083"/>
    <w:rPr>
      <w:rFonts w:ascii="Courier New" w:eastAsia="Times New Roman" w:hAnsi="Courier New" w:cs="Courier New"/>
      <w:sz w:val="20"/>
      <w:szCs w:val="20"/>
      <w:lang w:eastAsia="ru-RU"/>
    </w:rPr>
  </w:style>
  <w:style w:type="paragraph" w:styleId="af6">
    <w:name w:val="footer"/>
    <w:basedOn w:val="a"/>
    <w:link w:val="af7"/>
    <w:rsid w:val="00E16083"/>
    <w:pPr>
      <w:tabs>
        <w:tab w:val="center" w:pos="4677"/>
        <w:tab w:val="right" w:pos="9355"/>
      </w:tabs>
      <w:spacing w:after="0" w:line="240" w:lineRule="auto"/>
    </w:pPr>
    <w:rPr>
      <w:rFonts w:ascii="Times New Roman" w:hAnsi="Times New Roman"/>
      <w:sz w:val="20"/>
      <w:szCs w:val="20"/>
    </w:rPr>
  </w:style>
  <w:style w:type="character" w:customStyle="1" w:styleId="af7">
    <w:name w:val="Нижний колонтитул Знак"/>
    <w:basedOn w:val="a0"/>
    <w:link w:val="af6"/>
    <w:rsid w:val="00E16083"/>
    <w:rPr>
      <w:rFonts w:ascii="Times New Roman" w:eastAsia="Times New Roman" w:hAnsi="Times New Roman" w:cs="Times New Roman"/>
      <w:sz w:val="20"/>
      <w:szCs w:val="20"/>
      <w:lang w:eastAsia="ru-RU"/>
    </w:rPr>
  </w:style>
  <w:style w:type="character" w:styleId="af8">
    <w:name w:val="page number"/>
    <w:basedOn w:val="a0"/>
    <w:rsid w:val="00E16083"/>
  </w:style>
  <w:style w:type="character" w:styleId="af9">
    <w:name w:val="Hyperlink"/>
    <w:uiPriority w:val="99"/>
    <w:unhideWhenUsed/>
    <w:rsid w:val="00E16083"/>
    <w:rPr>
      <w:color w:val="0000FF"/>
      <w:u w:val="single"/>
    </w:rPr>
  </w:style>
  <w:style w:type="character" w:styleId="afa">
    <w:name w:val="FollowedHyperlink"/>
    <w:uiPriority w:val="99"/>
    <w:unhideWhenUsed/>
    <w:rsid w:val="00E16083"/>
    <w:rPr>
      <w:color w:val="800080"/>
      <w:u w:val="single"/>
    </w:rPr>
  </w:style>
  <w:style w:type="paragraph" w:styleId="af3">
    <w:name w:val="Title"/>
    <w:basedOn w:val="a"/>
    <w:next w:val="a"/>
    <w:link w:val="afb"/>
    <w:uiPriority w:val="10"/>
    <w:qFormat/>
    <w:rsid w:val="00E160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f3"/>
    <w:uiPriority w:val="10"/>
    <w:rsid w:val="00E16083"/>
    <w:rPr>
      <w:rFonts w:asciiTheme="majorHAnsi" w:eastAsiaTheme="majorEastAsia" w:hAnsiTheme="majorHAnsi" w:cstheme="majorBidi"/>
      <w:spacing w:val="-10"/>
      <w:kern w:val="28"/>
      <w:sz w:val="56"/>
      <w:szCs w:val="56"/>
      <w:lang w:eastAsia="ru-RU"/>
    </w:rPr>
  </w:style>
  <w:style w:type="numbering" w:customStyle="1" w:styleId="25">
    <w:name w:val="Нет списка2"/>
    <w:next w:val="a2"/>
    <w:uiPriority w:val="99"/>
    <w:semiHidden/>
    <w:unhideWhenUsed/>
    <w:rsid w:val="00E16083"/>
  </w:style>
  <w:style w:type="paragraph" w:customStyle="1" w:styleId="xl65">
    <w:name w:val="xl65"/>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7">
    <w:name w:val="xl67"/>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0">
    <w:name w:val="xl70"/>
    <w:basedOn w:val="a"/>
    <w:rsid w:val="00E16083"/>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1">
    <w:name w:val="xl71"/>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2">
    <w:name w:val="xl72"/>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E16083"/>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E160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
    <w:rsid w:val="00E16083"/>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9">
    <w:name w:val="xl79"/>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0">
    <w:name w:val="xl80"/>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81">
    <w:name w:val="xl81"/>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2">
    <w:name w:val="xl82"/>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E160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4">
    <w:name w:val="xl84"/>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5">
    <w:name w:val="xl85"/>
    <w:basedOn w:val="a"/>
    <w:rsid w:val="00E16083"/>
    <w:pPr>
      <w:pBdr>
        <w:top w:val="single" w:sz="4" w:space="0" w:color="auto"/>
        <w:bottom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86">
    <w:name w:val="xl86"/>
    <w:basedOn w:val="a"/>
    <w:rsid w:val="00E16083"/>
    <w:pPr>
      <w:spacing w:before="100" w:beforeAutospacing="1" w:after="100" w:afterAutospacing="1" w:line="240" w:lineRule="auto"/>
    </w:pPr>
    <w:rPr>
      <w:rFonts w:ascii="Times New Roman" w:hAnsi="Times New Roman"/>
      <w:color w:val="000000"/>
      <w:sz w:val="24"/>
      <w:szCs w:val="24"/>
    </w:rPr>
  </w:style>
  <w:style w:type="paragraph" w:customStyle="1" w:styleId="xl87">
    <w:name w:val="xl87"/>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88">
    <w:name w:val="xl88"/>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E16083"/>
    <w:pPr>
      <w:pBdr>
        <w:lef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91">
    <w:name w:val="xl91"/>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92">
    <w:name w:val="xl92"/>
    <w:basedOn w:val="a"/>
    <w:rsid w:val="00E1608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93">
    <w:name w:val="xl93"/>
    <w:basedOn w:val="a"/>
    <w:rsid w:val="00E160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94">
    <w:name w:val="xl94"/>
    <w:basedOn w:val="a"/>
    <w:rsid w:val="00E160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xl95">
    <w:name w:val="xl95"/>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E16083"/>
    <w:pP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9">
    <w:name w:val="xl99"/>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0">
    <w:name w:val="xl100"/>
    <w:basedOn w:val="a"/>
    <w:rsid w:val="00E160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1">
    <w:name w:val="xl101"/>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3">
    <w:name w:val="xl103"/>
    <w:basedOn w:val="a"/>
    <w:rsid w:val="00E16083"/>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4">
    <w:name w:val="xl104"/>
    <w:basedOn w:val="a"/>
    <w:rsid w:val="00E16083"/>
    <w:pPr>
      <w:spacing w:before="100" w:beforeAutospacing="1" w:after="100" w:afterAutospacing="1" w:line="240" w:lineRule="auto"/>
    </w:pPr>
    <w:rPr>
      <w:rFonts w:ascii="Times New Roman" w:hAnsi="Times New Roman"/>
      <w:sz w:val="24"/>
      <w:szCs w:val="24"/>
    </w:rPr>
  </w:style>
  <w:style w:type="paragraph" w:customStyle="1" w:styleId="xl105">
    <w:name w:val="xl105"/>
    <w:basedOn w:val="a"/>
    <w:rsid w:val="00E16083"/>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6">
    <w:name w:val="xl106"/>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E16083"/>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
    <w:rsid w:val="00E160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1">
    <w:name w:val="xl111"/>
    <w:basedOn w:val="a"/>
    <w:rsid w:val="00E16083"/>
    <w:pPr>
      <w:pBdr>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2">
    <w:name w:val="xl112"/>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3">
    <w:name w:val="xl113"/>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4">
    <w:name w:val="xl114"/>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5">
    <w:name w:val="xl115"/>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3">
    <w:name w:val="xl63"/>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styleId="afc">
    <w:name w:val="Body Text"/>
    <w:basedOn w:val="a"/>
    <w:link w:val="afd"/>
    <w:uiPriority w:val="99"/>
    <w:semiHidden/>
    <w:unhideWhenUsed/>
    <w:rsid w:val="009F5858"/>
    <w:pPr>
      <w:spacing w:after="120"/>
    </w:pPr>
  </w:style>
  <w:style w:type="character" w:customStyle="1" w:styleId="afd">
    <w:name w:val="Основной текст Знак"/>
    <w:basedOn w:val="a0"/>
    <w:link w:val="afc"/>
    <w:uiPriority w:val="99"/>
    <w:semiHidden/>
    <w:rsid w:val="009F5858"/>
    <w:rPr>
      <w:rFonts w:ascii="Calibri" w:eastAsia="Times New Roman" w:hAnsi="Calibri" w:cs="Times New Roman"/>
      <w:lang w:eastAsia="ru-RU"/>
    </w:rPr>
  </w:style>
  <w:style w:type="paragraph" w:styleId="afe">
    <w:name w:val="Normal (Web)"/>
    <w:basedOn w:val="a"/>
    <w:rsid w:val="009F5858"/>
    <w:rPr>
      <w:rFonts w:ascii="Times New Roman" w:hAnsi="Times New Roman"/>
      <w:sz w:val="24"/>
      <w:szCs w:val="24"/>
    </w:rPr>
  </w:style>
  <w:style w:type="character" w:styleId="aff">
    <w:name w:val="Emphasis"/>
    <w:qFormat/>
    <w:rsid w:val="009F5858"/>
    <w:rPr>
      <w:i/>
      <w:iCs/>
    </w:rPr>
  </w:style>
  <w:style w:type="character" w:customStyle="1" w:styleId="20">
    <w:name w:val="Заголовок 2 Знак"/>
    <w:basedOn w:val="a0"/>
    <w:link w:val="2"/>
    <w:uiPriority w:val="9"/>
    <w:semiHidden/>
    <w:rsid w:val="006D0137"/>
    <w:rPr>
      <w:rFonts w:asciiTheme="majorHAnsi" w:eastAsiaTheme="majorEastAsia" w:hAnsiTheme="majorHAnsi" w:cstheme="majorBidi"/>
      <w:color w:val="365F91" w:themeColor="accent1" w:themeShade="BF"/>
      <w:sz w:val="26"/>
      <w:szCs w:val="26"/>
      <w:lang w:eastAsia="ru-RU"/>
    </w:rPr>
  </w:style>
  <w:style w:type="paragraph" w:styleId="aff0">
    <w:name w:val="List Paragraph"/>
    <w:basedOn w:val="a"/>
    <w:uiPriority w:val="34"/>
    <w:qFormat/>
    <w:rsid w:val="00FA5B28"/>
    <w:pPr>
      <w:ind w:left="720"/>
      <w:contextualSpacing/>
    </w:pPr>
  </w:style>
  <w:style w:type="numbering" w:customStyle="1" w:styleId="31">
    <w:name w:val="Нет списка3"/>
    <w:next w:val="a2"/>
    <w:uiPriority w:val="99"/>
    <w:semiHidden/>
    <w:unhideWhenUsed/>
    <w:rsid w:val="00FB1CA0"/>
  </w:style>
  <w:style w:type="paragraph" w:customStyle="1" w:styleId="aff1">
    <w:basedOn w:val="a"/>
    <w:next w:val="af3"/>
    <w:qFormat/>
    <w:rsid w:val="00FB1CA0"/>
    <w:pPr>
      <w:spacing w:after="0" w:line="240" w:lineRule="auto"/>
      <w:jc w:val="center"/>
    </w:pPr>
    <w:rPr>
      <w:rFonts w:ascii="Times New Roman" w:hAnsi="Times New Roman"/>
      <w:sz w:val="28"/>
      <w:szCs w:val="20"/>
    </w:rPr>
  </w:style>
  <w:style w:type="numbering" w:customStyle="1" w:styleId="4">
    <w:name w:val="Нет списка4"/>
    <w:next w:val="a2"/>
    <w:uiPriority w:val="99"/>
    <w:semiHidden/>
    <w:unhideWhenUsed/>
    <w:rsid w:val="00682918"/>
  </w:style>
  <w:style w:type="numbering" w:customStyle="1" w:styleId="110">
    <w:name w:val="Нет списка11"/>
    <w:next w:val="a2"/>
    <w:uiPriority w:val="99"/>
    <w:semiHidden/>
    <w:rsid w:val="00682918"/>
  </w:style>
  <w:style w:type="numbering" w:customStyle="1" w:styleId="210">
    <w:name w:val="Нет списка21"/>
    <w:next w:val="a2"/>
    <w:uiPriority w:val="99"/>
    <w:semiHidden/>
    <w:unhideWhenUsed/>
    <w:rsid w:val="00682918"/>
  </w:style>
  <w:style w:type="character" w:customStyle="1" w:styleId="26">
    <w:name w:val="Основной текст (2)_"/>
    <w:basedOn w:val="a0"/>
    <w:link w:val="27"/>
    <w:rsid w:val="00C04988"/>
    <w:rPr>
      <w:rFonts w:ascii="Times New Roman" w:eastAsia="Times New Roman" w:hAnsi="Times New Roman" w:cs="Times New Roman"/>
      <w:sz w:val="26"/>
      <w:szCs w:val="26"/>
      <w:shd w:val="clear" w:color="auto" w:fill="FFFFFF"/>
    </w:rPr>
  </w:style>
  <w:style w:type="paragraph" w:customStyle="1" w:styleId="27">
    <w:name w:val="Основной текст (2)"/>
    <w:basedOn w:val="a"/>
    <w:link w:val="26"/>
    <w:rsid w:val="00C04988"/>
    <w:pPr>
      <w:widowControl w:val="0"/>
      <w:shd w:val="clear" w:color="auto" w:fill="FFFFFF"/>
      <w:spacing w:after="600" w:line="322" w:lineRule="exact"/>
      <w:jc w:val="right"/>
    </w:pPr>
    <w:rPr>
      <w:rFonts w:ascii="Times New Roman" w:hAnsi="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94524">
      <w:bodyDiv w:val="1"/>
      <w:marLeft w:val="0"/>
      <w:marRight w:val="0"/>
      <w:marTop w:val="0"/>
      <w:marBottom w:val="0"/>
      <w:divBdr>
        <w:top w:val="none" w:sz="0" w:space="0" w:color="auto"/>
        <w:left w:val="none" w:sz="0" w:space="0" w:color="auto"/>
        <w:bottom w:val="none" w:sz="0" w:space="0" w:color="auto"/>
        <w:right w:val="none" w:sz="0" w:space="0" w:color="auto"/>
      </w:divBdr>
    </w:div>
    <w:div w:id="538278602">
      <w:bodyDiv w:val="1"/>
      <w:marLeft w:val="0"/>
      <w:marRight w:val="0"/>
      <w:marTop w:val="0"/>
      <w:marBottom w:val="0"/>
      <w:divBdr>
        <w:top w:val="none" w:sz="0" w:space="0" w:color="auto"/>
        <w:left w:val="none" w:sz="0" w:space="0" w:color="auto"/>
        <w:bottom w:val="none" w:sz="0" w:space="0" w:color="auto"/>
        <w:right w:val="none" w:sz="0" w:space="0" w:color="auto"/>
      </w:divBdr>
    </w:div>
    <w:div w:id="7065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7513/7f582f3c858aa7964afaa8323e3b99d9147afb9f/"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onsultant.ru/document/cons_doc_LAW_377513/f905a0b321f08cd291b6eee867ddfe62194b4115/"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D845D-FB01-4E39-AE7D-EECE5142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6</Pages>
  <Words>2730</Words>
  <Characters>15561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Ремиз</dc:creator>
  <cp:lastModifiedBy>admin</cp:lastModifiedBy>
  <cp:revision>19</cp:revision>
  <cp:lastPrinted>2024-08-12T05:44:00Z</cp:lastPrinted>
  <dcterms:created xsi:type="dcterms:W3CDTF">2024-05-13T09:28:00Z</dcterms:created>
  <dcterms:modified xsi:type="dcterms:W3CDTF">2024-08-12T05:44:00Z</dcterms:modified>
</cp:coreProperties>
</file>