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72510CF5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C70B71" w:rsidRPr="00C70B71">
        <w:rPr>
          <w:rFonts w:ascii="Times New Roman" w:hAnsi="Times New Roman"/>
          <w:sz w:val="28"/>
          <w:szCs w:val="28"/>
        </w:rPr>
        <w:t>2</w:t>
      </w:r>
      <w:r w:rsidR="000473A6">
        <w:rPr>
          <w:rFonts w:ascii="Times New Roman" w:hAnsi="Times New Roman"/>
          <w:sz w:val="28"/>
          <w:szCs w:val="28"/>
        </w:rPr>
        <w:t>8</w:t>
      </w:r>
      <w:r w:rsidRPr="00C70B71">
        <w:rPr>
          <w:rFonts w:ascii="Times New Roman" w:hAnsi="Times New Roman"/>
          <w:sz w:val="28"/>
          <w:szCs w:val="28"/>
        </w:rPr>
        <w:t xml:space="preserve"> (4</w:t>
      </w:r>
      <w:r w:rsidR="000473A6">
        <w:rPr>
          <w:rFonts w:ascii="Times New Roman" w:hAnsi="Times New Roman"/>
          <w:sz w:val="28"/>
          <w:szCs w:val="28"/>
        </w:rPr>
        <w:t>50</w:t>
      </w:r>
      <w:r w:rsidRPr="00C70B71">
        <w:rPr>
          <w:rFonts w:ascii="Times New Roman" w:hAnsi="Times New Roman"/>
          <w:sz w:val="28"/>
          <w:szCs w:val="28"/>
        </w:rPr>
        <w:t>)</w:t>
      </w:r>
    </w:p>
    <w:p w14:paraId="57E76F8D" w14:textId="39461896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</w:t>
      </w:r>
      <w:r w:rsidR="005B3DA6">
        <w:rPr>
          <w:rFonts w:ascii="Times New Roman" w:hAnsi="Times New Roman"/>
          <w:b/>
          <w:sz w:val="28"/>
          <w:szCs w:val="28"/>
        </w:rPr>
        <w:t xml:space="preserve">     </w:t>
      </w:r>
      <w:r w:rsidR="000473A6" w:rsidRPr="000473A6">
        <w:rPr>
          <w:rFonts w:ascii="Times New Roman" w:hAnsi="Times New Roman"/>
          <w:bCs/>
          <w:sz w:val="28"/>
          <w:szCs w:val="28"/>
        </w:rPr>
        <w:t>2</w:t>
      </w:r>
      <w:r w:rsidR="00BA211D">
        <w:rPr>
          <w:rFonts w:ascii="Times New Roman" w:hAnsi="Times New Roman"/>
          <w:bCs/>
          <w:sz w:val="28"/>
          <w:szCs w:val="28"/>
        </w:rPr>
        <w:t>2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4A4D04">
        <w:rPr>
          <w:rFonts w:ascii="Times New Roman" w:hAnsi="Times New Roman"/>
          <w:bCs/>
          <w:sz w:val="28"/>
          <w:szCs w:val="28"/>
        </w:rPr>
        <w:t>ноября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0BA68AE7" w14:textId="77777777" w:rsidR="004A4D04" w:rsidRPr="004A4D04" w:rsidRDefault="004A4D04" w:rsidP="004A4D04">
      <w:pPr>
        <w:spacing w:after="0" w:line="240" w:lineRule="auto"/>
        <w:ind w:right="-441"/>
        <w:jc w:val="center"/>
        <w:rPr>
          <w:rFonts w:ascii="Times New Roman" w:hAnsi="Times New Roman"/>
        </w:rPr>
      </w:pPr>
      <w:bookmarkStart w:id="0" w:name="RANGE!A1:G42"/>
      <w:bookmarkStart w:id="1" w:name="RANGE!A1:L198"/>
      <w:bookmarkStart w:id="2" w:name="RANGE!A1:J76"/>
      <w:bookmarkEnd w:id="0"/>
      <w:bookmarkEnd w:id="1"/>
      <w:bookmarkEnd w:id="2"/>
      <w:r w:rsidRPr="004A4D04">
        <w:rPr>
          <w:rFonts w:ascii="Times New Roman" w:hAnsi="Times New Roman"/>
        </w:rPr>
        <w:t>ПЕРВОМАЙСКИЙ СЕЛЬСКИЙ СОВЕТ ДЕПУТАТОВ</w:t>
      </w:r>
    </w:p>
    <w:p w14:paraId="0F2B7EC9" w14:textId="77777777" w:rsidR="004A4D04" w:rsidRPr="004A4D04" w:rsidRDefault="004A4D04" w:rsidP="004A4D04">
      <w:pPr>
        <w:spacing w:after="0" w:line="240" w:lineRule="auto"/>
        <w:ind w:right="-441"/>
        <w:jc w:val="center"/>
        <w:rPr>
          <w:rFonts w:ascii="Times New Roman" w:hAnsi="Times New Roman"/>
        </w:rPr>
      </w:pPr>
      <w:r w:rsidRPr="004A4D04">
        <w:rPr>
          <w:rFonts w:ascii="Times New Roman" w:hAnsi="Times New Roman"/>
        </w:rPr>
        <w:t>МОТЫГИНСКОГО РАЙОНА КРАСНОЯРСКОГО КРАЯ</w:t>
      </w:r>
    </w:p>
    <w:p w14:paraId="5E4D978E" w14:textId="77777777" w:rsidR="004A4D04" w:rsidRPr="004A4D04" w:rsidRDefault="004A4D04" w:rsidP="004A4D04">
      <w:pPr>
        <w:spacing w:after="0" w:line="240" w:lineRule="auto"/>
        <w:ind w:right="-441"/>
        <w:jc w:val="center"/>
        <w:rPr>
          <w:rFonts w:ascii="Times New Roman" w:hAnsi="Times New Roman"/>
        </w:rPr>
      </w:pPr>
    </w:p>
    <w:p w14:paraId="61BC0364" w14:textId="77777777" w:rsidR="004A4D04" w:rsidRPr="004A4D04" w:rsidRDefault="004A4D04" w:rsidP="004A4D04">
      <w:pPr>
        <w:spacing w:after="0" w:line="240" w:lineRule="auto"/>
        <w:ind w:right="-441"/>
        <w:jc w:val="center"/>
        <w:rPr>
          <w:rFonts w:ascii="Times New Roman" w:hAnsi="Times New Roman"/>
          <w:b/>
          <w:bCs/>
        </w:rPr>
      </w:pPr>
      <w:r w:rsidRPr="004A4D04">
        <w:rPr>
          <w:rFonts w:ascii="Times New Roman" w:hAnsi="Times New Roman"/>
          <w:b/>
          <w:bCs/>
        </w:rPr>
        <w:t>Р Е Ш Е Н И Е</w:t>
      </w:r>
    </w:p>
    <w:p w14:paraId="61B1AF49" w14:textId="78A2D7A7" w:rsidR="004A4D04" w:rsidRPr="004A4D04" w:rsidRDefault="000473A6" w:rsidP="004A4D04">
      <w:pPr>
        <w:spacing w:after="0" w:line="240" w:lineRule="auto"/>
        <w:ind w:right="-441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4A4D04" w:rsidRPr="004A4D04">
        <w:rPr>
          <w:rFonts w:ascii="Times New Roman" w:hAnsi="Times New Roman"/>
        </w:rPr>
        <w:t xml:space="preserve">.11.2023                                        </w:t>
      </w:r>
      <w:r w:rsidR="004A4D04">
        <w:rPr>
          <w:rFonts w:ascii="Times New Roman" w:hAnsi="Times New Roman"/>
        </w:rPr>
        <w:t xml:space="preserve">                              </w:t>
      </w:r>
      <w:r w:rsidR="004A4D04" w:rsidRPr="004A4D04">
        <w:rPr>
          <w:rFonts w:ascii="Times New Roman" w:hAnsi="Times New Roman"/>
        </w:rPr>
        <w:t xml:space="preserve">  п. Первомайск                          </w:t>
      </w:r>
      <w:r w:rsidR="004A4D04">
        <w:rPr>
          <w:rFonts w:ascii="Times New Roman" w:hAnsi="Times New Roman"/>
        </w:rPr>
        <w:t xml:space="preserve">                           </w:t>
      </w:r>
      <w:r w:rsidR="004A4D04" w:rsidRPr="004A4D04">
        <w:rPr>
          <w:rFonts w:ascii="Times New Roman" w:hAnsi="Times New Roman"/>
        </w:rPr>
        <w:t xml:space="preserve">              № 2</w:t>
      </w:r>
      <w:r>
        <w:rPr>
          <w:rFonts w:ascii="Times New Roman" w:hAnsi="Times New Roman"/>
        </w:rPr>
        <w:t>5</w:t>
      </w:r>
      <w:r w:rsidR="004A4D04" w:rsidRPr="004A4D04">
        <w:rPr>
          <w:rFonts w:ascii="Times New Roman" w:hAnsi="Times New Roman"/>
        </w:rPr>
        <w:t>/</w:t>
      </w:r>
      <w:r>
        <w:rPr>
          <w:rFonts w:ascii="Times New Roman" w:hAnsi="Times New Roman"/>
        </w:rPr>
        <w:t>100</w:t>
      </w:r>
    </w:p>
    <w:p w14:paraId="789E7495" w14:textId="77777777" w:rsidR="004A4D04" w:rsidRPr="004A4D04" w:rsidRDefault="004A4D04" w:rsidP="004A4D04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</w:rPr>
      </w:pPr>
    </w:p>
    <w:p w14:paraId="7E87963B" w14:textId="77777777" w:rsidR="000473A6" w:rsidRPr="000473A6" w:rsidRDefault="000473A6" w:rsidP="000473A6">
      <w:pPr>
        <w:spacing w:after="0" w:line="240" w:lineRule="auto"/>
        <w:ind w:right="-441"/>
        <w:jc w:val="center"/>
        <w:rPr>
          <w:rFonts w:ascii="Times New Roman" w:hAnsi="Times New Roman"/>
          <w:b/>
          <w:bCs/>
        </w:rPr>
      </w:pPr>
      <w:r w:rsidRPr="000473A6">
        <w:rPr>
          <w:rFonts w:ascii="Times New Roman" w:hAnsi="Times New Roman"/>
          <w:b/>
          <w:bCs/>
        </w:rPr>
        <w:t>Об избрании Главы Первомайского сельсовета</w:t>
      </w:r>
    </w:p>
    <w:p w14:paraId="329B4740" w14:textId="77777777" w:rsidR="000473A6" w:rsidRPr="000473A6" w:rsidRDefault="000473A6" w:rsidP="000473A6">
      <w:pPr>
        <w:spacing w:after="0" w:line="240" w:lineRule="auto"/>
        <w:ind w:right="-441"/>
        <w:rPr>
          <w:rFonts w:ascii="Times New Roman" w:hAnsi="Times New Roman"/>
        </w:rPr>
      </w:pPr>
    </w:p>
    <w:p w14:paraId="1ED495B8" w14:textId="77777777" w:rsidR="000473A6" w:rsidRPr="000473A6" w:rsidRDefault="000473A6" w:rsidP="000473A6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Рассмотрев материалы, представленные конкурсной комиссией по отбору кандидатур на должность Главы Первомайского сельсовета,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 о порядке проведения конкурса по отбору кандидатур на должность Главы Первомайского сельсовета, утвержденным решением  Первомайского сельского Совета депутатов от 27.04.2018 № 22/73, статьями 12, 24 Устава Первомайского сельсовета Мотыгинского района Красноярского края, Первомайский сельский Совет депутатов РЕШИЛ:</w:t>
      </w:r>
    </w:p>
    <w:p w14:paraId="5C8082BE" w14:textId="77777777" w:rsidR="000473A6" w:rsidRPr="000473A6" w:rsidRDefault="000473A6" w:rsidP="000473A6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1. Избрать Главой Первомайского сельсовета </w:t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</w:r>
      <w:r w:rsidRPr="000473A6">
        <w:rPr>
          <w:rFonts w:ascii="Times New Roman" w:hAnsi="Times New Roman"/>
        </w:rPr>
        <w:softHyphen/>
        <w:t>Ремиз Ольгу Васильевну.</w:t>
      </w:r>
    </w:p>
    <w:p w14:paraId="49249721" w14:textId="77777777" w:rsidR="000473A6" w:rsidRPr="000473A6" w:rsidRDefault="000473A6" w:rsidP="000473A6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2. Решение вступает в силу со дня, следующего за днем его принятия.</w:t>
      </w:r>
    </w:p>
    <w:p w14:paraId="1BC69A3E" w14:textId="77777777" w:rsidR="000473A6" w:rsidRPr="000473A6" w:rsidRDefault="000473A6" w:rsidP="000473A6">
      <w:pPr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0473A6">
        <w:rPr>
          <w:rFonts w:ascii="Times New Roman" w:hAnsi="Times New Roman"/>
        </w:rPr>
        <w:t>3. Решение подлежит официальному опубликованию в печатном издании «Ведомости органов местного самоуправления Первомайского сельсовета».</w:t>
      </w:r>
    </w:p>
    <w:p w14:paraId="2D17FA6A" w14:textId="77777777" w:rsidR="000473A6" w:rsidRPr="000473A6" w:rsidRDefault="000473A6" w:rsidP="000473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204B7901" w14:textId="77777777" w:rsidR="000473A6" w:rsidRPr="000473A6" w:rsidRDefault="000473A6" w:rsidP="000473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0473A6">
        <w:rPr>
          <w:rFonts w:ascii="Times New Roman" w:hAnsi="Times New Roman"/>
        </w:rPr>
        <w:t>Председатель Первомайского</w:t>
      </w:r>
    </w:p>
    <w:p w14:paraId="0A6DCDB8" w14:textId="5E7EF2EE" w:rsidR="000473A6" w:rsidRPr="000473A6" w:rsidRDefault="000473A6" w:rsidP="000473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0473A6">
        <w:rPr>
          <w:rFonts w:ascii="Times New Roman" w:hAnsi="Times New Roman"/>
        </w:rPr>
        <w:t xml:space="preserve">сельского Совета депутатов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Pr="000473A6">
        <w:rPr>
          <w:rFonts w:ascii="Times New Roman" w:hAnsi="Times New Roman"/>
        </w:rPr>
        <w:t xml:space="preserve">    </w:t>
      </w:r>
      <w:proofErr w:type="spellStart"/>
      <w:r w:rsidRPr="000473A6">
        <w:rPr>
          <w:rFonts w:ascii="Times New Roman" w:hAnsi="Times New Roman"/>
        </w:rPr>
        <w:t>С.А.Мороз</w:t>
      </w:r>
      <w:proofErr w:type="spellEnd"/>
    </w:p>
    <w:p w14:paraId="27097A53" w14:textId="77777777" w:rsidR="000473A6" w:rsidRPr="000473A6" w:rsidRDefault="000473A6" w:rsidP="000473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180E6A74" w14:textId="657B0DBE" w:rsidR="000473A6" w:rsidRPr="000473A6" w:rsidRDefault="000473A6" w:rsidP="000473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0473A6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0473A6">
        <w:rPr>
          <w:rFonts w:ascii="Times New Roman" w:hAnsi="Times New Roman"/>
        </w:rPr>
        <w:t xml:space="preserve">     </w:t>
      </w:r>
      <w:r w:rsidRPr="000473A6">
        <w:rPr>
          <w:rFonts w:ascii="Times New Roman" w:hAnsi="Times New Roman"/>
          <w:sz w:val="18"/>
          <w:szCs w:val="18"/>
        </w:rPr>
        <w:t>Дата подписания    21.11.2023</w:t>
      </w:r>
    </w:p>
    <w:p w14:paraId="22DD0C77" w14:textId="77777777" w:rsidR="000D2FF1" w:rsidRDefault="000D2FF1" w:rsidP="000D2FF1">
      <w:pPr>
        <w:spacing w:after="0"/>
        <w:jc w:val="center"/>
        <w:rPr>
          <w:rFonts w:ascii="Times New Roman" w:eastAsia="Calibri" w:hAnsi="Times New Roman"/>
          <w:b/>
          <w:i/>
          <w:iCs/>
          <w:u w:val="single"/>
          <w:lang w:eastAsia="en-US"/>
        </w:rPr>
      </w:pPr>
    </w:p>
    <w:p w14:paraId="2FA695AE" w14:textId="35373AF1" w:rsidR="000D2FF1" w:rsidRPr="000D2FF1" w:rsidRDefault="000D2FF1" w:rsidP="000D2FF1">
      <w:pPr>
        <w:spacing w:after="0"/>
        <w:jc w:val="center"/>
        <w:rPr>
          <w:rFonts w:ascii="Times New Roman" w:eastAsia="Calibri" w:hAnsi="Times New Roman"/>
          <w:b/>
          <w:i/>
          <w:iCs/>
          <w:u w:val="single"/>
          <w:lang w:eastAsia="en-US"/>
        </w:rPr>
      </w:pPr>
      <w:r w:rsidRPr="000D2FF1">
        <w:rPr>
          <w:rFonts w:ascii="Times New Roman" w:eastAsia="Calibri" w:hAnsi="Times New Roman"/>
          <w:b/>
          <w:i/>
          <w:iCs/>
          <w:u w:val="single"/>
          <w:lang w:eastAsia="en-US"/>
        </w:rPr>
        <w:t>УВАЖАЕМЫЕ ЖИТЕЛИ</w:t>
      </w:r>
    </w:p>
    <w:p w14:paraId="24C91312" w14:textId="77777777" w:rsidR="000D2FF1" w:rsidRPr="000D2FF1" w:rsidRDefault="000D2FF1" w:rsidP="000D2FF1">
      <w:pPr>
        <w:spacing w:after="0"/>
        <w:jc w:val="center"/>
        <w:rPr>
          <w:rFonts w:ascii="Times New Roman" w:eastAsia="Calibri" w:hAnsi="Times New Roman"/>
          <w:b/>
          <w:i/>
          <w:iCs/>
          <w:u w:val="single"/>
          <w:lang w:eastAsia="en-US"/>
        </w:rPr>
      </w:pPr>
      <w:r w:rsidRPr="000D2FF1">
        <w:rPr>
          <w:rFonts w:ascii="Times New Roman" w:eastAsia="Calibri" w:hAnsi="Times New Roman"/>
          <w:b/>
          <w:i/>
          <w:iCs/>
          <w:u w:val="single"/>
          <w:lang w:eastAsia="en-US"/>
        </w:rPr>
        <w:t>посёлка Первомайск, руководители организаций и индивидуальные предприниматели!!!</w:t>
      </w:r>
    </w:p>
    <w:p w14:paraId="50ED71BB" w14:textId="77777777" w:rsidR="000D2FF1" w:rsidRPr="000D2FF1" w:rsidRDefault="000D2FF1" w:rsidP="000D2FF1">
      <w:pPr>
        <w:widowControl w:val="0"/>
        <w:spacing w:after="0" w:line="240" w:lineRule="auto"/>
        <w:ind w:left="100" w:right="20"/>
        <w:jc w:val="center"/>
        <w:rPr>
          <w:rFonts w:ascii="Times New Roman" w:hAnsi="Times New Roman"/>
          <w:spacing w:val="5"/>
          <w:lang w:eastAsia="en-US"/>
        </w:rPr>
      </w:pPr>
    </w:p>
    <w:p w14:paraId="4030E4C1" w14:textId="77777777" w:rsidR="000D2FF1" w:rsidRPr="000D2FF1" w:rsidRDefault="000D2FF1" w:rsidP="000D2F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lang w:eastAsia="en-US"/>
        </w:rPr>
      </w:pPr>
      <w:r w:rsidRPr="000D2FF1">
        <w:rPr>
          <w:rFonts w:ascii="Times New Roman" w:hAnsi="Times New Roman"/>
          <w:spacing w:val="5"/>
          <w:lang w:eastAsia="en-US"/>
        </w:rPr>
        <w:t>У нас появилась возможность продолжить участие в краевом конкурсе и выбрать вместе, что мы можем сделать в 2024 году для нашего посёлка.</w:t>
      </w:r>
    </w:p>
    <w:p w14:paraId="2EC4A771" w14:textId="5DC050A2" w:rsidR="000D2FF1" w:rsidRPr="000D2FF1" w:rsidRDefault="000D2FF1" w:rsidP="000D2F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lang w:eastAsia="en-US"/>
        </w:rPr>
      </w:pPr>
      <w:r w:rsidRPr="000D2FF1">
        <w:rPr>
          <w:rFonts w:ascii="Times New Roman" w:hAnsi="Times New Roman"/>
          <w:spacing w:val="5"/>
          <w:lang w:eastAsia="en-US"/>
        </w:rPr>
        <w:t>Для этого Нам снова необходимо принять участие в конкурсе на предоставление межбюджетного трансферта из бюджета региона в рамках Программы поддержки местных инициатив 2024 (ППМИ-2024).</w:t>
      </w:r>
    </w:p>
    <w:p w14:paraId="05EBF20F" w14:textId="77777777" w:rsidR="000D2FF1" w:rsidRDefault="000D2FF1" w:rsidP="000D2F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lang w:eastAsia="en-US"/>
        </w:rPr>
      </w:pPr>
      <w:r w:rsidRPr="000D2FF1">
        <w:rPr>
          <w:rFonts w:ascii="Times New Roman" w:hAnsi="Times New Roman"/>
          <w:spacing w:val="5"/>
          <w:lang w:eastAsia="en-US"/>
        </w:rPr>
        <w:t>Выиграв в конкурсе, из средств краевого бюджета мы можем получить денежные средства на благоустройство нашей территории до 1 000 000 (одного миллиона) рублей!</w:t>
      </w:r>
    </w:p>
    <w:p w14:paraId="49586009" w14:textId="1533F934" w:rsidR="000D2FF1" w:rsidRPr="000D2FF1" w:rsidRDefault="000D2FF1" w:rsidP="000D2F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lang w:eastAsia="en-US"/>
        </w:rPr>
      </w:pPr>
      <w:r w:rsidRPr="000D2FF1">
        <w:rPr>
          <w:rFonts w:ascii="Times New Roman" w:hAnsi="Times New Roman"/>
          <w:spacing w:val="5"/>
          <w:lang w:eastAsia="en-US"/>
        </w:rPr>
        <w:t xml:space="preserve"> </w:t>
      </w:r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>Но для этого нам необходима Ваша поддержка!</w:t>
      </w:r>
    </w:p>
    <w:p w14:paraId="5E6905C5" w14:textId="77777777" w:rsidR="000D2FF1" w:rsidRPr="000D2FF1" w:rsidRDefault="000D2FF1" w:rsidP="000D2F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lang w:eastAsia="en-US"/>
        </w:rPr>
      </w:pPr>
      <w:r w:rsidRPr="000D2FF1">
        <w:rPr>
          <w:rFonts w:ascii="Times New Roman" w:hAnsi="Times New Roman"/>
          <w:spacing w:val="5"/>
          <w:lang w:eastAsia="en-US"/>
        </w:rPr>
        <w:t xml:space="preserve">В рамках ППМИ - 2024 </w:t>
      </w:r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>мы предлагаем продолжить благоустройство территории, на которой успешно был реализован наш первый инициативный проект «</w:t>
      </w:r>
      <w:bookmarkStart w:id="3" w:name="_Hlk150424339"/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>Территория семейного досуга, отдыха и спорта</w:t>
      </w:r>
      <w:bookmarkEnd w:id="3"/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 xml:space="preserve">» и дополнить территорию следующими объектами: </w:t>
      </w:r>
    </w:p>
    <w:p w14:paraId="7E0F41DC" w14:textId="77777777" w:rsidR="000D2FF1" w:rsidRPr="000D2FF1" w:rsidRDefault="000D2FF1" w:rsidP="000D2FF1">
      <w:pPr>
        <w:widowControl w:val="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pacing w:val="5"/>
          <w:u w:val="single"/>
          <w:lang w:eastAsia="en-US"/>
        </w:rPr>
      </w:pPr>
      <w:r w:rsidRPr="000D2FF1">
        <w:rPr>
          <w:rFonts w:ascii="Times New Roman" w:hAnsi="Times New Roman"/>
          <w:b/>
          <w:bCs/>
          <w:kern w:val="36"/>
          <w:u w:val="single"/>
        </w:rPr>
        <w:t xml:space="preserve">игровым комплексом; </w:t>
      </w:r>
      <w:r w:rsidRPr="000D2FF1">
        <w:rPr>
          <w:rFonts w:ascii="Times New Roman" w:hAnsi="Times New Roman"/>
          <w:noProof/>
          <w:spacing w:val="5"/>
          <w:u w:val="single"/>
          <w:lang w:eastAsia="en-US"/>
        </w:rPr>
        <w:t xml:space="preserve"> </w:t>
      </w:r>
      <w:r w:rsidRPr="000D2FF1">
        <w:rPr>
          <w:rFonts w:ascii="Times New Roman" w:hAnsi="Times New Roman"/>
          <w:noProof/>
          <w:spacing w:val="5"/>
          <w:u w:val="single"/>
          <w:lang w:eastAsia="en-US"/>
        </w:rPr>
        <w:drawing>
          <wp:inline distT="0" distB="0" distL="0" distR="0" wp14:anchorId="04171C79" wp14:editId="05AC0B07">
            <wp:extent cx="1447800" cy="847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18" cy="866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2FF1">
        <w:rPr>
          <w:rFonts w:ascii="Times New Roman" w:hAnsi="Times New Roman"/>
          <w:noProof/>
          <w:spacing w:val="5"/>
          <w:u w:val="single"/>
          <w:lang w:eastAsia="en-US"/>
        </w:rPr>
        <w:t xml:space="preserve"> 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2FF1" w:rsidRPr="000D2FF1" w14:paraId="0A2CB722" w14:textId="77777777" w:rsidTr="00203209">
        <w:tc>
          <w:tcPr>
            <w:tcW w:w="9571" w:type="dxa"/>
          </w:tcPr>
          <w:p w14:paraId="2A5E9952" w14:textId="77777777" w:rsidR="000D2FF1" w:rsidRPr="000D2FF1" w:rsidRDefault="000D2FF1" w:rsidP="000D2FF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105"/>
              <w:rPr>
                <w:rFonts w:ascii="Times New Roman" w:hAnsi="Times New Roman"/>
                <w:spacing w:val="5"/>
                <w:u w:val="single"/>
                <w:lang w:eastAsia="en-US"/>
              </w:rPr>
            </w:pPr>
            <w:r w:rsidRPr="000D2FF1">
              <w:rPr>
                <w:rFonts w:ascii="Times New Roman" w:hAnsi="Times New Roman"/>
                <w:b/>
                <w:bCs/>
                <w:spacing w:val="5"/>
                <w:kern w:val="36"/>
                <w:u w:val="single"/>
              </w:rPr>
              <w:t xml:space="preserve">каруселью «Цирк»; </w:t>
            </w:r>
            <w:r w:rsidRPr="000D2FF1">
              <w:rPr>
                <w:rFonts w:ascii="Times New Roman" w:hAnsi="Times New Roman"/>
                <w:b/>
                <w:bCs/>
                <w:noProof/>
                <w:spacing w:val="5"/>
                <w:kern w:val="36"/>
                <w:u w:val="single"/>
              </w:rPr>
              <w:drawing>
                <wp:inline distT="0" distB="0" distL="0" distR="0" wp14:anchorId="342FC072" wp14:editId="26F69208">
                  <wp:extent cx="1476375" cy="7429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495" cy="762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F1" w:rsidRPr="000D2FF1" w14:paraId="1EDF1A79" w14:textId="77777777" w:rsidTr="00203209">
        <w:tc>
          <w:tcPr>
            <w:tcW w:w="9571" w:type="dxa"/>
          </w:tcPr>
          <w:p w14:paraId="707A4CBE" w14:textId="77777777" w:rsidR="000D2FF1" w:rsidRPr="000D2FF1" w:rsidRDefault="000D2FF1" w:rsidP="000D2FF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105"/>
              <w:rPr>
                <w:rFonts w:ascii="Times New Roman" w:hAnsi="Times New Roman"/>
                <w:spacing w:val="5"/>
                <w:u w:val="single"/>
                <w:lang w:eastAsia="en-US"/>
              </w:rPr>
            </w:pPr>
            <w:r w:rsidRPr="000D2FF1">
              <w:rPr>
                <w:rFonts w:ascii="Times New Roman" w:hAnsi="Times New Roman"/>
                <w:b/>
                <w:bCs/>
                <w:kern w:val="36"/>
                <w:u w:val="single"/>
              </w:rPr>
              <w:t xml:space="preserve">качелей с двумя подвесами; </w:t>
            </w:r>
            <w:r w:rsidRPr="000D2FF1">
              <w:rPr>
                <w:rFonts w:ascii="Times New Roman" w:hAnsi="Times New Roman"/>
                <w:b/>
                <w:bCs/>
                <w:noProof/>
                <w:kern w:val="36"/>
                <w:u w:val="single"/>
              </w:rPr>
              <w:drawing>
                <wp:inline distT="0" distB="0" distL="0" distR="0" wp14:anchorId="5C4D14B9" wp14:editId="1420D28E">
                  <wp:extent cx="1171246" cy="781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291" cy="807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F1" w:rsidRPr="000D2FF1" w14:paraId="6531DDA1" w14:textId="77777777" w:rsidTr="00203209">
        <w:tc>
          <w:tcPr>
            <w:tcW w:w="9571" w:type="dxa"/>
          </w:tcPr>
          <w:p w14:paraId="70075AC3" w14:textId="77777777" w:rsidR="000D2FF1" w:rsidRPr="000D2FF1" w:rsidRDefault="000D2FF1" w:rsidP="000D2FF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105"/>
              <w:rPr>
                <w:rFonts w:ascii="Times New Roman" w:hAnsi="Times New Roman"/>
                <w:spacing w:val="5"/>
                <w:u w:val="single"/>
                <w:lang w:eastAsia="en-US"/>
              </w:rPr>
            </w:pPr>
            <w:r w:rsidRPr="000D2FF1">
              <w:rPr>
                <w:rFonts w:ascii="Times New Roman" w:hAnsi="Times New Roman"/>
                <w:b/>
                <w:bCs/>
                <w:kern w:val="36"/>
                <w:u w:val="single"/>
              </w:rPr>
              <w:lastRenderedPageBreak/>
              <w:t xml:space="preserve">качелей «Гнездо»; </w:t>
            </w:r>
            <w:r w:rsidRPr="000D2FF1">
              <w:rPr>
                <w:rFonts w:ascii="Times New Roman" w:hAnsi="Times New Roman"/>
                <w:b/>
                <w:bCs/>
                <w:noProof/>
                <w:kern w:val="36"/>
                <w:u w:val="single"/>
              </w:rPr>
              <w:drawing>
                <wp:inline distT="0" distB="0" distL="0" distR="0" wp14:anchorId="4A3A40CA" wp14:editId="37D46FDB">
                  <wp:extent cx="1447800" cy="800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545" cy="81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2FF1">
              <w:rPr>
                <w:rFonts w:ascii="Times New Roman" w:hAnsi="Times New Roman"/>
                <w:b/>
                <w:bCs/>
                <w:kern w:val="36"/>
                <w:u w:val="single"/>
              </w:rPr>
              <w:t xml:space="preserve">                                                            </w:t>
            </w:r>
          </w:p>
        </w:tc>
      </w:tr>
      <w:tr w:rsidR="000D2FF1" w:rsidRPr="000D2FF1" w14:paraId="1D862D16" w14:textId="77777777" w:rsidTr="00203209">
        <w:tc>
          <w:tcPr>
            <w:tcW w:w="9571" w:type="dxa"/>
          </w:tcPr>
          <w:p w14:paraId="45104DD1" w14:textId="77777777" w:rsidR="000D2FF1" w:rsidRPr="000D2FF1" w:rsidRDefault="000D2FF1" w:rsidP="000D2FF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105"/>
              <w:rPr>
                <w:rFonts w:ascii="Times New Roman" w:hAnsi="Times New Roman"/>
                <w:b/>
                <w:bCs/>
                <w:kern w:val="36"/>
                <w:u w:val="single"/>
              </w:rPr>
            </w:pPr>
            <w:r w:rsidRPr="000D2FF1">
              <w:rPr>
                <w:rFonts w:ascii="Times New Roman" w:hAnsi="Times New Roman"/>
                <w:b/>
                <w:bCs/>
                <w:kern w:val="36"/>
                <w:u w:val="single"/>
              </w:rPr>
              <w:t xml:space="preserve">игровым столиком «Ромашка»; </w:t>
            </w:r>
            <w:r w:rsidRPr="000D2FF1">
              <w:rPr>
                <w:rFonts w:ascii="Times New Roman" w:hAnsi="Times New Roman"/>
                <w:b/>
                <w:bCs/>
                <w:noProof/>
                <w:kern w:val="36"/>
                <w:u w:val="single"/>
              </w:rPr>
              <w:drawing>
                <wp:inline distT="0" distB="0" distL="0" distR="0" wp14:anchorId="6BD402AB" wp14:editId="3F77395B">
                  <wp:extent cx="1219200" cy="6572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401" cy="675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C5685" w14:textId="77777777" w:rsidR="000D2FF1" w:rsidRPr="000D2FF1" w:rsidRDefault="000D2FF1" w:rsidP="000D2FF1">
      <w:pPr>
        <w:widowControl w:val="0"/>
        <w:spacing w:after="0" w:line="240" w:lineRule="auto"/>
        <w:jc w:val="both"/>
        <w:rPr>
          <w:rFonts w:ascii="Times New Roman" w:hAnsi="Times New Roman"/>
          <w:spacing w:val="5"/>
          <w:lang w:eastAsia="en-US"/>
        </w:rPr>
      </w:pPr>
      <w:r w:rsidRPr="000D2FF1">
        <w:rPr>
          <w:rFonts w:ascii="Times New Roman" w:hAnsi="Times New Roman"/>
          <w:spacing w:val="5"/>
          <w:lang w:eastAsia="en-US"/>
        </w:rPr>
        <w:t>Также в рамках ППМИ-2024 мы предлагаем сделать освещение на территории спортивного клуба «Тесей», на которой и будут размещены все вышеуказанные объекты.</w:t>
      </w:r>
    </w:p>
    <w:p w14:paraId="201008A1" w14:textId="77777777" w:rsidR="000D2FF1" w:rsidRPr="000D2FF1" w:rsidRDefault="000D2FF1" w:rsidP="000D2F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5"/>
          <w:lang w:eastAsia="en-US"/>
        </w:rPr>
      </w:pPr>
      <w:r w:rsidRPr="000D2FF1">
        <w:rPr>
          <w:rFonts w:ascii="Times New Roman" w:hAnsi="Times New Roman"/>
          <w:spacing w:val="5"/>
          <w:lang w:eastAsia="en-US"/>
        </w:rPr>
        <w:t xml:space="preserve">Примерная </w:t>
      </w:r>
      <w:r w:rsidRPr="000D2FF1">
        <w:rPr>
          <w:rFonts w:ascii="Times New Roman" w:hAnsi="Times New Roman"/>
          <w:b/>
          <w:bCs/>
          <w:spacing w:val="5"/>
          <w:lang w:eastAsia="en-US"/>
        </w:rPr>
        <w:t xml:space="preserve">стоимость проекта 1 100 000 (один миллион сто тысяч) рублей. </w:t>
      </w:r>
    </w:p>
    <w:p w14:paraId="2227D9F0" w14:textId="77777777" w:rsidR="000D2FF1" w:rsidRPr="000D2FF1" w:rsidRDefault="000D2FF1" w:rsidP="000D2F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5"/>
          <w:lang w:eastAsia="en-US"/>
        </w:rPr>
      </w:pPr>
      <w:r w:rsidRPr="000D2FF1">
        <w:rPr>
          <w:rFonts w:ascii="Times New Roman" w:hAnsi="Times New Roman"/>
          <w:spacing w:val="5"/>
          <w:lang w:eastAsia="en-US"/>
        </w:rPr>
        <w:t xml:space="preserve">Участие в конкурсе предполагает (помимо денег из краевого бюджета) </w:t>
      </w:r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 xml:space="preserve">наше с Вами </w:t>
      </w:r>
      <w:proofErr w:type="spellStart"/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>софинансирование</w:t>
      </w:r>
      <w:proofErr w:type="spellEnd"/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>:</w:t>
      </w:r>
      <w:r w:rsidRPr="000D2FF1">
        <w:rPr>
          <w:rFonts w:ascii="Times New Roman" w:hAnsi="Times New Roman"/>
          <w:spacing w:val="5"/>
          <w:lang w:eastAsia="en-US"/>
        </w:rPr>
        <w:t xml:space="preserve"> вклад жителей </w:t>
      </w:r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>не менее 3%</w:t>
      </w:r>
      <w:r w:rsidRPr="000D2FF1">
        <w:rPr>
          <w:rFonts w:ascii="Times New Roman" w:hAnsi="Times New Roman"/>
          <w:b/>
          <w:bCs/>
          <w:spacing w:val="5"/>
          <w:lang w:eastAsia="en-US"/>
        </w:rPr>
        <w:t xml:space="preserve"> (33 тыс. руб.)</w:t>
      </w:r>
      <w:r w:rsidRPr="000D2FF1">
        <w:rPr>
          <w:rFonts w:ascii="Times New Roman" w:hAnsi="Times New Roman"/>
          <w:spacing w:val="5"/>
          <w:lang w:eastAsia="en-US"/>
        </w:rPr>
        <w:t xml:space="preserve"> от стоимости проекта, вклад местной администрации </w:t>
      </w:r>
      <w:r w:rsidRPr="000D2FF1">
        <w:rPr>
          <w:rFonts w:ascii="Times New Roman" w:hAnsi="Times New Roman"/>
          <w:b/>
          <w:bCs/>
          <w:spacing w:val="5"/>
          <w:u w:val="single"/>
          <w:lang w:eastAsia="en-US"/>
        </w:rPr>
        <w:t>не менее 5%</w:t>
      </w:r>
      <w:r w:rsidRPr="000D2FF1">
        <w:rPr>
          <w:rFonts w:ascii="Times New Roman" w:hAnsi="Times New Roman"/>
          <w:b/>
          <w:bCs/>
          <w:spacing w:val="5"/>
          <w:lang w:eastAsia="en-US"/>
        </w:rPr>
        <w:t xml:space="preserve"> (55 тыс. руб.)</w:t>
      </w:r>
      <w:r w:rsidRPr="000D2FF1">
        <w:rPr>
          <w:rFonts w:ascii="Times New Roman" w:hAnsi="Times New Roman"/>
          <w:spacing w:val="5"/>
          <w:lang w:eastAsia="en-US"/>
        </w:rPr>
        <w:t xml:space="preserve"> от стоимости проекта, иные источники (бизнес-индивидуальные предприниматели и юридические лица) – </w:t>
      </w:r>
      <w:r w:rsidRPr="000D2FF1">
        <w:rPr>
          <w:rFonts w:ascii="Times New Roman" w:hAnsi="Times New Roman"/>
          <w:b/>
          <w:bCs/>
          <w:spacing w:val="5"/>
          <w:lang w:eastAsia="en-US"/>
        </w:rPr>
        <w:t>7% (77 тыс. руб.)</w:t>
      </w:r>
      <w:r w:rsidRPr="000D2FF1">
        <w:rPr>
          <w:rFonts w:ascii="Times New Roman" w:hAnsi="Times New Roman"/>
          <w:spacing w:val="5"/>
          <w:lang w:eastAsia="en-US"/>
        </w:rPr>
        <w:t xml:space="preserve"> от стоимости проекта. </w:t>
      </w:r>
    </w:p>
    <w:p w14:paraId="6DE090AB" w14:textId="77777777" w:rsidR="000D2FF1" w:rsidRPr="000D2FF1" w:rsidRDefault="000D2FF1" w:rsidP="000D2FF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lang w:eastAsia="en-US"/>
        </w:rPr>
      </w:pPr>
      <w:r w:rsidRPr="000D2FF1">
        <w:rPr>
          <w:rFonts w:ascii="Times New Roman" w:eastAsia="Calibri" w:hAnsi="Times New Roman"/>
          <w:b/>
          <w:bCs/>
          <w:lang w:eastAsia="en-US"/>
        </w:rPr>
        <w:t xml:space="preserve">Чтобы участвовать в конкурсе мы должны заполнить подписные листы в поддержку проекта, провести собрание и </w:t>
      </w:r>
      <w:r w:rsidRPr="000D2FF1">
        <w:rPr>
          <w:rFonts w:ascii="Times New Roman" w:eastAsia="Calibri" w:hAnsi="Times New Roman"/>
          <w:b/>
          <w:bCs/>
          <w:u w:val="single"/>
          <w:lang w:eastAsia="en-US"/>
        </w:rPr>
        <w:t>решить следующие вопросы</w:t>
      </w:r>
      <w:r w:rsidRPr="000D2FF1">
        <w:rPr>
          <w:rFonts w:ascii="Times New Roman" w:eastAsia="Calibri" w:hAnsi="Times New Roman"/>
          <w:b/>
          <w:bCs/>
          <w:lang w:eastAsia="en-US"/>
        </w:rPr>
        <w:t>:</w:t>
      </w:r>
    </w:p>
    <w:p w14:paraId="5B1AF112" w14:textId="77777777" w:rsidR="000D2FF1" w:rsidRPr="000D2FF1" w:rsidRDefault="000D2FF1" w:rsidP="000D2FF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/>
          <w:lang w:eastAsia="en-US"/>
        </w:rPr>
      </w:pPr>
      <w:r w:rsidRPr="000D2FF1">
        <w:rPr>
          <w:rFonts w:ascii="Times New Roman" w:eastAsia="Calibri" w:hAnsi="Times New Roman"/>
          <w:lang w:eastAsia="en-US"/>
        </w:rPr>
        <w:t>выбрать инициативный проект для участия в конкурсе;</w:t>
      </w:r>
    </w:p>
    <w:p w14:paraId="339F309B" w14:textId="77777777" w:rsidR="000D2FF1" w:rsidRPr="000D2FF1" w:rsidRDefault="000D2FF1" w:rsidP="000D2FF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/>
          <w:lang w:eastAsia="en-US"/>
        </w:rPr>
      </w:pPr>
      <w:r w:rsidRPr="000D2FF1">
        <w:rPr>
          <w:rFonts w:ascii="Times New Roman" w:eastAsia="Calibri" w:hAnsi="Times New Roman"/>
          <w:lang w:eastAsia="en-US"/>
        </w:rPr>
        <w:t>определить вклад населения на реализацию выбранного проекта;</w:t>
      </w:r>
    </w:p>
    <w:p w14:paraId="7D1887D1" w14:textId="77777777" w:rsidR="000D2FF1" w:rsidRPr="000D2FF1" w:rsidRDefault="000D2FF1" w:rsidP="000D2FF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0D2FF1">
        <w:rPr>
          <w:rFonts w:ascii="Times New Roman" w:eastAsia="Calibri" w:hAnsi="Times New Roman"/>
          <w:lang w:eastAsia="en-US"/>
        </w:rPr>
        <w:t>выбрать членов инициативной группы.</w:t>
      </w:r>
    </w:p>
    <w:p w14:paraId="311F5124" w14:textId="77777777" w:rsidR="000D2FF1" w:rsidRPr="000D2FF1" w:rsidRDefault="000D2FF1" w:rsidP="000D2FF1">
      <w:pPr>
        <w:spacing w:after="0"/>
        <w:ind w:firstLine="709"/>
        <w:rPr>
          <w:rFonts w:ascii="Times New Roman" w:eastAsia="Calibri" w:hAnsi="Times New Roman"/>
          <w:b/>
          <w:bCs/>
          <w:u w:val="single"/>
          <w:lang w:eastAsia="en-US"/>
        </w:rPr>
      </w:pPr>
      <w:r w:rsidRPr="000D2FF1">
        <w:rPr>
          <w:rFonts w:ascii="Times New Roman" w:eastAsia="Calibri" w:hAnsi="Times New Roman"/>
          <w:b/>
          <w:bCs/>
          <w:u w:val="single"/>
          <w:lang w:eastAsia="en-US"/>
        </w:rPr>
        <w:t xml:space="preserve">Чем больше человек примет участие в реализации проекта, тем больше шанс победить в конкурсе!  </w:t>
      </w:r>
    </w:p>
    <w:p w14:paraId="1978A16E" w14:textId="75492A8E" w:rsidR="000D2FF1" w:rsidRPr="000D2FF1" w:rsidRDefault="000D2FF1" w:rsidP="000D2FF1">
      <w:pPr>
        <w:spacing w:after="0"/>
        <w:ind w:firstLine="709"/>
        <w:rPr>
          <w:rFonts w:ascii="Times New Roman" w:eastAsia="Calibri" w:hAnsi="Times New Roman"/>
          <w:lang w:eastAsia="en-US"/>
        </w:rPr>
      </w:pPr>
      <w:r w:rsidRPr="000D2FF1">
        <w:rPr>
          <w:rFonts w:ascii="Times New Roman" w:eastAsia="Calibri" w:hAnsi="Times New Roman"/>
          <w:lang w:eastAsia="en-US"/>
        </w:rPr>
        <w:t>Если вы поддерживаете Наш проект, просьба заполнить строку в подписном листе и принять участие в собрании</w:t>
      </w:r>
      <w:r>
        <w:rPr>
          <w:rFonts w:ascii="Times New Roman" w:eastAsia="Calibri" w:hAnsi="Times New Roman"/>
          <w:lang w:eastAsia="en-US"/>
        </w:rPr>
        <w:t>.</w:t>
      </w:r>
      <w:r w:rsidRPr="000D2FF1">
        <w:rPr>
          <w:rFonts w:ascii="Times New Roman" w:eastAsia="Calibri" w:hAnsi="Times New Roman"/>
          <w:lang w:eastAsia="en-US"/>
        </w:rPr>
        <w:t xml:space="preserve"> </w:t>
      </w:r>
    </w:p>
    <w:p w14:paraId="43D5BA26" w14:textId="77777777" w:rsidR="000D2FF1" w:rsidRPr="000D2FF1" w:rsidRDefault="000D2FF1" w:rsidP="000D2FF1">
      <w:pPr>
        <w:spacing w:after="0"/>
        <w:ind w:firstLine="709"/>
        <w:rPr>
          <w:rFonts w:ascii="Times New Roman" w:hAnsi="Times New Roman"/>
          <w:color w:val="000000"/>
        </w:rPr>
      </w:pPr>
      <w:r w:rsidRPr="000D2FF1">
        <w:rPr>
          <w:rFonts w:ascii="Times New Roman" w:hAnsi="Times New Roman"/>
          <w:color w:val="000000"/>
        </w:rPr>
        <w:t>Мы надеемся на дальнейшую совместную работу для продолжения благоустройства территории семейного досуга, отдыха и спорта и подачи конкурсной заявки на 2024 год в рамках ППМИ-2024.</w:t>
      </w:r>
    </w:p>
    <w:p w14:paraId="79531EB1" w14:textId="77777777" w:rsidR="000D2FF1" w:rsidRPr="000D2FF1" w:rsidRDefault="000D2FF1" w:rsidP="000D2FF1">
      <w:pPr>
        <w:spacing w:after="0"/>
        <w:ind w:firstLine="709"/>
        <w:rPr>
          <w:rFonts w:ascii="Times New Roman" w:eastAsia="Calibri" w:hAnsi="Times New Roman"/>
          <w:b/>
          <w:lang w:eastAsia="en-US"/>
        </w:rPr>
      </w:pPr>
    </w:p>
    <w:p w14:paraId="5DD71E4D" w14:textId="7A3AC540" w:rsidR="00B6213D" w:rsidRPr="00B6213D" w:rsidRDefault="000D2FF1" w:rsidP="00B6213D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D2FF1">
        <w:rPr>
          <w:rFonts w:ascii="Times New Roman" w:eastAsia="Calibri" w:hAnsi="Times New Roman"/>
          <w:b/>
          <w:lang w:eastAsia="en-US"/>
        </w:rPr>
        <w:t xml:space="preserve"> </w:t>
      </w:r>
      <w:r w:rsidR="00B6213D" w:rsidRPr="00B6213D">
        <w:rPr>
          <w:rFonts w:ascii="Cambria" w:eastAsia="Calibri" w:hAnsi="Cambria"/>
          <w:b/>
          <w:noProof/>
        </w:rPr>
        <w:drawing>
          <wp:anchor distT="0" distB="0" distL="114300" distR="114300" simplePos="0" relativeHeight="251661312" behindDoc="1" locked="0" layoutInCell="1" allowOverlap="1" wp14:anchorId="36F53857" wp14:editId="787F28A2">
            <wp:simplePos x="0" y="0"/>
            <wp:positionH relativeFrom="column">
              <wp:posOffset>5650230</wp:posOffset>
            </wp:positionH>
            <wp:positionV relativeFrom="paragraph">
              <wp:posOffset>347345</wp:posOffset>
            </wp:positionV>
            <wp:extent cx="1114425" cy="1438275"/>
            <wp:effectExtent l="0" t="0" r="9525" b="0"/>
            <wp:wrapTight wrapText="bothSides">
              <wp:wrapPolygon edited="0">
                <wp:start x="8123" y="2575"/>
                <wp:lineTo x="5538" y="3433"/>
                <wp:lineTo x="0" y="6580"/>
                <wp:lineTo x="0" y="9441"/>
                <wp:lineTo x="1108" y="12302"/>
                <wp:lineTo x="9600" y="16879"/>
                <wp:lineTo x="9231" y="17452"/>
                <wp:lineTo x="8862" y="18882"/>
                <wp:lineTo x="17723" y="18882"/>
                <wp:lineTo x="16615" y="16879"/>
                <wp:lineTo x="18092" y="16879"/>
                <wp:lineTo x="20308" y="14019"/>
                <wp:lineTo x="21415" y="9441"/>
                <wp:lineTo x="21415" y="6580"/>
                <wp:lineTo x="15877" y="3433"/>
                <wp:lineTo x="13292" y="2575"/>
                <wp:lineTo x="8123" y="2575"/>
              </wp:wrapPolygon>
            </wp:wrapTight>
            <wp:docPr id="2" name="Рисунок 2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13D" w:rsidRPr="00B6213D">
        <w:rPr>
          <w:rFonts w:ascii="Times New Roman" w:eastAsia="Calibri" w:hAnsi="Times New Roman"/>
          <w:b/>
          <w:lang w:eastAsia="en-US"/>
        </w:rPr>
        <w:t xml:space="preserve">      ИТОГОВОЕ СОБРАНИЕ </w:t>
      </w:r>
    </w:p>
    <w:p w14:paraId="324B80ED" w14:textId="77777777" w:rsidR="00B6213D" w:rsidRDefault="00B6213D" w:rsidP="00B6213D">
      <w:pPr>
        <w:spacing w:after="0" w:line="240" w:lineRule="auto"/>
        <w:jc w:val="center"/>
        <w:rPr>
          <w:rFonts w:ascii="Cambria" w:eastAsia="Calibri" w:hAnsi="Cambria"/>
          <w:b/>
          <w:noProof/>
        </w:rPr>
      </w:pPr>
      <w:r w:rsidRPr="00B6213D">
        <w:rPr>
          <w:rFonts w:eastAsia="Calibri"/>
          <w:lang w:eastAsia="en-US"/>
        </w:rPr>
        <w:t xml:space="preserve">            </w:t>
      </w:r>
      <w:r w:rsidRPr="00B6213D">
        <w:rPr>
          <w:rFonts w:ascii="Cambria" w:eastAsia="Calibri" w:hAnsi="Cambria"/>
          <w:b/>
          <w:noProof/>
        </w:rPr>
        <w:t>по выбору инициативного проекта, выдвигаемого на конкурсный отбор,</w:t>
      </w:r>
    </w:p>
    <w:p w14:paraId="763EBA45" w14:textId="2FE9AAD5" w:rsidR="00B6213D" w:rsidRPr="00B6213D" w:rsidRDefault="00B6213D" w:rsidP="00B6213D">
      <w:pPr>
        <w:spacing w:after="0" w:line="240" w:lineRule="auto"/>
        <w:rPr>
          <w:rFonts w:ascii="Cambria" w:eastAsia="Calibri" w:hAnsi="Cambria"/>
          <w:b/>
          <w:lang w:eastAsia="en-US"/>
        </w:rPr>
      </w:pPr>
      <w:r w:rsidRPr="00B6213D">
        <w:rPr>
          <w:rFonts w:ascii="Cambria" w:eastAsia="Calibri" w:hAnsi="Cambria"/>
          <w:b/>
          <w:noProof/>
        </w:rPr>
        <w:t xml:space="preserve"> </w:t>
      </w:r>
      <w:r w:rsidRPr="00B6213D">
        <w:rPr>
          <w:rFonts w:ascii="Cambria" w:eastAsia="Calibri" w:hAnsi="Cambria"/>
          <w:b/>
          <w:lang w:eastAsia="en-US"/>
        </w:rPr>
        <w:t>состоится:</w:t>
      </w:r>
    </w:p>
    <w:p w14:paraId="54DFFB77" w14:textId="77777777" w:rsidR="00B6213D" w:rsidRPr="00B6213D" w:rsidRDefault="00B6213D" w:rsidP="00B6213D">
      <w:pPr>
        <w:spacing w:after="0" w:line="240" w:lineRule="auto"/>
        <w:jc w:val="center"/>
        <w:rPr>
          <w:rFonts w:ascii="Cambria" w:eastAsia="Calibri" w:hAnsi="Cambria"/>
          <w:b/>
          <w:u w:val="single"/>
          <w:lang w:eastAsia="en-US"/>
        </w:rPr>
      </w:pPr>
      <w:r w:rsidRPr="00B6213D">
        <w:rPr>
          <w:rFonts w:ascii="Cambria" w:eastAsia="Calibri" w:hAnsi="Cambria"/>
          <w:b/>
          <w:lang w:eastAsia="en-US"/>
        </w:rPr>
        <w:t xml:space="preserve">                                     </w:t>
      </w:r>
      <w:r w:rsidRPr="00B6213D">
        <w:rPr>
          <w:rFonts w:ascii="Cambria" w:eastAsia="Calibri" w:hAnsi="Cambria"/>
          <w:b/>
          <w:u w:val="single"/>
          <w:lang w:eastAsia="en-US"/>
        </w:rPr>
        <w:t>25.11.2023 в 14:00 в здании ДК.</w:t>
      </w:r>
    </w:p>
    <w:p w14:paraId="4BFAA070" w14:textId="77777777" w:rsidR="00B6213D" w:rsidRPr="00B6213D" w:rsidRDefault="00B6213D" w:rsidP="00B6213D">
      <w:pPr>
        <w:spacing w:after="0" w:line="240" w:lineRule="auto"/>
        <w:ind w:firstLine="709"/>
        <w:jc w:val="both"/>
        <w:rPr>
          <w:rFonts w:ascii="Cambria" w:eastAsia="Calibri" w:hAnsi="Cambria"/>
          <w:lang w:eastAsia="en-US"/>
        </w:rPr>
      </w:pPr>
      <w:r w:rsidRPr="00B6213D">
        <w:rPr>
          <w:rFonts w:ascii="Cambria" w:eastAsia="Calibri" w:hAnsi="Cambria"/>
          <w:lang w:eastAsia="en-US"/>
        </w:rPr>
        <w:t>Наш сельсовет включен в краевую программу</w:t>
      </w:r>
      <w:r w:rsidRPr="00B6213D">
        <w:rPr>
          <w:rFonts w:eastAsia="Calibri"/>
          <w:lang w:eastAsia="en-US"/>
        </w:rPr>
        <w:t xml:space="preserve"> </w:t>
      </w:r>
      <w:r w:rsidRPr="00B6213D">
        <w:rPr>
          <w:rFonts w:ascii="Cambria" w:eastAsia="Calibri" w:hAnsi="Cambria"/>
          <w:lang w:eastAsia="en-US"/>
        </w:rPr>
        <w:t>поддержки местных инициатив (ППМИ), в рамках которой мы можем получить денежные средства из бюджета края на благоустройство нашей территории.</w:t>
      </w:r>
    </w:p>
    <w:p w14:paraId="68E9CDB0" w14:textId="77777777" w:rsidR="00B6213D" w:rsidRPr="00B6213D" w:rsidRDefault="00B6213D" w:rsidP="00B6213D">
      <w:pPr>
        <w:spacing w:after="0" w:line="240" w:lineRule="auto"/>
        <w:ind w:firstLine="709"/>
        <w:jc w:val="both"/>
        <w:rPr>
          <w:rFonts w:eastAsia="Calibri"/>
          <w:lang w:eastAsia="en-US"/>
        </w:rPr>
      </w:pPr>
      <w:r w:rsidRPr="00B6213D">
        <w:rPr>
          <w:rFonts w:ascii="Cambria" w:eastAsia="Calibri" w:hAnsi="Cambria"/>
          <w:lang w:eastAsia="en-US"/>
        </w:rPr>
        <w:t xml:space="preserve">Чтобы участвовать в конкурсе мы должны </w:t>
      </w:r>
      <w:r w:rsidRPr="00B6213D">
        <w:rPr>
          <w:rFonts w:ascii="Cambria" w:eastAsia="Calibri" w:hAnsi="Cambria"/>
          <w:b/>
          <w:bCs/>
          <w:lang w:eastAsia="en-US"/>
        </w:rPr>
        <w:t>провести собрание</w:t>
      </w:r>
      <w:r w:rsidRPr="00B6213D">
        <w:rPr>
          <w:rFonts w:ascii="Cambria" w:eastAsia="Calibri" w:hAnsi="Cambria"/>
          <w:lang w:eastAsia="en-US"/>
        </w:rPr>
        <w:t xml:space="preserve"> и решить следующие вопросы:</w:t>
      </w:r>
      <w:r w:rsidRPr="00B6213D">
        <w:rPr>
          <w:rFonts w:eastAsia="Calibri"/>
          <w:lang w:eastAsia="en-US"/>
        </w:rPr>
        <w:t xml:space="preserve"> </w:t>
      </w:r>
    </w:p>
    <w:p w14:paraId="6C84D371" w14:textId="77777777" w:rsidR="00B6213D" w:rsidRPr="00B6213D" w:rsidRDefault="00B6213D" w:rsidP="00B6213D">
      <w:pPr>
        <w:spacing w:after="0" w:line="240" w:lineRule="auto"/>
        <w:ind w:firstLine="426"/>
        <w:jc w:val="both"/>
        <w:rPr>
          <w:rFonts w:ascii="Cambria" w:eastAsia="Calibri" w:hAnsi="Cambria"/>
          <w:lang w:eastAsia="en-US"/>
        </w:rPr>
      </w:pPr>
      <w:r w:rsidRPr="00B6213D">
        <w:rPr>
          <w:rFonts w:ascii="Times New Roman" w:eastAsia="Calibri" w:hAnsi="Times New Roman"/>
          <w:lang w:eastAsia="en-US"/>
        </w:rPr>
        <w:t>1.</w:t>
      </w:r>
      <w:r w:rsidRPr="00B6213D">
        <w:rPr>
          <w:rFonts w:eastAsia="Calibri"/>
          <w:lang w:eastAsia="en-US"/>
        </w:rPr>
        <w:t xml:space="preserve"> </w:t>
      </w:r>
      <w:r w:rsidRPr="00B6213D">
        <w:rPr>
          <w:rFonts w:ascii="Cambria" w:eastAsia="Calibri" w:hAnsi="Cambria"/>
          <w:lang w:eastAsia="en-US"/>
        </w:rPr>
        <w:t>Выбрать проект;</w:t>
      </w:r>
    </w:p>
    <w:p w14:paraId="3EB09594" w14:textId="77777777" w:rsidR="00B6213D" w:rsidRPr="00B6213D" w:rsidRDefault="00B6213D" w:rsidP="00B6213D">
      <w:pPr>
        <w:spacing w:after="0" w:line="240" w:lineRule="auto"/>
        <w:ind w:firstLine="426"/>
        <w:jc w:val="both"/>
        <w:rPr>
          <w:rFonts w:ascii="Cambria" w:eastAsia="Calibri" w:hAnsi="Cambria"/>
          <w:lang w:eastAsia="en-US"/>
        </w:rPr>
      </w:pPr>
      <w:r w:rsidRPr="00B6213D">
        <w:rPr>
          <w:rFonts w:ascii="Cambria" w:eastAsia="Calibri" w:hAnsi="Cambria"/>
          <w:lang w:eastAsia="en-US"/>
        </w:rPr>
        <w:t>2. Определить вклад населения на реализацию выбранного проекта;</w:t>
      </w:r>
    </w:p>
    <w:p w14:paraId="17672E9A" w14:textId="77777777" w:rsidR="00B6213D" w:rsidRPr="00B6213D" w:rsidRDefault="00B6213D" w:rsidP="00B6213D">
      <w:pPr>
        <w:spacing w:after="0" w:line="240" w:lineRule="auto"/>
        <w:ind w:firstLine="426"/>
        <w:jc w:val="both"/>
        <w:rPr>
          <w:rFonts w:ascii="Cambria" w:eastAsia="Calibri" w:hAnsi="Cambria"/>
          <w:lang w:eastAsia="en-US"/>
        </w:rPr>
      </w:pPr>
      <w:r w:rsidRPr="00B6213D">
        <w:rPr>
          <w:rFonts w:ascii="Cambria" w:eastAsia="Calibri" w:hAnsi="Cambria"/>
          <w:lang w:eastAsia="en-US"/>
        </w:rPr>
        <w:t>3. Выбрать членов инициативной группы.</w:t>
      </w:r>
    </w:p>
    <w:p w14:paraId="6C7389A2" w14:textId="77777777" w:rsidR="00B6213D" w:rsidRPr="00B6213D" w:rsidRDefault="00B6213D" w:rsidP="00B6213D">
      <w:pPr>
        <w:spacing w:after="0" w:line="240" w:lineRule="auto"/>
        <w:ind w:firstLine="426"/>
        <w:jc w:val="both"/>
        <w:rPr>
          <w:rFonts w:ascii="Cambria" w:eastAsia="Calibri" w:hAnsi="Cambria"/>
          <w:lang w:eastAsia="en-US"/>
        </w:rPr>
      </w:pPr>
      <w:r w:rsidRPr="00B6213D">
        <w:rPr>
          <w:rFonts w:ascii="Cambria" w:eastAsia="Calibri" w:hAnsi="Cambria"/>
          <w:lang w:eastAsia="en-US"/>
        </w:rPr>
        <w:t>От количества пришедших на собрание зависят конкурсные баллы:</w:t>
      </w:r>
      <w:r w:rsidRPr="00B6213D">
        <w:rPr>
          <w:rFonts w:ascii="Cambria" w:eastAsia="Calibri" w:hAnsi="Cambria"/>
          <w:b/>
          <w:bCs/>
          <w:lang w:eastAsia="en-US"/>
        </w:rPr>
        <w:t xml:space="preserve"> чем больше человек примет участие в собрании, тем больше шанс победить в конкурсе!</w:t>
      </w:r>
      <w:r w:rsidRPr="00B6213D">
        <w:rPr>
          <w:rFonts w:ascii="Cambria" w:eastAsia="Calibri" w:hAnsi="Cambria"/>
          <w:lang w:eastAsia="en-US"/>
        </w:rPr>
        <w:t xml:space="preserve"> </w:t>
      </w:r>
    </w:p>
    <w:p w14:paraId="55A190E6" w14:textId="77777777" w:rsidR="00B6213D" w:rsidRPr="00B6213D" w:rsidRDefault="00B6213D" w:rsidP="00B6213D">
      <w:pPr>
        <w:spacing w:after="0" w:line="240" w:lineRule="auto"/>
        <w:ind w:firstLine="426"/>
        <w:jc w:val="center"/>
        <w:rPr>
          <w:rFonts w:ascii="Cambria" w:eastAsia="Calibri" w:hAnsi="Cambria"/>
          <w:b/>
          <w:bCs/>
          <w:lang w:eastAsia="en-US"/>
        </w:rPr>
      </w:pPr>
    </w:p>
    <w:p w14:paraId="2773F4D4" w14:textId="4146D68C" w:rsidR="00B6213D" w:rsidRPr="00B6213D" w:rsidRDefault="00B6213D" w:rsidP="00B6213D">
      <w:pPr>
        <w:spacing w:after="0" w:line="240" w:lineRule="auto"/>
        <w:ind w:firstLine="426"/>
        <w:jc w:val="center"/>
        <w:rPr>
          <w:rFonts w:ascii="Cambria" w:eastAsia="Calibri" w:hAnsi="Cambria"/>
          <w:b/>
          <w:bCs/>
          <w:lang w:eastAsia="en-US"/>
        </w:rPr>
      </w:pPr>
      <w:r w:rsidRPr="00B6213D">
        <w:rPr>
          <w:rFonts w:ascii="Cambria" w:eastAsia="Calibri" w:hAnsi="Cambria"/>
          <w:b/>
          <w:bCs/>
          <w:lang w:eastAsia="en-US"/>
        </w:rPr>
        <w:t xml:space="preserve">Встречаемся в </w:t>
      </w:r>
      <w:proofErr w:type="gramStart"/>
      <w:r w:rsidRPr="00B6213D">
        <w:rPr>
          <w:rFonts w:ascii="Cambria" w:eastAsia="Calibri" w:hAnsi="Cambria"/>
          <w:b/>
          <w:bCs/>
          <w:lang w:eastAsia="en-US"/>
        </w:rPr>
        <w:t xml:space="preserve">ДК </w:t>
      </w:r>
      <w:r w:rsidRPr="00B6213D">
        <w:rPr>
          <w:rFonts w:ascii="Cambria" w:eastAsia="Calibri" w:hAnsi="Cambria"/>
          <w:lang w:eastAsia="en-US"/>
        </w:rPr>
        <w:t xml:space="preserve"> </w:t>
      </w:r>
      <w:r w:rsidRPr="00B6213D">
        <w:rPr>
          <w:rFonts w:ascii="Cambria" w:eastAsia="Calibri" w:hAnsi="Cambria"/>
          <w:b/>
          <w:bCs/>
          <w:lang w:eastAsia="en-US"/>
        </w:rPr>
        <w:t>25.11.2023</w:t>
      </w:r>
      <w:proofErr w:type="gramEnd"/>
      <w:r w:rsidRPr="00B6213D">
        <w:rPr>
          <w:rFonts w:ascii="Cambria" w:eastAsia="Calibri" w:hAnsi="Cambria"/>
          <w:b/>
          <w:bCs/>
          <w:lang w:eastAsia="en-US"/>
        </w:rPr>
        <w:t xml:space="preserve"> в 14:00!</w:t>
      </w:r>
    </w:p>
    <w:p w14:paraId="26842EED" w14:textId="77777777" w:rsidR="00B6213D" w:rsidRPr="00B6213D" w:rsidRDefault="00B6213D" w:rsidP="00B6213D">
      <w:pPr>
        <w:spacing w:after="0" w:line="240" w:lineRule="auto"/>
        <w:ind w:firstLine="426"/>
        <w:jc w:val="center"/>
        <w:rPr>
          <w:rFonts w:ascii="Cambria" w:eastAsia="Calibri" w:hAnsi="Cambria"/>
          <w:i/>
          <w:lang w:eastAsia="en-US"/>
        </w:rPr>
      </w:pPr>
    </w:p>
    <w:p w14:paraId="3808FFA2" w14:textId="77777777" w:rsidR="00B6213D" w:rsidRPr="00B6213D" w:rsidRDefault="00B6213D" w:rsidP="00B6213D">
      <w:pPr>
        <w:spacing w:after="0"/>
        <w:rPr>
          <w:rFonts w:ascii="Cambria" w:eastAsia="Calibri" w:hAnsi="Cambria"/>
          <w:b/>
          <w:lang w:eastAsia="en-US"/>
        </w:rPr>
      </w:pPr>
      <w:r w:rsidRPr="00B6213D">
        <w:rPr>
          <w:rFonts w:ascii="Cambria" w:eastAsia="Calibri" w:hAnsi="Cambria"/>
          <w:b/>
          <w:lang w:eastAsia="en-US"/>
        </w:rPr>
        <w:t>Более подробную информацию о ППМИ и участии в конкурсе Вы можете получить, обратившись к:</w:t>
      </w:r>
    </w:p>
    <w:p w14:paraId="57A95E1F" w14:textId="0D415E9B" w:rsidR="007346D2" w:rsidRDefault="00B6213D" w:rsidP="00B6213D">
      <w:pPr>
        <w:spacing w:after="0"/>
        <w:rPr>
          <w:rFonts w:ascii="Times New Roman" w:eastAsia="Calibri" w:hAnsi="Times New Roman"/>
          <w:bCs/>
          <w:lang w:eastAsia="en-US"/>
        </w:rPr>
      </w:pPr>
      <w:r w:rsidRPr="00B6213D">
        <w:rPr>
          <w:rFonts w:ascii="Times New Roman" w:eastAsia="Calibri" w:hAnsi="Times New Roman"/>
          <w:bCs/>
          <w:lang w:eastAsia="en-US"/>
        </w:rPr>
        <w:t>ведущему специалисту администрации Макаровой Марии Тимофеевне, т. 8 923 373 86 46,</w:t>
      </w:r>
    </w:p>
    <w:p w14:paraId="4C43B2E8" w14:textId="178CBD28" w:rsidR="00B6213D" w:rsidRPr="00B6213D" w:rsidRDefault="00B6213D" w:rsidP="00B6213D">
      <w:pPr>
        <w:spacing w:after="0"/>
        <w:rPr>
          <w:rFonts w:ascii="Times New Roman" w:eastAsia="Calibri" w:hAnsi="Times New Roman"/>
          <w:bCs/>
          <w:lang w:eastAsia="en-US"/>
        </w:rPr>
      </w:pPr>
      <w:r w:rsidRPr="00B6213D">
        <w:rPr>
          <w:rFonts w:ascii="Times New Roman" w:eastAsia="Calibri" w:hAnsi="Times New Roman"/>
          <w:bCs/>
          <w:lang w:eastAsia="en-US"/>
        </w:rPr>
        <w:t>представителю инициативной группы Максименко Светлане Владимировне, т. 8 983 614 43 04.</w:t>
      </w:r>
    </w:p>
    <w:p w14:paraId="39D13B86" w14:textId="1FD72731" w:rsidR="000D2FF1" w:rsidRPr="000D2FF1" w:rsidRDefault="000D2FF1" w:rsidP="000D2FF1">
      <w:pPr>
        <w:spacing w:after="0"/>
        <w:rPr>
          <w:rFonts w:ascii="Times New Roman" w:eastAsia="Calibri" w:hAnsi="Times New Roman"/>
          <w:bCs/>
          <w:lang w:eastAsia="en-US"/>
        </w:rPr>
      </w:pPr>
      <w:r w:rsidRPr="000D2FF1">
        <w:rPr>
          <w:rFonts w:ascii="Times New Roman" w:eastAsia="Calibri" w:hAnsi="Times New Roman"/>
          <w:bCs/>
          <w:lang w:eastAsia="en-US"/>
        </w:rPr>
        <w:t>_____________________________________________________</w:t>
      </w:r>
      <w:r w:rsidR="00B6213D">
        <w:rPr>
          <w:rFonts w:ascii="Times New Roman" w:eastAsia="Calibri" w:hAnsi="Times New Roman"/>
          <w:bCs/>
          <w:lang w:eastAsia="en-US"/>
        </w:rPr>
        <w:t>________________________</w:t>
      </w:r>
      <w:r w:rsidRPr="000D2FF1">
        <w:rPr>
          <w:rFonts w:ascii="Times New Roman" w:eastAsia="Calibri" w:hAnsi="Times New Roman"/>
          <w:bCs/>
          <w:lang w:eastAsia="en-US"/>
        </w:rPr>
        <w:t>___________________</w:t>
      </w:r>
    </w:p>
    <w:p w14:paraId="60829C5F" w14:textId="77777777" w:rsidR="007346D2" w:rsidRDefault="007346D2" w:rsidP="000473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F63A986" w14:textId="1C075633" w:rsidR="000473A6" w:rsidRPr="000473A6" w:rsidRDefault="000473A6" w:rsidP="000473A6">
      <w:pPr>
        <w:spacing w:after="0" w:line="240" w:lineRule="auto"/>
        <w:jc w:val="center"/>
        <w:rPr>
          <w:rFonts w:ascii="Times New Roman" w:hAnsi="Times New Roman"/>
          <w:b/>
        </w:rPr>
      </w:pPr>
      <w:r w:rsidRPr="000473A6">
        <w:rPr>
          <w:rFonts w:ascii="Times New Roman" w:hAnsi="Times New Roman"/>
          <w:b/>
        </w:rPr>
        <w:t>Уважаемые налогоплательщики!</w:t>
      </w:r>
    </w:p>
    <w:p w14:paraId="7D6B2F2D" w14:textId="77777777" w:rsidR="000473A6" w:rsidRPr="000473A6" w:rsidRDefault="000473A6" w:rsidP="000473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9811F5D" w14:textId="5EDA3655" w:rsidR="00D01123" w:rsidRDefault="000473A6" w:rsidP="000473A6">
      <w:pPr>
        <w:spacing w:after="0" w:line="240" w:lineRule="auto"/>
        <w:jc w:val="center"/>
        <w:rPr>
          <w:rFonts w:ascii="Times New Roman" w:hAnsi="Times New Roman"/>
          <w:b/>
        </w:rPr>
      </w:pPr>
      <w:r w:rsidRPr="000473A6">
        <w:rPr>
          <w:rFonts w:ascii="Times New Roman" w:hAnsi="Times New Roman"/>
          <w:b/>
        </w:rPr>
        <w:t>Напоминаем о необходимости</w:t>
      </w:r>
      <w:r>
        <w:rPr>
          <w:rFonts w:ascii="Times New Roman" w:hAnsi="Times New Roman"/>
          <w:b/>
        </w:rPr>
        <w:t xml:space="preserve"> </w:t>
      </w:r>
      <w:r w:rsidRPr="000473A6">
        <w:rPr>
          <w:rFonts w:ascii="Times New Roman" w:hAnsi="Times New Roman"/>
          <w:b/>
        </w:rPr>
        <w:t>погашения текущих платежей по имущественным налогам!</w:t>
      </w:r>
    </w:p>
    <w:p w14:paraId="03079C3F" w14:textId="77777777" w:rsidR="00FD57A0" w:rsidRDefault="00FD57A0" w:rsidP="00FD57A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3ABEEC5" w14:textId="4EFBB282" w:rsidR="00FD57A0" w:rsidRDefault="00FD57A0" w:rsidP="007346D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FD57A0">
        <w:rPr>
          <w:rFonts w:ascii="Times New Roman" w:hAnsi="Times New Roman"/>
          <w:color w:val="000000"/>
        </w:rPr>
        <w:t>Призываем Вас быть добросовестными и ответственными налогоплательщиками и своевременно исполнять обязанность по уплате налогов, установленных законодательством.</w:t>
      </w:r>
      <w:r w:rsidRPr="00FD57A0">
        <w:rPr>
          <w:rFonts w:ascii="Times New Roman" w:hAnsi="Times New Roman"/>
          <w:color w:val="000000"/>
        </w:rPr>
        <w:br/>
      </w:r>
      <w:r w:rsidR="007346D2">
        <w:rPr>
          <w:rFonts w:ascii="Times New Roman" w:hAnsi="Times New Roman"/>
          <w:color w:val="000000"/>
        </w:rPr>
        <w:t xml:space="preserve">             </w:t>
      </w:r>
      <w:r w:rsidRPr="00FD57A0">
        <w:rPr>
          <w:rFonts w:ascii="Times New Roman" w:hAnsi="Times New Roman"/>
          <w:color w:val="000000"/>
        </w:rPr>
        <w:t>Оплатить текущие платежи можно с помощью линейки электронных сервисов ФНС России: «Оплата налогов и пошлин», «Личный кабинет налогоплательщика для физических лиц»; через Единый портал Госуслуг; или традиционными способами — в офисах банков, почтовых отделениях.</w:t>
      </w:r>
    </w:p>
    <w:p w14:paraId="54B64509" w14:textId="77777777" w:rsidR="00FD57A0" w:rsidRPr="00FD57A0" w:rsidRDefault="00FD57A0" w:rsidP="00FD57A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5F3B231" w14:textId="0EC23685" w:rsidR="00FD57A0" w:rsidRPr="00FD57A0" w:rsidRDefault="00FD57A0" w:rsidP="00FD57A0">
      <w:pPr>
        <w:shd w:val="clear" w:color="auto" w:fill="FFFFFF"/>
        <w:spacing w:after="0" w:line="240" w:lineRule="auto"/>
        <w:rPr>
          <w:rFonts w:ascii="Roboto" w:hAnsi="Roboto"/>
          <w:color w:val="000000"/>
          <w:sz w:val="20"/>
          <w:szCs w:val="20"/>
        </w:rPr>
      </w:pPr>
    </w:p>
    <w:p w14:paraId="7E1BA953" w14:textId="0E61B08F" w:rsidR="00A80A78" w:rsidRDefault="007346D2" w:rsidP="00A80A7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D57A0">
        <w:rPr>
          <w:rFonts w:ascii="Roboto" w:hAnsi="Roboto"/>
          <w:noProof/>
          <w:color w:val="000000"/>
          <w:sz w:val="20"/>
          <w:szCs w:val="20"/>
        </w:rPr>
        <w:drawing>
          <wp:inline distT="0" distB="0" distL="0" distR="0" wp14:anchorId="54BF1CE3" wp14:editId="79C312DC">
            <wp:extent cx="6858000" cy="51244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0E8B" w14:textId="138F5E27" w:rsidR="00A80A78" w:rsidRPr="00A80A78" w:rsidRDefault="00A80A78" w:rsidP="00A80A7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80A78">
        <w:rPr>
          <w:rFonts w:ascii="Times New Roman" w:eastAsia="Calibri" w:hAnsi="Times New Roman"/>
          <w:b/>
          <w:sz w:val="28"/>
          <w:szCs w:val="28"/>
          <w:lang w:eastAsia="en-US"/>
        </w:rPr>
        <w:t>Осторожно, тонкий лед!</w:t>
      </w:r>
    </w:p>
    <w:p w14:paraId="7463541C" w14:textId="455405B6" w:rsidR="00FD57A0" w:rsidRPr="00FD57A0" w:rsidRDefault="003D027D" w:rsidP="00FD5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90AC889" wp14:editId="201E24A2">
            <wp:extent cx="6840220" cy="3638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6A31" w14:textId="4904AFCD" w:rsidR="00EB0B10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___________________________________________________________</w:t>
      </w:r>
    </w:p>
    <w:p w14:paraId="7A406384" w14:textId="242EB8E4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1336AFF3" w14:textId="054DE48C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  </w:t>
      </w:r>
      <w:r w:rsidR="00B008D9"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3408AD75" w14:textId="77777777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77777777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A80A78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4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5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7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1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9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4"/>
  </w:num>
  <w:num w:numId="20">
    <w:abstractNumId w:val="14"/>
  </w:num>
  <w:num w:numId="21">
    <w:abstractNumId w:val="25"/>
  </w:num>
  <w:num w:numId="22">
    <w:abstractNumId w:val="2"/>
  </w:num>
  <w:num w:numId="23">
    <w:abstractNumId w:val="7"/>
  </w:num>
  <w:num w:numId="24">
    <w:abstractNumId w:val="6"/>
  </w:num>
  <w:num w:numId="25">
    <w:abstractNumId w:val="13"/>
  </w:num>
  <w:num w:numId="26">
    <w:abstractNumId w:val="4"/>
  </w:num>
  <w:num w:numId="27">
    <w:abstractNumId w:val="33"/>
  </w:num>
  <w:num w:numId="28">
    <w:abstractNumId w:val="34"/>
  </w:num>
  <w:num w:numId="29">
    <w:abstractNumId w:val="29"/>
  </w:num>
  <w:num w:numId="30">
    <w:abstractNumId w:val="5"/>
  </w:num>
  <w:num w:numId="31">
    <w:abstractNumId w:val="16"/>
  </w:num>
  <w:num w:numId="32">
    <w:abstractNumId w:val="3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473A6"/>
    <w:rsid w:val="000745C1"/>
    <w:rsid w:val="000D2FF1"/>
    <w:rsid w:val="0018328B"/>
    <w:rsid w:val="002B0B57"/>
    <w:rsid w:val="002D1A55"/>
    <w:rsid w:val="002D2460"/>
    <w:rsid w:val="00345BB0"/>
    <w:rsid w:val="00350AE3"/>
    <w:rsid w:val="0037579A"/>
    <w:rsid w:val="003C133C"/>
    <w:rsid w:val="003D027D"/>
    <w:rsid w:val="004A4D04"/>
    <w:rsid w:val="004B1F9C"/>
    <w:rsid w:val="004B65B6"/>
    <w:rsid w:val="004C40C5"/>
    <w:rsid w:val="004F24DB"/>
    <w:rsid w:val="00531425"/>
    <w:rsid w:val="00557BAE"/>
    <w:rsid w:val="005B3DA6"/>
    <w:rsid w:val="00650ACB"/>
    <w:rsid w:val="00651108"/>
    <w:rsid w:val="00655626"/>
    <w:rsid w:val="006655DA"/>
    <w:rsid w:val="006672C4"/>
    <w:rsid w:val="0067353A"/>
    <w:rsid w:val="006A3761"/>
    <w:rsid w:val="006F4F91"/>
    <w:rsid w:val="00707A3C"/>
    <w:rsid w:val="007346D2"/>
    <w:rsid w:val="00736992"/>
    <w:rsid w:val="007771F7"/>
    <w:rsid w:val="00777E98"/>
    <w:rsid w:val="007D07AA"/>
    <w:rsid w:val="007D1E7A"/>
    <w:rsid w:val="007E15AE"/>
    <w:rsid w:val="007F4BDD"/>
    <w:rsid w:val="00886A53"/>
    <w:rsid w:val="008A2EBA"/>
    <w:rsid w:val="008E49B9"/>
    <w:rsid w:val="008E65B9"/>
    <w:rsid w:val="008F2F58"/>
    <w:rsid w:val="009B2545"/>
    <w:rsid w:val="009E56ED"/>
    <w:rsid w:val="00A40462"/>
    <w:rsid w:val="00A61E3D"/>
    <w:rsid w:val="00A80A78"/>
    <w:rsid w:val="00AE03A5"/>
    <w:rsid w:val="00AF6773"/>
    <w:rsid w:val="00B008D9"/>
    <w:rsid w:val="00B351E6"/>
    <w:rsid w:val="00B6213D"/>
    <w:rsid w:val="00B92632"/>
    <w:rsid w:val="00BA211D"/>
    <w:rsid w:val="00BD2373"/>
    <w:rsid w:val="00C70B71"/>
    <w:rsid w:val="00C71EA3"/>
    <w:rsid w:val="00C9225E"/>
    <w:rsid w:val="00CF2150"/>
    <w:rsid w:val="00D01123"/>
    <w:rsid w:val="00D03E1E"/>
    <w:rsid w:val="00D146AE"/>
    <w:rsid w:val="00D32156"/>
    <w:rsid w:val="00D94678"/>
    <w:rsid w:val="00DB4B7E"/>
    <w:rsid w:val="00E03840"/>
    <w:rsid w:val="00E050E5"/>
    <w:rsid w:val="00E06FF4"/>
    <w:rsid w:val="00E32136"/>
    <w:rsid w:val="00E44087"/>
    <w:rsid w:val="00E70613"/>
    <w:rsid w:val="00EA6A5E"/>
    <w:rsid w:val="00EB0B10"/>
    <w:rsid w:val="00EC0CDC"/>
    <w:rsid w:val="00F04C46"/>
    <w:rsid w:val="00F04EF6"/>
    <w:rsid w:val="00F12DE6"/>
    <w:rsid w:val="00F322E6"/>
    <w:rsid w:val="00F543C7"/>
    <w:rsid w:val="00FC26BB"/>
    <w:rsid w:val="00FC50E5"/>
    <w:rsid w:val="00FC564A"/>
    <w:rsid w:val="00FD57A0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80EC0D34-DC8E-4E57-9C31-A180D37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322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322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32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1c">
    <w:name w:val="Сетка таблицы1"/>
    <w:basedOn w:val="a1"/>
    <w:next w:val="a3"/>
    <w:rsid w:val="0055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47F5-F2B9-4E9C-ACAD-C5153606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2023-11-30T04:32:00Z</cp:lastPrinted>
  <dcterms:created xsi:type="dcterms:W3CDTF">2022-10-19T05:01:00Z</dcterms:created>
  <dcterms:modified xsi:type="dcterms:W3CDTF">2023-11-30T04:38:00Z</dcterms:modified>
</cp:coreProperties>
</file>