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8DF2D2" w14:textId="77777777" w:rsidR="009557FD" w:rsidRDefault="009557FD" w:rsidP="009557FD">
      <w:pPr>
        <w:spacing w:after="0" w:line="0" w:lineRule="atLeast"/>
        <w:rPr>
          <w:rFonts w:ascii="Times New Roman" w:hAnsi="Times New Roman"/>
          <w:b/>
          <w:i/>
          <w:sz w:val="28"/>
          <w:szCs w:val="28"/>
        </w:rPr>
      </w:pPr>
      <w:bookmarkStart w:id="0" w:name="_Hlk182824948"/>
      <w:r>
        <w:rPr>
          <w:rFonts w:ascii="Times New Roman" w:hAnsi="Times New Roman"/>
          <w:b/>
          <w:i/>
          <w:sz w:val="28"/>
          <w:szCs w:val="28"/>
        </w:rPr>
        <w:t>ШШШШШШШШШШШШШШШШШШШШШШШШШШШШШШШШШШ</w:t>
      </w:r>
    </w:p>
    <w:p w14:paraId="72A94079" w14:textId="77777777" w:rsidR="009557FD" w:rsidRDefault="009557FD" w:rsidP="009557FD">
      <w:pPr>
        <w:spacing w:after="0" w:line="0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ВЕДОМОСТИ</w:t>
      </w:r>
    </w:p>
    <w:p w14:paraId="621B4828" w14:textId="022FF68E" w:rsidR="009557FD" w:rsidRDefault="009557FD" w:rsidP="009557FD">
      <w:pPr>
        <w:spacing w:after="0" w:line="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Издается   </w:t>
      </w:r>
      <w:r>
        <w:rPr>
          <w:rFonts w:ascii="Times New Roman" w:hAnsi="Times New Roman"/>
          <w:b/>
          <w:sz w:val="28"/>
          <w:szCs w:val="28"/>
        </w:rPr>
        <w:t xml:space="preserve">                           органов местного самоуправления                 </w:t>
      </w:r>
      <w:r w:rsidR="00526583">
        <w:rPr>
          <w:rFonts w:ascii="Times New Roman" w:hAnsi="Times New Roman"/>
          <w:b/>
          <w:sz w:val="28"/>
          <w:szCs w:val="28"/>
        </w:rPr>
        <w:t xml:space="preserve">        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№ </w:t>
      </w:r>
      <w:r w:rsidR="005233F0">
        <w:rPr>
          <w:rFonts w:ascii="Times New Roman" w:hAnsi="Times New Roman"/>
          <w:sz w:val="28"/>
          <w:szCs w:val="28"/>
        </w:rPr>
        <w:t>2</w:t>
      </w:r>
      <w:r w:rsidR="00DB4200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 (4</w:t>
      </w:r>
      <w:r w:rsidR="005233F0">
        <w:rPr>
          <w:rFonts w:ascii="Times New Roman" w:hAnsi="Times New Roman"/>
          <w:sz w:val="28"/>
          <w:szCs w:val="28"/>
        </w:rPr>
        <w:t>8</w:t>
      </w:r>
      <w:r w:rsidR="00DB4200">
        <w:rPr>
          <w:rFonts w:ascii="Times New Roman" w:hAnsi="Times New Roman"/>
          <w:sz w:val="28"/>
          <w:szCs w:val="28"/>
        </w:rPr>
        <w:t>7</w:t>
      </w:r>
      <w:r w:rsidRPr="00E06FF4">
        <w:rPr>
          <w:rFonts w:ascii="Times New Roman" w:hAnsi="Times New Roman"/>
          <w:sz w:val="28"/>
          <w:szCs w:val="28"/>
        </w:rPr>
        <w:t>)</w:t>
      </w:r>
    </w:p>
    <w:p w14:paraId="4BAC1D71" w14:textId="6F475434" w:rsidR="009557FD" w:rsidRDefault="009557FD" w:rsidP="009557FD">
      <w:pPr>
        <w:spacing w:after="0" w:line="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2007 года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Первомайского сельсовета         </w:t>
      </w:r>
      <w:r w:rsidR="00526583">
        <w:rPr>
          <w:rFonts w:ascii="Times New Roman" w:hAnsi="Times New Roman"/>
          <w:b/>
          <w:sz w:val="28"/>
          <w:szCs w:val="28"/>
        </w:rPr>
        <w:t xml:space="preserve">     </w:t>
      </w:r>
      <w:r w:rsidR="00424381">
        <w:rPr>
          <w:rFonts w:ascii="Times New Roman" w:hAnsi="Times New Roman"/>
          <w:b/>
          <w:sz w:val="28"/>
          <w:szCs w:val="28"/>
        </w:rPr>
        <w:t xml:space="preserve">  </w:t>
      </w:r>
      <w:r w:rsidR="00DB4200" w:rsidRPr="00DB4200">
        <w:rPr>
          <w:rFonts w:ascii="Times New Roman" w:hAnsi="Times New Roman"/>
          <w:bCs/>
          <w:sz w:val="28"/>
          <w:szCs w:val="28"/>
        </w:rPr>
        <w:t>15</w:t>
      </w:r>
      <w:r w:rsidR="00424381">
        <w:rPr>
          <w:rFonts w:ascii="Times New Roman" w:hAnsi="Times New Roman"/>
          <w:sz w:val="28"/>
          <w:szCs w:val="28"/>
        </w:rPr>
        <w:t xml:space="preserve"> ноября</w:t>
      </w:r>
      <w:r w:rsidR="00526583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2024 года</w:t>
      </w:r>
    </w:p>
    <w:p w14:paraId="24F25C02" w14:textId="77777777" w:rsidR="009557FD" w:rsidRDefault="009557FD" w:rsidP="009557F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8"/>
          <w:szCs w:val="28"/>
          <w:lang w:eastAsia="en-US"/>
        </w:rPr>
        <w:t>ШШШШШШШШШШШШШШШШШШШШШШШШШШШШШШШШШШ</w:t>
      </w:r>
    </w:p>
    <w:bookmarkEnd w:id="0"/>
    <w:p w14:paraId="057D5E7E" w14:textId="77777777" w:rsidR="00DB4200" w:rsidRDefault="00DB4200" w:rsidP="00DB42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59035955" w14:textId="354A7BD5" w:rsidR="00DB4200" w:rsidRPr="00DB4200" w:rsidRDefault="00DB4200" w:rsidP="00DB42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B4200">
        <w:rPr>
          <w:rFonts w:ascii="Times New Roman" w:hAnsi="Times New Roman"/>
          <w:sz w:val="24"/>
          <w:szCs w:val="24"/>
        </w:rPr>
        <w:t>АДМИНИСТРАЦИЯ ПЕРВОМАЙСКОГО СЕЛЬСОВЕТА</w:t>
      </w:r>
    </w:p>
    <w:p w14:paraId="7086E4AC" w14:textId="77777777" w:rsidR="00DB4200" w:rsidRPr="00DB4200" w:rsidRDefault="00DB4200" w:rsidP="00DB42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B4200">
        <w:rPr>
          <w:rFonts w:ascii="Times New Roman" w:hAnsi="Times New Roman"/>
          <w:sz w:val="24"/>
          <w:szCs w:val="24"/>
        </w:rPr>
        <w:t>МОТЫГИНСКОГО РАЙОНА КРАСНОЯРСКОГО КРАЯ</w:t>
      </w:r>
    </w:p>
    <w:p w14:paraId="01FF8FAD" w14:textId="77777777" w:rsidR="00DB4200" w:rsidRPr="00DB4200" w:rsidRDefault="00DB4200" w:rsidP="00DB42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437969F" w14:textId="77777777" w:rsidR="00DB4200" w:rsidRPr="00DB4200" w:rsidRDefault="00DB4200" w:rsidP="00DB42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B4200">
        <w:rPr>
          <w:rFonts w:ascii="Times New Roman" w:hAnsi="Times New Roman"/>
          <w:sz w:val="24"/>
          <w:szCs w:val="24"/>
        </w:rPr>
        <w:t>ПОСТАНОВЛЕНИЕ</w:t>
      </w:r>
    </w:p>
    <w:p w14:paraId="239A2323" w14:textId="77777777" w:rsidR="00DB4200" w:rsidRPr="00DB4200" w:rsidRDefault="00DB4200" w:rsidP="00DB42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6B42CA3B" w14:textId="6A20B5EB" w:rsidR="00DB4200" w:rsidRPr="00DB4200" w:rsidRDefault="00DB4200" w:rsidP="00DB420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B4200">
        <w:rPr>
          <w:rFonts w:ascii="Times New Roman" w:hAnsi="Times New Roman"/>
          <w:sz w:val="24"/>
          <w:szCs w:val="24"/>
        </w:rPr>
        <w:t xml:space="preserve">15.11.2024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Pr="00DB4200">
        <w:rPr>
          <w:rFonts w:ascii="Times New Roman" w:hAnsi="Times New Roman"/>
          <w:sz w:val="24"/>
          <w:szCs w:val="24"/>
        </w:rPr>
        <w:t xml:space="preserve"> п. Первомайск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</w:t>
      </w:r>
      <w:r w:rsidRPr="00DB4200">
        <w:rPr>
          <w:rFonts w:ascii="Times New Roman" w:hAnsi="Times New Roman"/>
          <w:sz w:val="24"/>
          <w:szCs w:val="24"/>
        </w:rPr>
        <w:t xml:space="preserve">  № 78 </w:t>
      </w:r>
    </w:p>
    <w:p w14:paraId="7C553570" w14:textId="77777777" w:rsidR="00DB4200" w:rsidRPr="00DB4200" w:rsidRDefault="00DB4200" w:rsidP="00DB42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6BEFFB34" w14:textId="77777777" w:rsidR="00DB4200" w:rsidRPr="00DB4200" w:rsidRDefault="00DB4200" w:rsidP="00DB42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B4200">
        <w:rPr>
          <w:rFonts w:ascii="Times New Roman" w:hAnsi="Times New Roman"/>
          <w:sz w:val="24"/>
          <w:szCs w:val="24"/>
        </w:rPr>
        <w:t>О внесении изменений в постановление администрации Первомайского сельсовета Мотыгинского района от 11.11.2021 № 47 «Об утверждении Порядка принятия решений о признании безнадежной к взысканию задолженности по платежам в бюджет края и состава комиссии о признании безнадежной к взысканию задолженности по платежам в бюджет края»</w:t>
      </w:r>
    </w:p>
    <w:p w14:paraId="7084DAEC" w14:textId="77777777" w:rsidR="00DB4200" w:rsidRPr="00DB4200" w:rsidRDefault="00DB4200" w:rsidP="00DB42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3CF7244" w14:textId="77777777" w:rsidR="00DB4200" w:rsidRPr="00DB4200" w:rsidRDefault="00DB4200" w:rsidP="00DB42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85F6F26" w14:textId="77777777" w:rsidR="00DB4200" w:rsidRPr="00DB4200" w:rsidRDefault="00DB4200" w:rsidP="00DB42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B4200">
        <w:rPr>
          <w:rFonts w:ascii="Times New Roman" w:hAnsi="Times New Roman"/>
          <w:sz w:val="24"/>
          <w:szCs w:val="24"/>
        </w:rPr>
        <w:t>В целях приведения постановления администрации Первомайского сельсовета в соответствие с положениями статьи 47.2. Бюджетного кодекса Российской Федерации, руководствуясь статьями 15, 32 Устава Первомайского сельсовета Мотыгинского района Красноярского края, ПОСТАНОВЛЯЮ:</w:t>
      </w:r>
    </w:p>
    <w:p w14:paraId="4037D37B" w14:textId="77777777" w:rsidR="00DB4200" w:rsidRPr="00DB4200" w:rsidRDefault="00DB4200" w:rsidP="00DB42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B4200">
        <w:rPr>
          <w:rFonts w:ascii="Times New Roman" w:hAnsi="Times New Roman"/>
          <w:sz w:val="24"/>
          <w:szCs w:val="24"/>
        </w:rPr>
        <w:t>1.</w:t>
      </w:r>
      <w:r w:rsidRPr="00DB4200">
        <w:rPr>
          <w:rFonts w:ascii="Times New Roman" w:hAnsi="Times New Roman"/>
          <w:sz w:val="24"/>
          <w:szCs w:val="24"/>
        </w:rPr>
        <w:tab/>
        <w:t>Внести в постановление администрации Первомайского сельсовета от 11.11.2021 № 47 «Об утверждении Порядка принятия решений о признании безнадежной к взысканию задолженности по платежам в бюджет края и состава комиссии о признании безнадежной к взысканию задолженности по платежам в бюджет края» (далее - Постановление) следующие изменения:</w:t>
      </w:r>
    </w:p>
    <w:p w14:paraId="38B8E4E2" w14:textId="77777777" w:rsidR="00DB4200" w:rsidRPr="00DB4200" w:rsidRDefault="00DB4200" w:rsidP="00DB42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B4200">
        <w:rPr>
          <w:rFonts w:ascii="Times New Roman" w:hAnsi="Times New Roman"/>
          <w:sz w:val="24"/>
          <w:szCs w:val="24"/>
        </w:rPr>
        <w:t>1.1.</w:t>
      </w:r>
      <w:r w:rsidRPr="00DB4200">
        <w:rPr>
          <w:rFonts w:ascii="Times New Roman" w:hAnsi="Times New Roman"/>
          <w:sz w:val="24"/>
          <w:szCs w:val="24"/>
        </w:rPr>
        <w:tab/>
        <w:t>В пункте 1.3. раздела 1 приложения № 1 к Постановлению:</w:t>
      </w:r>
    </w:p>
    <w:p w14:paraId="28318BB8" w14:textId="77777777" w:rsidR="00DB4200" w:rsidRPr="00DB4200" w:rsidRDefault="00DB4200" w:rsidP="00DB42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B4200">
        <w:rPr>
          <w:rFonts w:ascii="Times New Roman" w:hAnsi="Times New Roman"/>
          <w:sz w:val="24"/>
          <w:szCs w:val="24"/>
        </w:rPr>
        <w:t>1.1.1.</w:t>
      </w:r>
      <w:r w:rsidRPr="00DB4200">
        <w:rPr>
          <w:rFonts w:ascii="Times New Roman" w:hAnsi="Times New Roman"/>
          <w:sz w:val="24"/>
          <w:szCs w:val="24"/>
        </w:rPr>
        <w:tab/>
        <w:t>подпункт 2 изложить в следующей редакции:</w:t>
      </w:r>
    </w:p>
    <w:p w14:paraId="0FC9CE9D" w14:textId="77777777" w:rsidR="00DB4200" w:rsidRPr="00DB4200" w:rsidRDefault="00DB4200" w:rsidP="00DB42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B4200">
        <w:rPr>
          <w:rFonts w:ascii="Times New Roman" w:hAnsi="Times New Roman"/>
          <w:sz w:val="24"/>
          <w:szCs w:val="24"/>
        </w:rPr>
        <w:t>«2) завершения процедуры банкротства гражданина, индивидуального предпринимателя в соответствии с Федеральным законом от 26.10.2002 № 127-ФЗ «О несостоятельности (банкротстве)» - в части задолженности по платежам в бюджет, от исполнения обязанности по уплате которой он освобожден в соответствии с указанным Федеральным законом;»;</w:t>
      </w:r>
    </w:p>
    <w:p w14:paraId="4C081C6D" w14:textId="77777777" w:rsidR="00DB4200" w:rsidRPr="00DB4200" w:rsidRDefault="00DB4200" w:rsidP="00DB42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B4200">
        <w:rPr>
          <w:rFonts w:ascii="Times New Roman" w:hAnsi="Times New Roman"/>
          <w:sz w:val="24"/>
          <w:szCs w:val="24"/>
        </w:rPr>
        <w:t>1.1.2.</w:t>
      </w:r>
      <w:r w:rsidRPr="00DB4200">
        <w:rPr>
          <w:rFonts w:ascii="Times New Roman" w:hAnsi="Times New Roman"/>
          <w:sz w:val="24"/>
          <w:szCs w:val="24"/>
        </w:rPr>
        <w:tab/>
        <w:t>подпункт 3 исключить;</w:t>
      </w:r>
    </w:p>
    <w:p w14:paraId="6E374EB2" w14:textId="77777777" w:rsidR="00DB4200" w:rsidRPr="00DB4200" w:rsidRDefault="00DB4200" w:rsidP="00DB42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B4200">
        <w:rPr>
          <w:rFonts w:ascii="Times New Roman" w:hAnsi="Times New Roman"/>
          <w:sz w:val="24"/>
          <w:szCs w:val="24"/>
        </w:rPr>
        <w:t>1.1.3.</w:t>
      </w:r>
      <w:r w:rsidRPr="00DB4200">
        <w:rPr>
          <w:rFonts w:ascii="Times New Roman" w:hAnsi="Times New Roman"/>
          <w:sz w:val="24"/>
          <w:szCs w:val="24"/>
        </w:rPr>
        <w:tab/>
        <w:t>подпункт 5 изложить в следующей редакции:</w:t>
      </w:r>
    </w:p>
    <w:p w14:paraId="5AD2FF58" w14:textId="77777777" w:rsidR="00DB4200" w:rsidRPr="00DB4200" w:rsidRDefault="00DB4200" w:rsidP="00DB42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B4200">
        <w:rPr>
          <w:rFonts w:ascii="Times New Roman" w:hAnsi="Times New Roman"/>
          <w:sz w:val="24"/>
          <w:szCs w:val="24"/>
        </w:rPr>
        <w:t>«5) применения актов об амнистии или помилования в отношении осужденных к наказанию в виде штрафа или принятия судом решения, в соответствии с которым администратор доходов бюджета утрачивает возможность взыскания задолженности по платежам в бюджет, в том числе в связи с истечением установленного срока ее взыскания;»;</w:t>
      </w:r>
    </w:p>
    <w:p w14:paraId="6B9AB665" w14:textId="77777777" w:rsidR="00DB4200" w:rsidRPr="00DB4200" w:rsidRDefault="00DB4200" w:rsidP="00DB42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B4200">
        <w:rPr>
          <w:rFonts w:ascii="Times New Roman" w:hAnsi="Times New Roman"/>
          <w:sz w:val="24"/>
          <w:szCs w:val="24"/>
        </w:rPr>
        <w:t>1.1.4.</w:t>
      </w:r>
      <w:r w:rsidRPr="00DB4200">
        <w:rPr>
          <w:rFonts w:ascii="Times New Roman" w:hAnsi="Times New Roman"/>
          <w:sz w:val="24"/>
          <w:szCs w:val="24"/>
        </w:rPr>
        <w:tab/>
        <w:t>подпункт 6 изложить в следующей редакции:</w:t>
      </w:r>
    </w:p>
    <w:p w14:paraId="29544252" w14:textId="77777777" w:rsidR="00DB4200" w:rsidRPr="00DB4200" w:rsidRDefault="00DB4200" w:rsidP="00DB42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B4200">
        <w:rPr>
          <w:rFonts w:ascii="Times New Roman" w:hAnsi="Times New Roman"/>
          <w:sz w:val="24"/>
          <w:szCs w:val="24"/>
        </w:rPr>
        <w:t>«6) вынесения судебным приставом-исполнителем постановления об окончании исполнительного производства при возврате взыскателю исполнительного документа по основанию, предусмотренному пунктом 3 или 4 части 1 статьи 46 Федерального закона от 02.10.2007 № 229-ФЗ «Об исполнительном производстве», если с даты образования задолженности, размер которой не превышает размера требований к должнику, установленного законодательством Российской Федерации о несостоятельности (банкротстве) для возбуждения производства по делу о банкротстве, прошло более пяти лет;»;</w:t>
      </w:r>
    </w:p>
    <w:p w14:paraId="2081008F" w14:textId="77777777" w:rsidR="00DB4200" w:rsidRPr="00DB4200" w:rsidRDefault="00DB4200" w:rsidP="00DB42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B4200">
        <w:rPr>
          <w:rFonts w:ascii="Times New Roman" w:hAnsi="Times New Roman"/>
          <w:sz w:val="24"/>
          <w:szCs w:val="24"/>
        </w:rPr>
        <w:t>1.1.5.</w:t>
      </w:r>
      <w:r w:rsidRPr="00DB4200">
        <w:rPr>
          <w:rFonts w:ascii="Times New Roman" w:hAnsi="Times New Roman"/>
          <w:sz w:val="24"/>
          <w:szCs w:val="24"/>
        </w:rPr>
        <w:tab/>
        <w:t>дополнить подпунктом 6.1 следующего содержания:</w:t>
      </w:r>
    </w:p>
    <w:p w14:paraId="0FFF2D58" w14:textId="77777777" w:rsidR="00DB4200" w:rsidRPr="00DB4200" w:rsidRDefault="00DB4200" w:rsidP="00DB42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B4200">
        <w:rPr>
          <w:rFonts w:ascii="Times New Roman" w:hAnsi="Times New Roman"/>
          <w:sz w:val="24"/>
          <w:szCs w:val="24"/>
        </w:rPr>
        <w:t>«6.1) принятия судом акта о возвращении заявления о признании должника банкротом или прекращении производства по делу о банкротстве в связи с отсутствием средств, достаточных для возмещения судебных расходов на проведение процедур, применяемых в деле о банкротстве;».</w:t>
      </w:r>
    </w:p>
    <w:p w14:paraId="4B7B2FB5" w14:textId="77777777" w:rsidR="00DB4200" w:rsidRPr="00DB4200" w:rsidRDefault="00DB4200" w:rsidP="00DB42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B4200">
        <w:rPr>
          <w:rFonts w:ascii="Times New Roman" w:hAnsi="Times New Roman"/>
          <w:sz w:val="24"/>
          <w:szCs w:val="24"/>
        </w:rPr>
        <w:t>2. Постановление вступает в силу со дня подписания и подлежит опубликованию в печатном издании «Ведомости органов местного самоуправления Первомайского сельсовета».</w:t>
      </w:r>
    </w:p>
    <w:p w14:paraId="2D82DAF8" w14:textId="77777777" w:rsidR="00DB4200" w:rsidRPr="00DB4200" w:rsidRDefault="00DB4200" w:rsidP="00DB420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017375C" w14:textId="26A846E3" w:rsidR="00DB4200" w:rsidRPr="00DB4200" w:rsidRDefault="00DB4200" w:rsidP="00DB420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B4200">
        <w:rPr>
          <w:rFonts w:ascii="Times New Roman" w:hAnsi="Times New Roman"/>
          <w:sz w:val="24"/>
          <w:szCs w:val="24"/>
        </w:rPr>
        <w:t xml:space="preserve">Глава Первомайского сельсовета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</w:t>
      </w:r>
      <w:r w:rsidRPr="00DB4200">
        <w:rPr>
          <w:rFonts w:ascii="Times New Roman" w:hAnsi="Times New Roman"/>
          <w:sz w:val="24"/>
          <w:szCs w:val="24"/>
        </w:rPr>
        <w:t xml:space="preserve">                                           О.В. Ремиз</w:t>
      </w:r>
    </w:p>
    <w:p w14:paraId="65B38109" w14:textId="77777777" w:rsidR="00DB4200" w:rsidRPr="00DB4200" w:rsidRDefault="00DB4200" w:rsidP="00DB42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00C0780C" w14:textId="36091113" w:rsidR="009557FD" w:rsidRDefault="00DB4200" w:rsidP="00DB42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</w:t>
      </w:r>
      <w:r w:rsidRPr="00DB4200">
        <w:rPr>
          <w:rFonts w:ascii="Times New Roman" w:hAnsi="Times New Roman"/>
          <w:sz w:val="24"/>
          <w:szCs w:val="24"/>
        </w:rPr>
        <w:t>Дата подписания: 15 ноября 2024 года.</w:t>
      </w:r>
    </w:p>
    <w:p w14:paraId="14E0C419" w14:textId="77777777" w:rsidR="00DB4200" w:rsidRDefault="00DB4200" w:rsidP="00DB42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5533AE8B" w14:textId="072DB2C3" w:rsidR="00215D95" w:rsidRDefault="00215D95" w:rsidP="00215D95">
      <w:pPr>
        <w:spacing w:after="0" w:line="259" w:lineRule="auto"/>
        <w:jc w:val="center"/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  <w:lang w:eastAsia="en-US"/>
        </w:rPr>
      </w:pPr>
      <w:r w:rsidRPr="00215D95">
        <w:rPr>
          <w:rFonts w:eastAsia="Calibri"/>
          <w:b/>
          <w:bCs/>
          <w:i/>
          <w:iCs/>
          <w:noProof/>
          <w:lang w:eastAsia="en-US"/>
        </w:rPr>
        <w:lastRenderedPageBreak/>
        <w:drawing>
          <wp:anchor distT="0" distB="0" distL="114300" distR="114300" simplePos="0" relativeHeight="251660288" behindDoc="1" locked="0" layoutInCell="1" allowOverlap="1" wp14:anchorId="5D05FB98" wp14:editId="73204D87">
            <wp:simplePos x="0" y="0"/>
            <wp:positionH relativeFrom="column">
              <wp:posOffset>1905</wp:posOffset>
            </wp:positionH>
            <wp:positionV relativeFrom="paragraph">
              <wp:posOffset>683895</wp:posOffset>
            </wp:positionV>
            <wp:extent cx="3295650" cy="2009775"/>
            <wp:effectExtent l="0" t="0" r="0" b="9525"/>
            <wp:wrapTight wrapText="bothSides">
              <wp:wrapPolygon edited="0">
                <wp:start x="0" y="0"/>
                <wp:lineTo x="0" y="21498"/>
                <wp:lineTo x="21475" y="21498"/>
                <wp:lineTo x="2147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5D95">
        <w:rPr>
          <w:rFonts w:eastAsia="Calibri"/>
          <w:b/>
          <w:bCs/>
          <w:i/>
          <w:iCs/>
          <w:noProof/>
          <w:lang w:eastAsia="en-US"/>
        </w:rPr>
        <w:drawing>
          <wp:anchor distT="0" distB="0" distL="114300" distR="114300" simplePos="0" relativeHeight="251661312" behindDoc="1" locked="0" layoutInCell="1" allowOverlap="1" wp14:anchorId="1C9E2E84" wp14:editId="47374B37">
            <wp:simplePos x="0" y="0"/>
            <wp:positionH relativeFrom="margin">
              <wp:align>right</wp:align>
            </wp:positionH>
            <wp:positionV relativeFrom="paragraph">
              <wp:posOffset>697230</wp:posOffset>
            </wp:positionV>
            <wp:extent cx="3181350" cy="2000250"/>
            <wp:effectExtent l="0" t="0" r="0" b="0"/>
            <wp:wrapTight wrapText="bothSides">
              <wp:wrapPolygon edited="0">
                <wp:start x="0" y="0"/>
                <wp:lineTo x="0" y="21394"/>
                <wp:lineTo x="21471" y="21394"/>
                <wp:lineTo x="2147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5D95">
        <w:rPr>
          <w:rFonts w:ascii="Times New Roman" w:eastAsia="Calibri" w:hAnsi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en-US"/>
        </w:rPr>
        <w:t>Не забудьте уплатить налоги!</w:t>
      </w:r>
      <w:r w:rsidRPr="00215D95"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  <w:lang w:eastAsia="en-US"/>
        </w:rPr>
        <w:br/>
        <w:t>В этом году это нужно сделать до 2 декабря.</w:t>
      </w:r>
      <w:r w:rsidRPr="00215D95">
        <w:rPr>
          <w:rFonts w:ascii="Times New Roman" w:eastAsia="Calibri" w:hAnsi="Times New Roman"/>
          <w:color w:val="000000"/>
          <w:sz w:val="28"/>
          <w:szCs w:val="28"/>
          <w:lang w:eastAsia="en-US"/>
        </w:rPr>
        <w:br/>
      </w:r>
      <w:r w:rsidRPr="00215D95"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  <w:lang w:eastAsia="en-US"/>
        </w:rPr>
        <w:t>В карточках напоминаем, какие налоги существуют, как их уплатить</w:t>
      </w:r>
    </w:p>
    <w:p w14:paraId="45947CA2" w14:textId="2C90A896" w:rsidR="00215D95" w:rsidRPr="00215D95" w:rsidRDefault="00215D95" w:rsidP="00215D95">
      <w:pPr>
        <w:spacing w:after="0" w:line="259" w:lineRule="auto"/>
        <w:jc w:val="center"/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  <w:lang w:eastAsia="en-US"/>
        </w:rPr>
      </w:pPr>
    </w:p>
    <w:p w14:paraId="25EB9413" w14:textId="72B204B7" w:rsidR="00EF3E8F" w:rsidRDefault="00215D95" w:rsidP="006C40D3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215D95">
        <w:rPr>
          <w:rFonts w:eastAsia="Calibri"/>
          <w:noProof/>
          <w:lang w:eastAsia="en-US"/>
        </w:rPr>
        <w:drawing>
          <wp:anchor distT="0" distB="0" distL="114300" distR="114300" simplePos="0" relativeHeight="251659264" behindDoc="1" locked="0" layoutInCell="1" allowOverlap="1" wp14:anchorId="1778EF7B" wp14:editId="6C400129">
            <wp:simplePos x="0" y="0"/>
            <wp:positionH relativeFrom="column">
              <wp:posOffset>11430</wp:posOffset>
            </wp:positionH>
            <wp:positionV relativeFrom="paragraph">
              <wp:posOffset>185420</wp:posOffset>
            </wp:positionV>
            <wp:extent cx="3276600" cy="2247900"/>
            <wp:effectExtent l="0" t="0" r="0" b="0"/>
            <wp:wrapTight wrapText="bothSides">
              <wp:wrapPolygon edited="0">
                <wp:start x="0" y="0"/>
                <wp:lineTo x="0" y="21417"/>
                <wp:lineTo x="21474" y="21417"/>
                <wp:lineTo x="2147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5D95">
        <w:rPr>
          <w:rFonts w:eastAsia="Calibri"/>
          <w:noProof/>
          <w:lang w:eastAsia="en-US"/>
        </w:rPr>
        <w:drawing>
          <wp:anchor distT="0" distB="0" distL="114300" distR="114300" simplePos="0" relativeHeight="251662336" behindDoc="1" locked="0" layoutInCell="1" allowOverlap="1" wp14:anchorId="3ABBE7B5" wp14:editId="27DAEAD7">
            <wp:simplePos x="0" y="0"/>
            <wp:positionH relativeFrom="column">
              <wp:posOffset>3678555</wp:posOffset>
            </wp:positionH>
            <wp:positionV relativeFrom="paragraph">
              <wp:posOffset>194945</wp:posOffset>
            </wp:positionV>
            <wp:extent cx="3181350" cy="2257425"/>
            <wp:effectExtent l="0" t="0" r="0" b="9525"/>
            <wp:wrapTight wrapText="bothSides">
              <wp:wrapPolygon edited="0">
                <wp:start x="0" y="0"/>
                <wp:lineTo x="0" y="21509"/>
                <wp:lineTo x="21471" y="21509"/>
                <wp:lineTo x="21471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917E42" w14:textId="2EFE73ED" w:rsidR="00EF3E8F" w:rsidRDefault="00EF3E8F" w:rsidP="006C40D3">
      <w:pPr>
        <w:spacing w:after="0" w:line="0" w:lineRule="atLeast"/>
        <w:rPr>
          <w:rFonts w:ascii="Times New Roman" w:hAnsi="Times New Roman"/>
          <w:sz w:val="24"/>
          <w:szCs w:val="24"/>
        </w:rPr>
      </w:pPr>
    </w:p>
    <w:p w14:paraId="5F53DCDA" w14:textId="149472B5" w:rsidR="00EF3E8F" w:rsidRDefault="00215D95" w:rsidP="006C40D3">
      <w:pPr>
        <w:spacing w:after="0" w:line="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A550EDF" wp14:editId="1517A5CC">
            <wp:extent cx="6743700" cy="34931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493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9C3AB2" w14:textId="10D33818" w:rsidR="006C40D3" w:rsidRDefault="00BB6D69" w:rsidP="006C40D3">
      <w:pPr>
        <w:spacing w:after="0" w:line="0" w:lineRule="atLeast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____________________________________</w:t>
      </w:r>
      <w:r w:rsidR="00EF3E8F">
        <w:rPr>
          <w:rFonts w:ascii="Times New Roman" w:hAnsi="Times New Roman"/>
          <w:sz w:val="24"/>
          <w:szCs w:val="24"/>
        </w:rPr>
        <w:t>_______________________________________________</w:t>
      </w:r>
      <w:r>
        <w:rPr>
          <w:rFonts w:ascii="Times New Roman" w:hAnsi="Times New Roman"/>
          <w:sz w:val="24"/>
          <w:szCs w:val="24"/>
        </w:rPr>
        <w:t>____</w:t>
      </w:r>
    </w:p>
    <w:p w14:paraId="4E0B9FA5" w14:textId="5DB6263B" w:rsidR="006C40D3" w:rsidRPr="00C9223A" w:rsidRDefault="006C40D3" w:rsidP="006C40D3">
      <w:pPr>
        <w:spacing w:after="0" w:line="0" w:lineRule="atLeast"/>
        <w:rPr>
          <w:rFonts w:ascii="Times New Roman" w:hAnsi="Times New Roman"/>
        </w:rPr>
      </w:pPr>
      <w:r w:rsidRPr="00C9223A">
        <w:rPr>
          <w:rFonts w:ascii="Times New Roman" w:hAnsi="Times New Roman"/>
        </w:rPr>
        <w:t xml:space="preserve">Ответственный за выпуск Тронина В.А.,                   </w:t>
      </w:r>
      <w:r>
        <w:rPr>
          <w:rFonts w:ascii="Times New Roman" w:hAnsi="Times New Roman"/>
        </w:rPr>
        <w:t xml:space="preserve">                             </w:t>
      </w:r>
      <w:r w:rsidRPr="00C9223A">
        <w:rPr>
          <w:rFonts w:ascii="Times New Roman" w:hAnsi="Times New Roman"/>
        </w:rPr>
        <w:t xml:space="preserve"> 663420, Мотыгинский район, п. Первомайск,   </w:t>
      </w:r>
    </w:p>
    <w:p w14:paraId="2EF859EE" w14:textId="77777777" w:rsidR="006C40D3" w:rsidRPr="00C9223A" w:rsidRDefault="006C40D3" w:rsidP="006C40D3">
      <w:pPr>
        <w:spacing w:after="0" w:line="0" w:lineRule="atLeast"/>
        <w:rPr>
          <w:rFonts w:ascii="Times New Roman" w:hAnsi="Times New Roman"/>
        </w:rPr>
      </w:pPr>
      <w:r w:rsidRPr="00C9223A">
        <w:rPr>
          <w:rFonts w:ascii="Times New Roman" w:hAnsi="Times New Roman"/>
        </w:rPr>
        <w:t xml:space="preserve">Тел. 8-950-411-09-13                                                              </w:t>
      </w:r>
      <w:r>
        <w:rPr>
          <w:rFonts w:ascii="Times New Roman" w:hAnsi="Times New Roman"/>
        </w:rPr>
        <w:t xml:space="preserve">                  </w:t>
      </w:r>
      <w:r w:rsidRPr="00C9223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ул. </w:t>
      </w:r>
      <w:r w:rsidRPr="00C9223A">
        <w:rPr>
          <w:rFonts w:ascii="Times New Roman" w:hAnsi="Times New Roman"/>
        </w:rPr>
        <w:t>Центральная, зд.7</w:t>
      </w:r>
    </w:p>
    <w:p w14:paraId="54C49E3F" w14:textId="77777777" w:rsidR="000C1F72" w:rsidRDefault="006C40D3" w:rsidP="006C40D3">
      <w:pPr>
        <w:spacing w:after="0" w:line="0" w:lineRule="atLeast"/>
        <w:rPr>
          <w:rFonts w:ascii="Times New Roman" w:hAnsi="Times New Roman"/>
        </w:rPr>
      </w:pPr>
      <w:r w:rsidRPr="00C9223A">
        <w:rPr>
          <w:rFonts w:ascii="Times New Roman" w:hAnsi="Times New Roman"/>
        </w:rPr>
        <w:t>Газета выходит не реже одного раза в три месяца.</w:t>
      </w:r>
    </w:p>
    <w:p w14:paraId="5F1E3433" w14:textId="144F4236" w:rsidR="00526583" w:rsidRPr="00716A9F" w:rsidRDefault="006C40D3" w:rsidP="006C40D3">
      <w:pPr>
        <w:spacing w:after="0" w:line="0" w:lineRule="atLeast"/>
        <w:rPr>
          <w:rFonts w:ascii="Times New Roman" w:eastAsia="Calibri" w:hAnsi="Times New Roman"/>
          <w:lang w:eastAsia="en-US"/>
        </w:rPr>
      </w:pPr>
      <w:r w:rsidRPr="00C9223A">
        <w:rPr>
          <w:rFonts w:ascii="Times New Roman" w:hAnsi="Times New Roman"/>
        </w:rPr>
        <w:t>Тираж периодического издания 50 экз</w:t>
      </w:r>
      <w:r>
        <w:rPr>
          <w:rFonts w:ascii="Times New Roman" w:hAnsi="Times New Roman"/>
        </w:rPr>
        <w:t>.</w:t>
      </w:r>
    </w:p>
    <w:sectPr w:rsidR="00526583" w:rsidRPr="00716A9F" w:rsidSect="00B1590F">
      <w:footerReference w:type="default" r:id="rId12"/>
      <w:pgSz w:w="11906" w:h="16838"/>
      <w:pgMar w:top="567" w:right="567" w:bottom="567" w:left="567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6F7E5C" w14:textId="77777777" w:rsidR="00B62757" w:rsidRDefault="00B62757" w:rsidP="00B1590F">
      <w:pPr>
        <w:spacing w:after="0" w:line="240" w:lineRule="auto"/>
      </w:pPr>
      <w:r>
        <w:separator/>
      </w:r>
    </w:p>
  </w:endnote>
  <w:endnote w:type="continuationSeparator" w:id="0">
    <w:p w14:paraId="28806CC8" w14:textId="77777777" w:rsidR="00B62757" w:rsidRDefault="00B62757" w:rsidP="00B15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47995997"/>
      <w:docPartObj>
        <w:docPartGallery w:val="Page Numbers (Bottom of Page)"/>
        <w:docPartUnique/>
      </w:docPartObj>
    </w:sdtPr>
    <w:sdtEndPr/>
    <w:sdtContent>
      <w:p w14:paraId="470D99BA" w14:textId="7E000F53" w:rsidR="00B1590F" w:rsidRDefault="00B1590F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AE8CE6A" w14:textId="77777777" w:rsidR="00B1590F" w:rsidRDefault="00B1590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85135E" w14:textId="77777777" w:rsidR="00B62757" w:rsidRDefault="00B62757" w:rsidP="00B1590F">
      <w:pPr>
        <w:spacing w:after="0" w:line="240" w:lineRule="auto"/>
      </w:pPr>
      <w:r>
        <w:separator/>
      </w:r>
    </w:p>
  </w:footnote>
  <w:footnote w:type="continuationSeparator" w:id="0">
    <w:p w14:paraId="722BE03B" w14:textId="77777777" w:rsidR="00B62757" w:rsidRDefault="00B62757" w:rsidP="00B159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B67B09"/>
    <w:multiLevelType w:val="multilevel"/>
    <w:tmpl w:val="3C026E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3054"/>
        </w:tabs>
        <w:ind w:left="3054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4402703"/>
    <w:multiLevelType w:val="multilevel"/>
    <w:tmpl w:val="466C21E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" w15:restartNumberingAfterBreak="0">
    <w:nsid w:val="7371136B"/>
    <w:multiLevelType w:val="multilevel"/>
    <w:tmpl w:val="3C026E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3054"/>
        </w:tabs>
        <w:ind w:left="3054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57FD"/>
    <w:rsid w:val="000549A4"/>
    <w:rsid w:val="000C1F72"/>
    <w:rsid w:val="000E0A1C"/>
    <w:rsid w:val="001112F7"/>
    <w:rsid w:val="00215D95"/>
    <w:rsid w:val="00243548"/>
    <w:rsid w:val="003C2B7E"/>
    <w:rsid w:val="00424381"/>
    <w:rsid w:val="004873CA"/>
    <w:rsid w:val="004877E4"/>
    <w:rsid w:val="005233F0"/>
    <w:rsid w:val="00526583"/>
    <w:rsid w:val="005F412B"/>
    <w:rsid w:val="006C40D3"/>
    <w:rsid w:val="00716A9F"/>
    <w:rsid w:val="0078216F"/>
    <w:rsid w:val="009557FD"/>
    <w:rsid w:val="00985652"/>
    <w:rsid w:val="009A64A6"/>
    <w:rsid w:val="00B1590F"/>
    <w:rsid w:val="00B62757"/>
    <w:rsid w:val="00BB6D69"/>
    <w:rsid w:val="00D21C7C"/>
    <w:rsid w:val="00DB4200"/>
    <w:rsid w:val="00DD4824"/>
    <w:rsid w:val="00EA4E13"/>
    <w:rsid w:val="00EC147C"/>
    <w:rsid w:val="00EE528B"/>
    <w:rsid w:val="00EF3E8F"/>
    <w:rsid w:val="00F64DD6"/>
    <w:rsid w:val="00FB7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DD0783"/>
  <w15:docId w15:val="{FF0B0550-0D8C-4090-914D-47405EFA7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557FD"/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0E0A1C"/>
    <w:pPr>
      <w:keepNext/>
      <w:spacing w:after="0" w:line="240" w:lineRule="auto"/>
      <w:jc w:val="center"/>
      <w:outlineLvl w:val="1"/>
    </w:pPr>
    <w:rPr>
      <w:rFonts w:ascii="Times New Roman" w:hAnsi="Times New Roman"/>
      <w:b/>
      <w:sz w:val="4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557FD"/>
    <w:pPr>
      <w:spacing w:after="0" w:line="240" w:lineRule="auto"/>
    </w:pPr>
    <w:tblPr>
      <w:tblBorders>
        <w:top w:val="single" w:sz="4" w:space="0" w:color="14407A" w:themeColor="text1"/>
        <w:left w:val="single" w:sz="4" w:space="0" w:color="14407A" w:themeColor="text1"/>
        <w:bottom w:val="single" w:sz="4" w:space="0" w:color="14407A" w:themeColor="text1"/>
        <w:right w:val="single" w:sz="4" w:space="0" w:color="14407A" w:themeColor="text1"/>
        <w:insideH w:val="single" w:sz="4" w:space="0" w:color="14407A" w:themeColor="text1"/>
        <w:insideV w:val="single" w:sz="4" w:space="0" w:color="14407A" w:themeColor="text1"/>
      </w:tblBorders>
    </w:tblPr>
  </w:style>
  <w:style w:type="paragraph" w:styleId="a4">
    <w:name w:val="No Spacing"/>
    <w:uiPriority w:val="1"/>
    <w:qFormat/>
    <w:rsid w:val="000E0A1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20">
    <w:name w:val="Заголовок 2 Знак"/>
    <w:basedOn w:val="a0"/>
    <w:link w:val="2"/>
    <w:semiHidden/>
    <w:rsid w:val="000E0A1C"/>
    <w:rPr>
      <w:rFonts w:ascii="Times New Roman" w:eastAsia="Times New Roman" w:hAnsi="Times New Roman" w:cs="Times New Roman"/>
      <w:b/>
      <w:sz w:val="44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159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1590F"/>
    <w:rPr>
      <w:rFonts w:ascii="Calibri" w:eastAsia="Times New Roman" w:hAnsi="Calibri" w:cs="Times New Roman"/>
      <w:lang w:eastAsia="ru-RU"/>
    </w:rPr>
  </w:style>
  <w:style w:type="paragraph" w:styleId="a7">
    <w:name w:val="footer"/>
    <w:basedOn w:val="a"/>
    <w:link w:val="a8"/>
    <w:uiPriority w:val="99"/>
    <w:unhideWhenUsed/>
    <w:rsid w:val="00B159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1590F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3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14407A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2</Pages>
  <Words>641</Words>
  <Characters>3655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Ремиз</dc:creator>
  <cp:lastModifiedBy>admin</cp:lastModifiedBy>
  <cp:revision>8</cp:revision>
  <cp:lastPrinted>2024-11-18T05:31:00Z</cp:lastPrinted>
  <dcterms:created xsi:type="dcterms:W3CDTF">2024-10-16T04:15:00Z</dcterms:created>
  <dcterms:modified xsi:type="dcterms:W3CDTF">2024-11-18T05:31:00Z</dcterms:modified>
</cp:coreProperties>
</file>