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F38" w:rsidRPr="00B008D9" w:rsidRDefault="00B77F38" w:rsidP="00B77F38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:rsidR="00B77F38" w:rsidRPr="00B008D9" w:rsidRDefault="00B77F38" w:rsidP="00B77F3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:rsidR="00B77F38" w:rsidRPr="00B008D9" w:rsidRDefault="00B77F38" w:rsidP="00B77F3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       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9D58C0">
        <w:rPr>
          <w:rFonts w:ascii="Times New Roman" w:hAnsi="Times New Roman"/>
          <w:sz w:val="28"/>
          <w:szCs w:val="28"/>
        </w:rPr>
        <w:t>6</w:t>
      </w:r>
      <w:r w:rsidRPr="00C70B71">
        <w:rPr>
          <w:rFonts w:ascii="Times New Roman" w:hAnsi="Times New Roman"/>
          <w:sz w:val="28"/>
          <w:szCs w:val="28"/>
        </w:rPr>
        <w:t xml:space="preserve"> (4</w:t>
      </w:r>
      <w:r>
        <w:rPr>
          <w:rFonts w:ascii="Times New Roman" w:hAnsi="Times New Roman"/>
          <w:sz w:val="28"/>
          <w:szCs w:val="28"/>
        </w:rPr>
        <w:t>5</w:t>
      </w:r>
      <w:r w:rsidR="009D58C0">
        <w:rPr>
          <w:rFonts w:ascii="Times New Roman" w:hAnsi="Times New Roman"/>
          <w:sz w:val="28"/>
          <w:szCs w:val="28"/>
        </w:rPr>
        <w:t>8</w:t>
      </w:r>
      <w:r w:rsidRPr="00C70B71">
        <w:rPr>
          <w:rFonts w:ascii="Times New Roman" w:hAnsi="Times New Roman"/>
          <w:sz w:val="28"/>
          <w:szCs w:val="28"/>
        </w:rPr>
        <w:t>)</w:t>
      </w:r>
    </w:p>
    <w:p w:rsidR="00B77F38" w:rsidRPr="00B008D9" w:rsidRDefault="00B77F38" w:rsidP="00B77F3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F3547">
        <w:rPr>
          <w:rFonts w:ascii="Times New Roman" w:hAnsi="Times New Roman"/>
          <w:bCs/>
          <w:sz w:val="28"/>
          <w:szCs w:val="28"/>
        </w:rPr>
        <w:t>2</w:t>
      </w:r>
      <w:r w:rsidR="009D58C0">
        <w:rPr>
          <w:rFonts w:ascii="Times New Roman" w:hAnsi="Times New Roman"/>
          <w:bCs/>
          <w:sz w:val="28"/>
          <w:szCs w:val="28"/>
        </w:rPr>
        <w:t>8</w:t>
      </w:r>
      <w:r w:rsidRPr="00B008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декабря</w:t>
      </w:r>
      <w:r w:rsidRPr="00B008D9">
        <w:rPr>
          <w:rFonts w:ascii="Times New Roman" w:hAnsi="Times New Roman"/>
          <w:sz w:val="28"/>
          <w:szCs w:val="28"/>
        </w:rPr>
        <w:t xml:space="preserve"> 2023 года</w:t>
      </w:r>
    </w:p>
    <w:p w:rsidR="00B77F38" w:rsidRDefault="00B77F38" w:rsidP="00B77F38">
      <w:pPr>
        <w:spacing w:after="0" w:line="0" w:lineRule="atLeast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9D58C0">
        <w:rPr>
          <w:rFonts w:ascii="Times New Roman" w:hAnsi="Times New Roman"/>
          <w:lang w:eastAsia="en-US"/>
        </w:rPr>
        <w:t>АДМИНИСТРАЦИЯ ПЕРВОМАЙСКОГО СЕЛЬСОВЕТА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9D58C0">
        <w:rPr>
          <w:rFonts w:ascii="Times New Roman" w:hAnsi="Times New Roman"/>
          <w:lang w:eastAsia="en-US"/>
        </w:rPr>
        <w:t>МОТЫГИНСКОГО РАЙОНА КРАСНОЯРСКОГО КРАЯ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9D58C0">
        <w:rPr>
          <w:rFonts w:ascii="Times New Roman" w:hAnsi="Times New Roman"/>
          <w:b/>
          <w:lang w:eastAsia="en-US"/>
        </w:rPr>
        <w:t>ПОСТАНОВЛЕНИЕ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9D58C0">
        <w:rPr>
          <w:rFonts w:ascii="Times New Roman" w:hAnsi="Times New Roman"/>
          <w:lang w:eastAsia="en-US"/>
        </w:rPr>
        <w:t xml:space="preserve">26.12.2023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</w:t>
      </w:r>
      <w:r w:rsidRPr="009D58C0">
        <w:rPr>
          <w:rFonts w:ascii="Times New Roman" w:hAnsi="Times New Roman"/>
          <w:lang w:eastAsia="en-US"/>
        </w:rPr>
        <w:t xml:space="preserve">  п. Первомайск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</w:t>
      </w:r>
      <w:r w:rsidRPr="009D58C0">
        <w:rPr>
          <w:rFonts w:ascii="Times New Roman" w:hAnsi="Times New Roman"/>
          <w:lang w:eastAsia="en-US"/>
        </w:rPr>
        <w:t>№ 67</w:t>
      </w:r>
    </w:p>
    <w:p w:rsidR="009D58C0" w:rsidRPr="009D58C0" w:rsidRDefault="009D58C0" w:rsidP="009D58C0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9D58C0">
        <w:rPr>
          <w:rFonts w:ascii="Times New Roman" w:hAnsi="Times New Roman"/>
          <w:b/>
          <w:bCs/>
        </w:rPr>
        <w:t xml:space="preserve">О внесении изменения в постановление администрации Первомайского сельсовета </w:t>
      </w:r>
      <w:proofErr w:type="spellStart"/>
      <w:r w:rsidRPr="009D58C0">
        <w:rPr>
          <w:rFonts w:ascii="Times New Roman" w:hAnsi="Times New Roman"/>
          <w:b/>
          <w:bCs/>
        </w:rPr>
        <w:t>Мотыгинского</w:t>
      </w:r>
      <w:proofErr w:type="spellEnd"/>
      <w:r w:rsidRPr="009D58C0">
        <w:rPr>
          <w:rFonts w:ascii="Times New Roman" w:hAnsi="Times New Roman"/>
          <w:b/>
          <w:bCs/>
        </w:rPr>
        <w:t xml:space="preserve"> района от 01.08.2017 № 34 «</w:t>
      </w:r>
      <w:r w:rsidRPr="009D58C0">
        <w:rPr>
          <w:rFonts w:ascii="Times New Roman" w:eastAsia="Calibri" w:hAnsi="Times New Roman"/>
          <w:b/>
          <w:bCs/>
          <w:lang w:eastAsia="en-US"/>
        </w:rPr>
        <w:t xml:space="preserve">Об утверждении муниципальной программы № 4 «Развитие учреждений социальной </w:t>
      </w:r>
      <w:proofErr w:type="gramStart"/>
      <w:r w:rsidRPr="009D58C0">
        <w:rPr>
          <w:rFonts w:ascii="Times New Roman" w:eastAsia="Calibri" w:hAnsi="Times New Roman"/>
          <w:b/>
          <w:bCs/>
          <w:lang w:eastAsia="en-US"/>
        </w:rPr>
        <w:t>сферы</w:t>
      </w:r>
      <w:r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9D58C0">
        <w:rPr>
          <w:rFonts w:ascii="Times New Roman" w:eastAsia="Calibri" w:hAnsi="Times New Roman"/>
          <w:b/>
          <w:bCs/>
          <w:lang w:eastAsia="en-US"/>
        </w:rPr>
        <w:t xml:space="preserve"> в</w:t>
      </w:r>
      <w:proofErr w:type="gramEnd"/>
      <w:r w:rsidRPr="009D58C0">
        <w:rPr>
          <w:rFonts w:ascii="Times New Roman" w:eastAsia="Calibri" w:hAnsi="Times New Roman"/>
          <w:b/>
          <w:bCs/>
          <w:lang w:eastAsia="en-US"/>
        </w:rPr>
        <w:t xml:space="preserve"> муниципальном образовании Первомайский сельсовет»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lang w:eastAsia="en-US"/>
        </w:rPr>
      </w:pP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</w:t>
      </w:r>
      <w:proofErr w:type="spellStart"/>
      <w:r w:rsidRPr="009D58C0">
        <w:rPr>
          <w:rFonts w:ascii="Times New Roman" w:eastAsia="Calibri" w:hAnsi="Times New Roman"/>
          <w:lang w:eastAsia="en-US"/>
        </w:rPr>
        <w:t>Мотыгинского</w:t>
      </w:r>
      <w:proofErr w:type="spellEnd"/>
      <w:r w:rsidRPr="009D58C0">
        <w:rPr>
          <w:rFonts w:ascii="Times New Roman" w:eastAsia="Calibri" w:hAnsi="Times New Roman"/>
          <w:lang w:eastAsia="en-US"/>
        </w:rPr>
        <w:t xml:space="preserve"> района Красноярского края, ПОСТАНОВЛЯЮ: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hAnsi="Times New Roman"/>
          <w:lang w:eastAsia="en-US"/>
        </w:rPr>
        <w:t xml:space="preserve">1. Внести в постановление администрации Первомайского сельсовета </w:t>
      </w:r>
      <w:proofErr w:type="spellStart"/>
      <w:r w:rsidRPr="009D58C0">
        <w:rPr>
          <w:rFonts w:ascii="Times New Roman" w:hAnsi="Times New Roman"/>
          <w:lang w:eastAsia="en-US"/>
        </w:rPr>
        <w:t>Мотыгинского</w:t>
      </w:r>
      <w:proofErr w:type="spellEnd"/>
      <w:r w:rsidRPr="009D58C0">
        <w:rPr>
          <w:rFonts w:ascii="Times New Roman" w:hAnsi="Times New Roman"/>
          <w:lang w:eastAsia="en-US"/>
        </w:rPr>
        <w:t xml:space="preserve"> района от </w:t>
      </w:r>
      <w:r w:rsidRPr="009D58C0">
        <w:rPr>
          <w:rFonts w:ascii="Times New Roman" w:hAnsi="Times New Roman"/>
        </w:rPr>
        <w:t>01.08.2017 № 34 «</w:t>
      </w:r>
      <w:r w:rsidRPr="009D58C0">
        <w:rPr>
          <w:rFonts w:ascii="Times New Roman" w:eastAsia="Calibri" w:hAnsi="Times New Roman"/>
          <w:lang w:eastAsia="en-US"/>
        </w:rPr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  <w:r w:rsidRPr="009D58C0">
        <w:rPr>
          <w:rFonts w:ascii="Times New Roman" w:hAnsi="Times New Roman"/>
          <w:lang w:eastAsia="en-US"/>
        </w:rPr>
        <w:t xml:space="preserve"> следующее изменение: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D58C0">
        <w:rPr>
          <w:rFonts w:ascii="Times New Roman" w:hAnsi="Times New Roman"/>
          <w:lang w:eastAsia="en-US"/>
        </w:rPr>
        <w:t>1.1. Приложение к постановлению изложить в новой редакции согласно приложению.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hAnsi="Times New Roman"/>
        </w:rPr>
        <w:t xml:space="preserve">3. </w:t>
      </w:r>
      <w:r w:rsidRPr="009D58C0">
        <w:rPr>
          <w:rFonts w:ascii="Times New Roman" w:eastAsia="Calibri" w:hAnsi="Times New Roman"/>
          <w:lang w:eastAsia="en-US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line="240" w:lineRule="auto"/>
        <w:jc w:val="both"/>
        <w:rPr>
          <w:rFonts w:ascii="Times New Roman" w:hAnsi="Times New Roman"/>
          <w:lang w:eastAsia="en-US"/>
        </w:rPr>
      </w:pPr>
      <w:r w:rsidRPr="009D58C0">
        <w:rPr>
          <w:rFonts w:ascii="Times New Roman" w:hAnsi="Times New Roman"/>
          <w:lang w:eastAsia="en-US"/>
        </w:rPr>
        <w:t xml:space="preserve">Глава Первомайского сельсовета                   </w:t>
      </w:r>
      <w:r>
        <w:rPr>
          <w:rFonts w:ascii="Times New Roman" w:hAnsi="Times New Roman"/>
          <w:lang w:eastAsia="en-US"/>
        </w:rPr>
        <w:t xml:space="preserve">                                                      </w:t>
      </w:r>
      <w:r w:rsidRPr="009D58C0">
        <w:rPr>
          <w:rFonts w:ascii="Times New Roman" w:hAnsi="Times New Roman"/>
          <w:lang w:eastAsia="en-US"/>
        </w:rPr>
        <w:t xml:space="preserve">                       </w:t>
      </w:r>
      <w:r>
        <w:rPr>
          <w:rFonts w:ascii="Times New Roman" w:hAnsi="Times New Roman"/>
          <w:lang w:eastAsia="en-US"/>
        </w:rPr>
        <w:t xml:space="preserve">   </w:t>
      </w:r>
      <w:r w:rsidRPr="009D58C0">
        <w:rPr>
          <w:rFonts w:ascii="Times New Roman" w:hAnsi="Times New Roman"/>
          <w:lang w:eastAsia="en-US"/>
        </w:rPr>
        <w:t xml:space="preserve">                      О.В. Ремиз</w:t>
      </w:r>
    </w:p>
    <w:p w:rsidR="009D58C0" w:rsidRPr="009D58C0" w:rsidRDefault="009D58C0" w:rsidP="009D58C0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Приложение </w:t>
      </w:r>
    </w:p>
    <w:p w:rsidR="009D58C0" w:rsidRPr="009D58C0" w:rsidRDefault="009D58C0" w:rsidP="009D58C0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к постановлению администрации</w:t>
      </w:r>
    </w:p>
    <w:p w:rsidR="009D58C0" w:rsidRPr="009D58C0" w:rsidRDefault="009D58C0" w:rsidP="009D58C0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Первомайского сельсовета</w:t>
      </w:r>
    </w:p>
    <w:p w:rsidR="009D58C0" w:rsidRPr="009D58C0" w:rsidRDefault="009D58C0" w:rsidP="009D58C0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от 26.12.2023 № 67</w:t>
      </w:r>
    </w:p>
    <w:p w:rsidR="009D58C0" w:rsidRPr="009D58C0" w:rsidRDefault="009D58C0" w:rsidP="009D58C0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МУНИЦИПАЛЬНАЯ ПРОГРАММА № 4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«Развитие учреждений социальной сферы в муниципальном образовании Первомайский сельсовет»</w:t>
      </w:r>
    </w:p>
    <w:p w:rsidR="009D58C0" w:rsidRPr="009D58C0" w:rsidRDefault="009D58C0" w:rsidP="009D58C0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Паспорт муниципальной программы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647"/>
      </w:tblGrid>
      <w:tr w:rsidR="009D58C0" w:rsidRPr="009D58C0" w:rsidTr="009D58C0">
        <w:trPr>
          <w:trHeight w:val="416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 Наименование муниципальной программы</w:t>
            </w:r>
          </w:p>
        </w:tc>
        <w:tc>
          <w:tcPr>
            <w:tcW w:w="3632" w:type="pct"/>
            <w:vAlign w:val="center"/>
          </w:tcPr>
          <w:p w:rsidR="009D58C0" w:rsidRPr="009D58C0" w:rsidRDefault="009D58C0" w:rsidP="009D58C0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lang w:eastAsia="en-US"/>
              </w:rPr>
            </w:pPr>
            <w:r w:rsidRPr="009D58C0">
              <w:rPr>
                <w:rFonts w:ascii="Times New Roman" w:hAnsi="Times New Roman"/>
                <w:lang w:eastAsia="en-US"/>
              </w:rPr>
              <w:t>Развитие учреждений социальной сферы в муниципальном образовании Первомайский сельсовет (далее по тексту – программа).</w:t>
            </w:r>
          </w:p>
        </w:tc>
      </w:tr>
      <w:tr w:rsidR="009D58C0" w:rsidRPr="009D58C0" w:rsidTr="009D58C0">
        <w:trPr>
          <w:trHeight w:val="1290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Основания для разработки программы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2" w:type="pct"/>
            <w:vAlign w:val="center"/>
          </w:tcPr>
          <w:p w:rsidR="009D58C0" w:rsidRPr="009D58C0" w:rsidRDefault="009D58C0" w:rsidP="009D58C0">
            <w:pPr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сельсовет».</w:t>
            </w:r>
          </w:p>
        </w:tc>
      </w:tr>
      <w:tr w:rsidR="009D58C0" w:rsidRPr="009D58C0" w:rsidTr="009D58C0">
        <w:trPr>
          <w:trHeight w:val="493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Ответственный исполнитель программы</w:t>
            </w:r>
          </w:p>
        </w:tc>
        <w:tc>
          <w:tcPr>
            <w:tcW w:w="3632" w:type="pct"/>
            <w:vAlign w:val="center"/>
          </w:tcPr>
          <w:p w:rsidR="009D58C0" w:rsidRPr="009D58C0" w:rsidRDefault="009D58C0" w:rsidP="009D58C0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МКУ «Спортивный клуб «Тесей»;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Администрация Первомайского сельсовета.</w:t>
            </w:r>
          </w:p>
        </w:tc>
      </w:tr>
      <w:tr w:rsidR="009D58C0" w:rsidRPr="009D58C0" w:rsidTr="009D58C0">
        <w:trPr>
          <w:trHeight w:val="435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632" w:type="pct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Отсутствуют.</w:t>
            </w:r>
          </w:p>
        </w:tc>
      </w:tr>
      <w:tr w:rsidR="009D58C0" w:rsidRPr="009D58C0" w:rsidTr="009D58C0">
        <w:trPr>
          <w:trHeight w:val="1104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Перечень подпрограмм муниципальной программы</w:t>
            </w:r>
          </w:p>
        </w:tc>
        <w:tc>
          <w:tcPr>
            <w:tcW w:w="3632" w:type="pct"/>
            <w:vAlign w:val="center"/>
          </w:tcPr>
          <w:p w:rsidR="009D58C0" w:rsidRPr="009D58C0" w:rsidRDefault="009D58C0" w:rsidP="009D58C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</w:rPr>
              <w:t>Создание условий для привлечения населения к занятиям физической культурой и спортом.</w:t>
            </w:r>
          </w:p>
          <w:p w:rsidR="009D58C0" w:rsidRPr="009D58C0" w:rsidRDefault="009D58C0" w:rsidP="009D58C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</w:tc>
      </w:tr>
      <w:tr w:rsidR="009D58C0" w:rsidRPr="009D58C0" w:rsidTr="009D58C0">
        <w:trPr>
          <w:trHeight w:val="551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lastRenderedPageBreak/>
              <w:t>Цель муниципальной программы</w:t>
            </w:r>
          </w:p>
        </w:tc>
        <w:tc>
          <w:tcPr>
            <w:tcW w:w="3632" w:type="pct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Создание условий для развития и реализации культурного, духовного и оздоровительного потенциала населения МО Первомайский сельсовет.</w:t>
            </w:r>
          </w:p>
        </w:tc>
      </w:tr>
      <w:tr w:rsidR="009D58C0" w:rsidRPr="009D58C0" w:rsidTr="009D58C0">
        <w:trPr>
          <w:trHeight w:val="132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Задачи муниципальной программы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2" w:type="pct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-</w:t>
            </w:r>
            <w:r w:rsidRPr="009D58C0">
              <w:rPr>
                <w:rFonts w:ascii="Times New Roman" w:eastAsia="Calibri" w:hAnsi="Times New Roman"/>
              </w:rPr>
              <w:t xml:space="preserve"> укрепление здоровья жителей сельсовета;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- создание условий для привлечения к занятиям физической культурой и спортом по месту проживания всех категорий граждан вне зависимости от их возраста;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- обеспечение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9D58C0" w:rsidRPr="009D58C0" w:rsidTr="009D58C0">
        <w:trPr>
          <w:trHeight w:val="309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Этапы и сроки реализации программы</w:t>
            </w:r>
          </w:p>
        </w:tc>
        <w:tc>
          <w:tcPr>
            <w:tcW w:w="3632" w:type="pct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Этапы реализации программы не выделяются.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2023 - 2026 годы.</w:t>
            </w:r>
          </w:p>
        </w:tc>
      </w:tr>
      <w:tr w:rsidR="009D58C0" w:rsidRPr="009D58C0" w:rsidTr="009D58C0">
        <w:trPr>
          <w:trHeight w:val="558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3632" w:type="pct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Приведены в приложении №1 к паспорту программы.</w:t>
            </w:r>
          </w:p>
        </w:tc>
      </w:tr>
      <w:tr w:rsidR="009D58C0" w:rsidRPr="009D58C0" w:rsidTr="009D58C0">
        <w:trPr>
          <w:trHeight w:val="131"/>
        </w:trPr>
        <w:tc>
          <w:tcPr>
            <w:tcW w:w="1368" w:type="pct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Ресурсное обеспечение муниципальной программы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32" w:type="pct"/>
          </w:tcPr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Планируемое финансирование программных мероприятий составляет – 44946,620 тыс. руб., в том числе за счет средств: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краевого бюджета – 49,500 тыс. рублей, из них: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год – 49,500 тыс. рублей;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2024 год – 0,000 тыс. рублей;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2025 год – 0,000 тыс. рублей;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2026 год – 0,000 тыс. рублей.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бюджета поселения – 44897,12 тыс. руб., из них:</w:t>
            </w:r>
          </w:p>
          <w:p w:rsidR="009D58C0" w:rsidRPr="009D58C0" w:rsidRDefault="009D58C0" w:rsidP="009D58C0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год – 10318,973 тыс. рублей;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2024 год – 11877,297 тыс. рублей;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2025 год – 11360,425 тыс. рублей;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2026 год – 11340,425 тыс. рублей.</w:t>
            </w:r>
          </w:p>
        </w:tc>
      </w:tr>
      <w:tr w:rsidR="009D58C0" w:rsidRPr="009D58C0" w:rsidTr="009D58C0">
        <w:trPr>
          <w:trHeight w:val="422"/>
        </w:trPr>
        <w:tc>
          <w:tcPr>
            <w:tcW w:w="1368" w:type="pct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Перечень объектов капитального строительства </w:t>
            </w:r>
          </w:p>
        </w:tc>
        <w:tc>
          <w:tcPr>
            <w:tcW w:w="3632" w:type="pct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Отсутствуют.</w:t>
            </w:r>
          </w:p>
        </w:tc>
      </w:tr>
    </w:tbl>
    <w:p w:rsidR="009D58C0" w:rsidRPr="009D58C0" w:rsidRDefault="009D58C0" w:rsidP="009D58C0">
      <w:pPr>
        <w:tabs>
          <w:tab w:val="left" w:pos="3119"/>
        </w:tabs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9D58C0">
        <w:rPr>
          <w:rFonts w:ascii="Times New Roman" w:eastAsia="Calibri" w:hAnsi="Times New Roman"/>
          <w:b/>
          <w:lang w:eastAsia="en-US"/>
        </w:rPr>
        <w:t xml:space="preserve">Характеристика </w:t>
      </w:r>
      <w:r w:rsidRPr="009D58C0">
        <w:rPr>
          <w:rFonts w:ascii="Times New Roman" w:eastAsia="Calibri" w:hAnsi="Times New Roman"/>
          <w:b/>
        </w:rPr>
        <w:t>текущего состояния соответствующей сферы</w:t>
      </w:r>
    </w:p>
    <w:p w:rsidR="009D58C0" w:rsidRPr="009D58C0" w:rsidRDefault="009D58C0" w:rsidP="009D58C0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lang w:eastAsia="en-US"/>
        </w:rPr>
      </w:pPr>
      <w:r w:rsidRPr="009D58C0">
        <w:rPr>
          <w:rFonts w:ascii="Times New Roman" w:eastAsia="Calibri" w:hAnsi="Times New Roman"/>
          <w:b/>
        </w:rPr>
        <w:t>с указанием основных показателей социально-экономического развития территории сельсовета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  <w:lang w:eastAsia="en-US"/>
        </w:rPr>
        <w:t>В соответствии с пунктом 12 части первой статьи 14 Федерального закона от 06.10.2003 №131-ФЗ «Об общих принципах организации местного самоуправления в Российской Федерации» к вопросам местного значения поселения отнесено «</w:t>
      </w:r>
      <w:r w:rsidRPr="009D58C0">
        <w:rPr>
          <w:rFonts w:ascii="Times New Roman" w:eastAsia="Calibri" w:hAnsi="Times New Roman"/>
        </w:rPr>
        <w:t>создание условий для организации досуга и обеспечения жителей поселения услугами организаций культуры, обеспечение условий для развития на территории поселения физической культуры, спорта и массового спорта, организация проведения официальных физкультурно-оздоровительных и спортивных мероприятий поселения,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Поддержке традиционных форм народного художественного творчества в Первомайском сельсовете способствует проведение конкурсов, выставок декоративно-прикладного искусства.</w:t>
      </w:r>
    </w:p>
    <w:p w:rsidR="009D58C0" w:rsidRPr="009D58C0" w:rsidRDefault="009D58C0" w:rsidP="009D58C0">
      <w:pPr>
        <w:spacing w:after="0" w:line="240" w:lineRule="auto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 xml:space="preserve">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В неблагоприятных для жизнедеятельности условиях районах Крайнего Севера физическое и духовное здоровье граждан является важным фактором социально-экономического развития муниципального образования.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color w:val="010800"/>
          <w:spacing w:val="2"/>
          <w:lang w:eastAsia="en-US"/>
        </w:rPr>
        <w:t xml:space="preserve">Услуги населению Первомайского сельсовета по физической культуре, организации и проведению физкультурно-оздоровительных и спортивных мероприятий оказывает </w:t>
      </w:r>
      <w:r w:rsidRPr="009D58C0">
        <w:rPr>
          <w:rFonts w:ascii="Times New Roman" w:eastAsia="Calibri" w:hAnsi="Times New Roman"/>
          <w:lang w:eastAsia="en-US"/>
        </w:rPr>
        <w:t xml:space="preserve">МКУ «Спортивный клуб «Тесей». 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культуры и спорта. </w:t>
      </w:r>
    </w:p>
    <w:p w:rsidR="009D58C0" w:rsidRPr="009D58C0" w:rsidRDefault="009D58C0" w:rsidP="009D58C0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lang w:eastAsia="en-US"/>
        </w:rPr>
      </w:pPr>
      <w:r w:rsidRPr="009D58C0">
        <w:rPr>
          <w:rFonts w:ascii="Times New Roman" w:eastAsia="Calibri" w:hAnsi="Times New Roman"/>
          <w:b/>
          <w:lang w:eastAsia="en-US"/>
        </w:rPr>
        <w:t>3.</w:t>
      </w:r>
      <w:r w:rsidRPr="009D58C0">
        <w:rPr>
          <w:rFonts w:ascii="Times New Roman" w:eastAsia="Calibri" w:hAnsi="Times New Roman"/>
          <w:lang w:eastAsia="en-US"/>
        </w:rPr>
        <w:t xml:space="preserve"> </w:t>
      </w:r>
      <w:r w:rsidRPr="009D58C0">
        <w:rPr>
          <w:rFonts w:ascii="Times New Roman" w:eastAsia="Calibri" w:hAnsi="Times New Roman"/>
          <w:b/>
          <w:lang w:eastAsia="en-US"/>
        </w:rPr>
        <w:t>Приоритеты и цели социально-экономического развития,</w:t>
      </w:r>
    </w:p>
    <w:p w:rsidR="009D58C0" w:rsidRPr="009D58C0" w:rsidRDefault="009D58C0" w:rsidP="009D58C0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lang w:eastAsia="en-US"/>
        </w:rPr>
      </w:pPr>
      <w:r w:rsidRPr="009D58C0">
        <w:rPr>
          <w:rFonts w:ascii="Times New Roman" w:eastAsia="Calibri" w:hAnsi="Times New Roman"/>
          <w:b/>
          <w:lang w:eastAsia="en-US"/>
        </w:rPr>
        <w:t>описание основных целей и задач программы, прогноз развития соответствующей сферы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10800"/>
          <w:spacing w:val="2"/>
          <w:lang w:eastAsia="en-US"/>
        </w:rPr>
      </w:pPr>
      <w:r w:rsidRPr="009D58C0">
        <w:rPr>
          <w:rFonts w:ascii="Times New Roman" w:eastAsia="Calibri" w:hAnsi="Times New Roman"/>
          <w:color w:val="010800"/>
          <w:spacing w:val="2"/>
          <w:lang w:eastAsia="en-US"/>
        </w:rPr>
        <w:t>Поставленные цели и задачи муниципальной программы соответствуют социально-экономическим приоритетам Первомайского сельсовета.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10800"/>
          <w:spacing w:val="2"/>
          <w:lang w:eastAsia="en-US"/>
        </w:rPr>
      </w:pPr>
      <w:r w:rsidRPr="009D58C0">
        <w:rPr>
          <w:rFonts w:ascii="Times New Roman" w:eastAsia="Calibri" w:hAnsi="Times New Roman"/>
          <w:color w:val="010800"/>
          <w:spacing w:val="2"/>
          <w:lang w:eastAsia="en-US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color w:val="010800"/>
          <w:spacing w:val="2"/>
          <w:lang w:eastAsia="en-US"/>
        </w:rPr>
        <w:t>с</w:t>
      </w:r>
      <w:r w:rsidRPr="009D58C0">
        <w:rPr>
          <w:rFonts w:ascii="Times New Roman" w:eastAsia="Calibri" w:hAnsi="Times New Roman"/>
          <w:lang w:eastAsia="en-US"/>
        </w:rPr>
        <w:t>оздание условий для развития и реализации культурного, духовного и оздоровительного потенциала населения муниципального образования Первомайский сельсовет.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Достижение цели измеряется целевыми индикаторами: 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- удельный вес населения, участвующего в культурно-досуговых и спортивных мероприятиях, проводимых муниципальным казенным учреждением и администрацией Первомайского сельсовета.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lastRenderedPageBreak/>
        <w:t>Источником информации будет являться ведомственная отчетность.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10800"/>
          <w:spacing w:val="2"/>
          <w:lang w:eastAsia="en-US"/>
        </w:rPr>
      </w:pPr>
      <w:r w:rsidRPr="009D58C0">
        <w:rPr>
          <w:rFonts w:ascii="Times New Roman" w:eastAsia="Calibri" w:hAnsi="Times New Roman"/>
          <w:color w:val="010800"/>
          <w:spacing w:val="2"/>
          <w:lang w:eastAsia="en-US"/>
        </w:rPr>
        <w:t>Реализация муниципальной программы направлена на достижение следующих задач:</w:t>
      </w:r>
    </w:p>
    <w:p w:rsidR="009D58C0" w:rsidRPr="009D58C0" w:rsidRDefault="009D58C0" w:rsidP="009D58C0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1. </w:t>
      </w:r>
      <w:r w:rsidRPr="009D58C0">
        <w:rPr>
          <w:rFonts w:ascii="Times New Roman" w:eastAsia="Calibri" w:hAnsi="Times New Roman"/>
        </w:rPr>
        <w:t>Укрепление здоровья жителей сельсовета;</w:t>
      </w:r>
      <w:r w:rsidRPr="009D58C0">
        <w:rPr>
          <w:rFonts w:ascii="Times New Roman" w:eastAsia="Calibri" w:hAnsi="Times New Roman"/>
          <w:lang w:eastAsia="en-US"/>
        </w:rPr>
        <w:t xml:space="preserve"> </w:t>
      </w:r>
    </w:p>
    <w:p w:rsidR="009D58C0" w:rsidRPr="009D58C0" w:rsidRDefault="009D58C0" w:rsidP="009D58C0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>2. Создание условий для привлечения к занятиям физической культурой и спортом всех категорий граждан вне зависимости от их возраста;</w:t>
      </w:r>
    </w:p>
    <w:p w:rsidR="009D58C0" w:rsidRPr="009D58C0" w:rsidRDefault="009D58C0" w:rsidP="009D58C0">
      <w:pPr>
        <w:spacing w:line="240" w:lineRule="auto"/>
        <w:ind w:firstLine="709"/>
        <w:contextualSpacing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  <w:lang w:eastAsia="en-US"/>
        </w:rPr>
        <w:t>3. Обеспечение доступа населения Первомайского сельсовета к культурным благам и участию в культурной жизни.</w:t>
      </w: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4. </w:t>
      </w:r>
      <w:r w:rsidRPr="009D58C0">
        <w:rPr>
          <w:rFonts w:ascii="Times New Roman" w:eastAsia="Calibri" w:hAnsi="Times New Roman"/>
          <w:b/>
          <w:lang w:eastAsia="en-US"/>
        </w:rPr>
        <w:t>Механизм реализации отдельных мероприятий программы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9D58C0" w:rsidRPr="009D58C0" w:rsidRDefault="009D58C0" w:rsidP="009D58C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9D58C0" w:rsidRDefault="009D58C0" w:rsidP="009D58C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lang w:eastAsia="en-US"/>
        </w:rPr>
      </w:pPr>
      <w:r w:rsidRPr="009D58C0">
        <w:rPr>
          <w:rFonts w:ascii="Times New Roman" w:hAnsi="Times New Roman"/>
          <w:b/>
          <w:lang w:eastAsia="en-US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Первомайского сельсовета</w:t>
      </w:r>
    </w:p>
    <w:p w:rsidR="009D58C0" w:rsidRPr="009D58C0" w:rsidRDefault="009D58C0" w:rsidP="009D58C0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Ожидаемыми результатами реализации муниципальной программы являются следующее: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улучшение качества услуг в сфере культуры и спорта;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</w:t>
      </w:r>
      <w:r w:rsidRPr="009D58C0">
        <w:rPr>
          <w:rFonts w:ascii="Times New Roman" w:eastAsia="Calibri" w:hAnsi="Times New Roman"/>
          <w:lang w:eastAsia="en-US"/>
        </w:rPr>
        <w:t xml:space="preserve"> создание условий для сохранения и развития культурного потенциала;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</w:t>
      </w:r>
      <w:r w:rsidRPr="009D58C0">
        <w:rPr>
          <w:rFonts w:ascii="Times New Roman" w:eastAsia="Calibri" w:hAnsi="Times New Roman"/>
          <w:lang w:eastAsia="en-US"/>
        </w:rPr>
        <w:t xml:space="preserve"> удельный вес населения, участвующего в культурно-досуговых мероприятиях, достигнет к 2026 году 30%;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повышение удовлетворённости населения муниципальными услугами в сфере культуры и спорта;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формирование здорового образа жизни через развитие массовой физической культуры и спорта;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увеличение доли граждан, систематически занимающихся физической культурой и спортом, в общей численности населения к 2026 году до 10%.</w:t>
      </w:r>
    </w:p>
    <w:p w:rsidR="009D58C0" w:rsidRPr="009D58C0" w:rsidRDefault="009D58C0" w:rsidP="009D58C0">
      <w:pPr>
        <w:tabs>
          <w:tab w:val="left" w:pos="0"/>
        </w:tabs>
        <w:suppressAutoHyphens/>
        <w:spacing w:after="24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9D58C0">
        <w:rPr>
          <w:rFonts w:ascii="Times New Roman" w:hAnsi="Times New Roman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9D58C0">
        <w:rPr>
          <w:rFonts w:ascii="Times New Roman" w:hAnsi="Times New Roman"/>
          <w:lang w:eastAsia="ar-SA"/>
        </w:rPr>
        <w:t>приложении № 1 к паспорту муниципальной программы</w:t>
      </w:r>
      <w:r w:rsidRPr="009D58C0">
        <w:rPr>
          <w:rFonts w:ascii="Times New Roman" w:hAnsi="Times New Roman"/>
          <w:color w:val="000000"/>
        </w:rPr>
        <w:t>.</w:t>
      </w:r>
      <w:r w:rsidRPr="009D58C0">
        <w:rPr>
          <w:rFonts w:ascii="Times New Roman" w:hAnsi="Times New Roman"/>
          <w:lang w:eastAsia="ar-SA"/>
        </w:rPr>
        <w:t xml:space="preserve"> </w:t>
      </w: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b/>
          <w:lang w:eastAsia="en-US"/>
        </w:rPr>
        <w:t>6</w:t>
      </w:r>
      <w:r w:rsidRPr="009D58C0">
        <w:rPr>
          <w:rFonts w:ascii="Times New Roman" w:eastAsia="Calibri" w:hAnsi="Times New Roman"/>
          <w:lang w:eastAsia="en-US"/>
        </w:rPr>
        <w:t xml:space="preserve">. </w:t>
      </w:r>
      <w:r w:rsidRPr="009D58C0">
        <w:rPr>
          <w:rFonts w:ascii="Times New Roman" w:eastAsia="Calibri" w:hAnsi="Times New Roman"/>
          <w:b/>
          <w:lang w:eastAsia="en-US"/>
        </w:rPr>
        <w:t>Перечень подпрограмм с указанием сроков их реализации и ожидаемых результатов</w:t>
      </w:r>
    </w:p>
    <w:p w:rsidR="009D58C0" w:rsidRPr="009D58C0" w:rsidRDefault="009D58C0" w:rsidP="009D58C0">
      <w:pPr>
        <w:snapToGrid w:val="0"/>
        <w:spacing w:after="0" w:line="240" w:lineRule="auto"/>
        <w:ind w:firstLine="654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>Программа включает 2 подпрограммы, реализация мероприятий которой в комплексе призвана обеспечить достижение цели и решение программных задач:</w:t>
      </w:r>
    </w:p>
    <w:p w:rsidR="009D58C0" w:rsidRPr="009D58C0" w:rsidRDefault="009D58C0" w:rsidP="009D58C0">
      <w:pPr>
        <w:spacing w:after="0" w:line="240" w:lineRule="auto"/>
        <w:jc w:val="both"/>
        <w:textAlignment w:val="baseline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  <w:lang w:eastAsia="en-US"/>
        </w:rPr>
        <w:t>подпрограмма № 1 «Создание условий</w:t>
      </w:r>
      <w:r w:rsidRPr="009D58C0">
        <w:rPr>
          <w:rFonts w:ascii="Times New Roman" w:eastAsia="Calibri" w:hAnsi="Times New Roman"/>
        </w:rPr>
        <w:t xml:space="preserve"> для привлечения населения к занятиям физической культурой и спортом»;</w:t>
      </w:r>
    </w:p>
    <w:p w:rsidR="009D58C0" w:rsidRPr="009D58C0" w:rsidRDefault="009D58C0" w:rsidP="009D58C0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color w:val="000000"/>
          <w:kern w:val="24"/>
        </w:rPr>
        <w:t xml:space="preserve">подпрограмма № 2 </w:t>
      </w:r>
      <w:r w:rsidRPr="009D58C0">
        <w:rPr>
          <w:rFonts w:ascii="Times New Roman" w:eastAsia="Calibri" w:hAnsi="Times New Roman"/>
        </w:rPr>
        <w:t>«</w:t>
      </w:r>
      <w:r w:rsidRPr="009D58C0">
        <w:rPr>
          <w:rFonts w:ascii="Times New Roman" w:eastAsia="Calibri" w:hAnsi="Times New Roman"/>
          <w:lang w:eastAsia="en-US"/>
        </w:rPr>
        <w:t>Создание условий для организации досуга и обеспечения жителей поселения услугами организаций культуры».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>Реализация мероприятий подпрограмм позволит достичь в 2023 - 2026 годах следующих результатов: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- по подпрограмме № 1 </w:t>
      </w:r>
      <w:r w:rsidRPr="009D58C0">
        <w:rPr>
          <w:rFonts w:ascii="Times New Roman" w:eastAsia="Calibri" w:hAnsi="Times New Roman"/>
        </w:rPr>
        <w:t>«Создание условий для привлечения населения к занятиям физической культурой и спортом»: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- количество ежегодно проведённых соревнований должно составлять не менее 6 единиц;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- численность посетителей спортивных мероприятий за год не менее 500 человек;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подпрограмма № 1 приведена в приложении № 1 к программе;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- по подпрограмме № 2 </w:t>
      </w:r>
      <w:r w:rsidRPr="009D58C0">
        <w:rPr>
          <w:rFonts w:ascii="Times New Roman" w:eastAsia="Calibri" w:hAnsi="Times New Roman"/>
        </w:rPr>
        <w:t>«</w:t>
      </w:r>
      <w:r w:rsidRPr="009D58C0">
        <w:rPr>
          <w:rFonts w:ascii="Times New Roman" w:eastAsia="Calibri" w:hAnsi="Times New Roman"/>
          <w:lang w:eastAsia="en-US"/>
        </w:rPr>
        <w:t>Создание условий для организации досуга и обеспечения жителей поселения услугами организаций культуры»: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- количество ежегодно проведённых мероприятий должно составлять не менее 260 единиц;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- численность посетителей мероприятий за год не менее 6200 человек,</w:t>
      </w:r>
    </w:p>
    <w:p w:rsidR="009D58C0" w:rsidRPr="009D58C0" w:rsidRDefault="009D58C0" w:rsidP="009D58C0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подпрограмма № 2 приведена в приложении № 2 к программе.</w:t>
      </w:r>
    </w:p>
    <w:p w:rsidR="009D58C0" w:rsidRPr="009D58C0" w:rsidRDefault="009D58C0" w:rsidP="009D58C0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left="142"/>
        <w:jc w:val="center"/>
        <w:rPr>
          <w:rFonts w:ascii="Times New Roman" w:hAnsi="Times New Roman"/>
        </w:rPr>
      </w:pPr>
      <w:r w:rsidRPr="009D58C0">
        <w:rPr>
          <w:rFonts w:ascii="Times New Roman" w:eastAsia="Calibri" w:hAnsi="Times New Roman"/>
          <w:b/>
          <w:lang w:eastAsia="en-US"/>
        </w:rPr>
        <w:t xml:space="preserve">7. </w:t>
      </w:r>
      <w:r w:rsidRPr="009D58C0">
        <w:rPr>
          <w:rFonts w:ascii="Times New Roman" w:hAnsi="Times New Roman"/>
          <w:b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9D58C0" w:rsidRPr="009D58C0" w:rsidRDefault="009D58C0" w:rsidP="009D58C0">
      <w:pPr>
        <w:spacing w:after="0" w:line="240" w:lineRule="auto"/>
        <w:ind w:left="142" w:firstLine="567"/>
        <w:jc w:val="both"/>
        <w:rPr>
          <w:rFonts w:ascii="Times New Roman" w:hAnsi="Times New Roman"/>
        </w:rPr>
      </w:pPr>
      <w:r w:rsidRPr="009D58C0">
        <w:rPr>
          <w:rFonts w:ascii="Times New Roman" w:hAnsi="Times New Roman"/>
        </w:rPr>
        <w:t>Осуществление научной, научно-технической и инновационной деятельности в рамках программы не предусмотрено.</w:t>
      </w:r>
    </w:p>
    <w:p w:rsidR="009D58C0" w:rsidRPr="009D58C0" w:rsidRDefault="009D58C0" w:rsidP="009D58C0">
      <w:pPr>
        <w:spacing w:after="0" w:line="240" w:lineRule="auto"/>
        <w:ind w:left="142"/>
        <w:jc w:val="center"/>
        <w:rPr>
          <w:rFonts w:ascii="Times New Roman" w:hAnsi="Times New Roman"/>
        </w:rPr>
      </w:pPr>
      <w:r w:rsidRPr="009D58C0">
        <w:rPr>
          <w:rFonts w:ascii="Times New Roman" w:hAnsi="Times New Roman"/>
          <w:b/>
        </w:rPr>
        <w:t>8.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58C0">
        <w:rPr>
          <w:rFonts w:ascii="Times New Roman" w:hAnsi="Times New Roman"/>
        </w:rPr>
        <w:t>Информация по данному разделу приведена в приложении № 2 к программе.</w:t>
      </w:r>
    </w:p>
    <w:p w:rsidR="009D58C0" w:rsidRDefault="009D58C0" w:rsidP="009D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b/>
          <w:lang w:eastAsia="en-US"/>
        </w:rPr>
        <w:t>9. Прогноз сводных показателей муниципальных заданий</w:t>
      </w:r>
      <w:r w:rsidRPr="009D58C0">
        <w:rPr>
          <w:rFonts w:ascii="Times New Roman" w:eastAsia="Calibri" w:hAnsi="Times New Roman"/>
          <w:lang w:eastAsia="en-US"/>
        </w:rPr>
        <w:t>.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</w:rPr>
        <w:t>В рамках реализации программы предусматривается оказание следующих муниципальных услуг и выполнение работ: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- организация досуга населения в области физической культуры и спорта;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- проведение занятий физкультурно-спортивной направленности по месту проживания граждан;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- организация и показ концертов и концертных программ, организация деятельности клубных формирований и формирование самодеятельного народного творчества, организация и проведение мероприятий.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Прогноз сводных показателей муниципальных заданий представлен в приложении № 3 к программе.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  <w:sectPr w:rsidR="009D58C0" w:rsidRPr="009D58C0" w:rsidSect="009D58C0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9D58C0" w:rsidRPr="009D58C0" w:rsidRDefault="009D58C0" w:rsidP="009D58C0">
      <w:pPr>
        <w:spacing w:after="0" w:line="240" w:lineRule="auto"/>
        <w:ind w:left="9923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lastRenderedPageBreak/>
        <w:t xml:space="preserve">Приложение № 1 </w:t>
      </w:r>
    </w:p>
    <w:p w:rsidR="009D58C0" w:rsidRPr="009D58C0" w:rsidRDefault="009D58C0" w:rsidP="009D58C0">
      <w:pPr>
        <w:spacing w:after="0" w:line="240" w:lineRule="auto"/>
        <w:ind w:left="9923" w:hanging="284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к паспорту муниципальной программы № 4 «Развитие учреждений социальной сферы в муниципальном образовании Первомайский сельсовет»</w:t>
      </w:r>
    </w:p>
    <w:p w:rsidR="009D58C0" w:rsidRPr="009D58C0" w:rsidRDefault="009D58C0" w:rsidP="009D58C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lang w:eastAsia="en-US"/>
        </w:rPr>
      </w:pPr>
      <w:r w:rsidRPr="009D58C0">
        <w:rPr>
          <w:rFonts w:ascii="Times New Roman" w:hAnsi="Times New Roman"/>
          <w:lang w:eastAsia="en-US"/>
        </w:rPr>
        <w:t>Перечень целевых показателей и показателей результативности программы</w:t>
      </w:r>
    </w:p>
    <w:tbl>
      <w:tblPr>
        <w:tblW w:w="5156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2"/>
        <w:gridCol w:w="4410"/>
        <w:gridCol w:w="1767"/>
        <w:gridCol w:w="1537"/>
        <w:gridCol w:w="2038"/>
        <w:gridCol w:w="1229"/>
        <w:gridCol w:w="1090"/>
        <w:gridCol w:w="867"/>
        <w:gridCol w:w="1100"/>
        <w:gridCol w:w="1537"/>
      </w:tblGrid>
      <w:tr w:rsidR="009D58C0" w:rsidRPr="009D58C0" w:rsidTr="009D58C0">
        <w:trPr>
          <w:cantSplit/>
          <w:trHeight w:val="70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№ 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  <w:t>п/п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Цели, задачи, показатели 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Единица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  <w:t>измерения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Весовое значение показателя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Источник 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  <w:t>информации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2022 год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2025 год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D58C0" w:rsidRPr="009D58C0" w:rsidTr="009D58C0">
        <w:trPr>
          <w:cantSplit/>
          <w:trHeight w:val="346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Цель 1. Создание условий для развития и реализации культурного, духовного и оздоровительного потенциала населения МО Первомайский сельсовет </w:t>
            </w:r>
          </w:p>
        </w:tc>
      </w:tr>
      <w:tr w:rsidR="009D58C0" w:rsidRPr="009D58C0" w:rsidTr="009D58C0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% 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10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D58C0" w:rsidRPr="009D58C0" w:rsidTr="009D58C0">
        <w:trPr>
          <w:cantSplit/>
          <w:trHeight w:val="24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% 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</w:tr>
      <w:tr w:rsidR="009D58C0" w:rsidRPr="009D58C0" w:rsidTr="009D58C0">
        <w:trPr>
          <w:cantSplit/>
          <w:trHeight w:val="261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Задача 1.</w:t>
            </w:r>
            <w:r w:rsidRPr="009D58C0">
              <w:rPr>
                <w:rFonts w:ascii="Times New Roman" w:eastAsia="Calibri" w:hAnsi="Times New Roman"/>
              </w:rPr>
              <w:t xml:space="preserve"> Укрепление здоровья жителей сельсовета</w:t>
            </w:r>
          </w:p>
        </w:tc>
      </w:tr>
      <w:tr w:rsidR="009D58C0" w:rsidRPr="009D58C0" w:rsidTr="009D58C0">
        <w:trPr>
          <w:cantSplit/>
          <w:trHeight w:val="264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Подпрограмма</w:t>
            </w:r>
            <w:r w:rsidRPr="009D58C0">
              <w:rPr>
                <w:rFonts w:ascii="Times New Roman" w:eastAsia="Calibri" w:hAnsi="Times New Roman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D58C0" w:rsidRPr="009D58C0" w:rsidTr="009D58C0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</w:tr>
      <w:tr w:rsidR="009D58C0" w:rsidRPr="009D58C0" w:rsidTr="009D58C0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Задача 2.</w:t>
            </w:r>
            <w:r w:rsidRPr="009D58C0">
              <w:rPr>
                <w:rFonts w:ascii="Times New Roman" w:eastAsia="Calibri" w:hAnsi="Times New Roman"/>
              </w:rPr>
              <w:t xml:space="preserve"> Создание условий для привлечения к занятиям физической культурой и спортом всех категорий граждан вне зависимости от их возраста</w:t>
            </w:r>
          </w:p>
        </w:tc>
      </w:tr>
      <w:tr w:rsidR="009D58C0" w:rsidRPr="009D58C0" w:rsidTr="009D58C0">
        <w:trPr>
          <w:cantSplit/>
          <w:trHeight w:val="268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Подпрограмма</w:t>
            </w:r>
            <w:r w:rsidRPr="009D58C0">
              <w:rPr>
                <w:rFonts w:ascii="Times New Roman" w:eastAsia="Calibri" w:hAnsi="Times New Roman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D58C0" w:rsidRPr="009D58C0" w:rsidTr="009D58C0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Численность участников спортивно-массовых 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281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</w:tr>
      <w:tr w:rsidR="009D58C0" w:rsidRPr="009D58C0" w:rsidTr="009D58C0">
        <w:trPr>
          <w:cantSplit/>
          <w:trHeight w:val="33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Задача 3.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9D58C0" w:rsidRPr="009D58C0" w:rsidTr="009D58C0">
        <w:trPr>
          <w:cantSplit/>
          <w:trHeight w:val="39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Подпрограмма </w:t>
            </w:r>
            <w:r w:rsidRPr="009D58C0">
              <w:rPr>
                <w:rFonts w:ascii="Times New Roman" w:eastAsia="Calibri" w:hAnsi="Times New Roman"/>
              </w:rPr>
              <w:t>«</w:t>
            </w:r>
            <w:r w:rsidRPr="009D58C0">
              <w:rPr>
                <w:rFonts w:ascii="Times New Roman" w:eastAsia="Calibri" w:hAnsi="Times New Roman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9D58C0" w:rsidRPr="009D58C0" w:rsidTr="009D58C0">
        <w:trPr>
          <w:cantSplit/>
          <w:trHeight w:val="698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Количество ежегодно проведённых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274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</w:tr>
      <w:tr w:rsidR="009D58C0" w:rsidRPr="009D58C0" w:rsidTr="009D58C0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Численность посетителей 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6628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6880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69</w:t>
            </w:r>
            <w:r w:rsidRPr="009D58C0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9D58C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6900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6900</w:t>
            </w:r>
          </w:p>
        </w:tc>
      </w:tr>
    </w:tbl>
    <w:p w:rsidR="009D58C0" w:rsidRPr="009D58C0" w:rsidRDefault="009D58C0" w:rsidP="009D58C0">
      <w:pPr>
        <w:spacing w:line="240" w:lineRule="auto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  <w:sectPr w:rsidR="009D58C0" w:rsidRPr="009D58C0" w:rsidSect="009D58C0">
          <w:footerReference w:type="default" r:id="rId8"/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  <w:r w:rsidRPr="009D58C0">
        <w:rPr>
          <w:rFonts w:ascii="Times New Roman" w:eastAsia="Calibri" w:hAnsi="Times New Roman"/>
          <w:lang w:eastAsia="en-US"/>
        </w:rPr>
        <w:t xml:space="preserve"> 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lastRenderedPageBreak/>
        <w:t xml:space="preserve">Приложение № 1 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left="3686" w:right="-2"/>
        <w:contextualSpacing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к муниципальной программе № 4 «Развитие учреждений социальной сферы в муниципальном образовании Первомайский сельсовет»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Подпрограмма № 1 «Создание условий для привлечения населения</w:t>
      </w:r>
      <w:r w:rsidR="001A56BA">
        <w:rPr>
          <w:rFonts w:ascii="Times New Roman" w:eastAsia="Calibri" w:hAnsi="Times New Roman"/>
          <w:lang w:eastAsia="en-US"/>
        </w:rPr>
        <w:t xml:space="preserve"> </w:t>
      </w:r>
      <w:r w:rsidRPr="009D58C0">
        <w:rPr>
          <w:rFonts w:ascii="Times New Roman" w:eastAsia="Calibri" w:hAnsi="Times New Roman"/>
          <w:lang w:eastAsia="en-US"/>
        </w:rPr>
        <w:t>к занятиям физической культурой и спортом»</w:t>
      </w:r>
    </w:p>
    <w:p w:rsidR="009D58C0" w:rsidRPr="009D58C0" w:rsidRDefault="009D58C0" w:rsidP="009D58C0">
      <w:pPr>
        <w:keepNext/>
        <w:keepLines/>
        <w:numPr>
          <w:ilvl w:val="0"/>
          <w:numId w:val="43"/>
        </w:numPr>
        <w:spacing w:before="200" w:after="0" w:line="240" w:lineRule="auto"/>
        <w:jc w:val="center"/>
        <w:outlineLvl w:val="1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Паспорт подпрограммы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7659"/>
      </w:tblGrid>
      <w:tr w:rsidR="009D58C0" w:rsidRPr="009D58C0" w:rsidTr="001A56BA">
        <w:trPr>
          <w:trHeight w:val="706"/>
        </w:trPr>
        <w:tc>
          <w:tcPr>
            <w:tcW w:w="3001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659" w:type="dxa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</w:rPr>
              <w:t>Создание условий для привлечения населения к занятиям</w:t>
            </w:r>
            <w:r w:rsidRPr="009D58C0">
              <w:rPr>
                <w:rFonts w:ascii="Times New Roman" w:eastAsia="Calibri" w:hAnsi="Times New Roman"/>
                <w:lang w:eastAsia="en-US"/>
              </w:rPr>
              <w:t xml:space="preserve"> физической культурой и спортом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(далее – подпрограмма</w:t>
            </w:r>
            <w:r w:rsidRPr="009D58C0">
              <w:rPr>
                <w:rFonts w:ascii="Times New Roman" w:eastAsia="Calibri" w:hAnsi="Times New Roman"/>
              </w:rPr>
              <w:t>).</w:t>
            </w:r>
          </w:p>
        </w:tc>
      </w:tr>
      <w:tr w:rsidR="009D58C0" w:rsidRPr="009D58C0" w:rsidTr="001A56BA">
        <w:trPr>
          <w:trHeight w:val="972"/>
        </w:trPr>
        <w:tc>
          <w:tcPr>
            <w:tcW w:w="3001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5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Муниципальная программа Первомайского сельсовета «Развитие учреждений социальной сферы в муниципальном образовании Первомайский сельсовет».</w:t>
            </w:r>
          </w:p>
        </w:tc>
      </w:tr>
      <w:tr w:rsidR="009D58C0" w:rsidRPr="009D58C0" w:rsidTr="001A56BA">
        <w:trPr>
          <w:trHeight w:val="1511"/>
        </w:trPr>
        <w:tc>
          <w:tcPr>
            <w:tcW w:w="3001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Основание для разработки подпрограммы</w:t>
            </w:r>
          </w:p>
        </w:tc>
        <w:tc>
          <w:tcPr>
            <w:tcW w:w="7659" w:type="dxa"/>
          </w:tcPr>
          <w:tbl>
            <w:tblPr>
              <w:tblW w:w="7443" w:type="dxa"/>
              <w:tblLook w:val="00A0" w:firstRow="1" w:lastRow="0" w:firstColumn="1" w:lastColumn="0" w:noHBand="0" w:noVBand="0"/>
            </w:tblPr>
            <w:tblGrid>
              <w:gridCol w:w="7443"/>
            </w:tblGrid>
            <w:tr w:rsidR="009D58C0" w:rsidRPr="009D58C0" w:rsidTr="001A56BA">
              <w:trPr>
                <w:cantSplit/>
                <w:trHeight w:val="1366"/>
              </w:trPr>
              <w:tc>
                <w:tcPr>
                  <w:tcW w:w="7443" w:type="dxa"/>
                </w:tcPr>
                <w:p w:rsidR="009D58C0" w:rsidRPr="009D58C0" w:rsidRDefault="009D58C0" w:rsidP="009D58C0">
                  <w:pPr>
                    <w:spacing w:after="0" w:line="240" w:lineRule="auto"/>
                    <w:rPr>
                      <w:rFonts w:ascii="Times New Roman" w:eastAsia="Calibri" w:hAnsi="Times New Roman"/>
                      <w:spacing w:val="-2"/>
                      <w:lang w:eastAsia="en-US"/>
                    </w:rPr>
                  </w:pPr>
                  <w:r w:rsidRPr="009D58C0">
                    <w:rPr>
                      <w:rFonts w:ascii="Times New Roman" w:eastAsia="Calibri" w:hAnsi="Times New Roman"/>
                      <w:lang w:eastAsia="en-US"/>
                    </w:rPr>
                    <w:t>Постановление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сельсовет».</w:t>
                  </w:r>
                </w:p>
              </w:tc>
            </w:tr>
          </w:tbl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D58C0" w:rsidRPr="009D58C0" w:rsidTr="001A56BA">
        <w:trPr>
          <w:trHeight w:val="289"/>
        </w:trPr>
        <w:tc>
          <w:tcPr>
            <w:tcW w:w="3001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Муниципальный заказчик</w:t>
            </w:r>
          </w:p>
        </w:tc>
        <w:tc>
          <w:tcPr>
            <w:tcW w:w="7659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Администрация Первомайского сельсовета.</w:t>
            </w:r>
          </w:p>
        </w:tc>
      </w:tr>
      <w:tr w:rsidR="009D58C0" w:rsidRPr="009D58C0" w:rsidTr="001A56BA">
        <w:tc>
          <w:tcPr>
            <w:tcW w:w="3001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659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Администрация Первомайского сельсовета.</w:t>
            </w:r>
          </w:p>
        </w:tc>
      </w:tr>
      <w:tr w:rsidR="009D58C0" w:rsidRPr="009D58C0" w:rsidTr="001A56BA">
        <w:tc>
          <w:tcPr>
            <w:tcW w:w="3001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59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Муниципальное казенное учреждение «Спортивный клуб «Тесей».</w:t>
            </w:r>
          </w:p>
        </w:tc>
      </w:tr>
      <w:tr w:rsidR="009D58C0" w:rsidRPr="009D58C0" w:rsidTr="001A56BA">
        <w:tc>
          <w:tcPr>
            <w:tcW w:w="3001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Цель подпрограммы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5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</w:rPr>
              <w:t>-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спортом;</w:t>
            </w:r>
          </w:p>
        </w:tc>
      </w:tr>
      <w:tr w:rsidR="009D58C0" w:rsidRPr="009D58C0" w:rsidTr="001A56BA">
        <w:trPr>
          <w:trHeight w:val="2304"/>
        </w:trPr>
        <w:tc>
          <w:tcPr>
            <w:tcW w:w="3001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Задачи подпрограммы</w:t>
            </w:r>
          </w:p>
        </w:tc>
        <w:tc>
          <w:tcPr>
            <w:tcW w:w="765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- укрепление здоровья жителей Первомайского сельсовета средствами физической культуры и спорта;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- воспитание физически и нравственно здорового молодого поколения;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- увеличение обеспеченности населения Первомайского сельсовета доступными услугами спортивного зала, оснащение спортивным инвентарем;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9D58C0" w:rsidRPr="009D58C0" w:rsidTr="001A56BA">
        <w:tc>
          <w:tcPr>
            <w:tcW w:w="3001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Целевые показатели и показатели результативности 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подпрограммы</w:t>
            </w:r>
          </w:p>
        </w:tc>
        <w:tc>
          <w:tcPr>
            <w:tcW w:w="765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Количество ежегодно проведённых спортивно-массовых мероприятий должно составлять не менее 8 единиц, численность участников спортивно-массовых мероприятий за год не менее 8500 чел.</w:t>
            </w:r>
          </w:p>
        </w:tc>
      </w:tr>
      <w:tr w:rsidR="009D58C0" w:rsidRPr="009D58C0" w:rsidTr="001A56BA">
        <w:tc>
          <w:tcPr>
            <w:tcW w:w="3001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Сроки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реализации подпрограммы</w:t>
            </w:r>
          </w:p>
        </w:tc>
        <w:tc>
          <w:tcPr>
            <w:tcW w:w="7659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– 2026 годы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D58C0" w:rsidRPr="009D58C0" w:rsidTr="001A56BA">
        <w:trPr>
          <w:trHeight w:val="70"/>
        </w:trPr>
        <w:tc>
          <w:tcPr>
            <w:tcW w:w="3001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Ресурсное обеспечение муниципальной программы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59" w:type="dxa"/>
          </w:tcPr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Планируемое финансирование программных мероприятий составляет – 25776,823 тыс. руб., в том числе за счет средств: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краевого бюджета – 51,300 тыс. рублей, из них: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год – 49,500 тыс. рублей;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2024 год – 0,000 тыс. рублей;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2025 год – 0,000 тыс. рублей;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2026 год – 0,000 тыс. рублей.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бюджета поселения – 25727,323 тыс. руб., из них:</w:t>
            </w:r>
          </w:p>
          <w:p w:rsidR="009D58C0" w:rsidRPr="009D58C0" w:rsidRDefault="009D58C0" w:rsidP="009D58C0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год – 6015,911 тыс. рублей;</w:t>
            </w:r>
          </w:p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2024 год – 6915,052 тыс. рублей;</w:t>
            </w:r>
          </w:p>
          <w:p w:rsidR="009D58C0" w:rsidRPr="009D58C0" w:rsidRDefault="009D58C0" w:rsidP="009D58C0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2025 год – 6398,180 тыс. рублей;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2026 год – 6398,180 тыс. рублей.</w:t>
            </w:r>
          </w:p>
        </w:tc>
      </w:tr>
    </w:tbl>
    <w:p w:rsidR="009D58C0" w:rsidRPr="009D58C0" w:rsidRDefault="009D58C0" w:rsidP="009D58C0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2.Основные разделы подпрограммы</w:t>
      </w:r>
    </w:p>
    <w:p w:rsidR="009D58C0" w:rsidRPr="009D58C0" w:rsidRDefault="009D58C0" w:rsidP="009D58C0">
      <w:pPr>
        <w:spacing w:line="240" w:lineRule="auto"/>
        <w:ind w:left="360" w:firstLine="709"/>
        <w:contextualSpacing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2.1. Постановка проблемы и обоснование необходимости разработки подпрограммы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 xml:space="preserve"> Имеется ряд проблем, влияющих на развитие физической культуры и спорта, в том числе: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 xml:space="preserve"> - недостаточное привлечение населения к регулярным занятиям физической культурой;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 xml:space="preserve"> - привлечение к занятию физкультурой и спортом несовершеннолетних, проживающих в семьях, находящихся в социально – опасном положении, детей, оказавшихся в трудной жизненной ситуации.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В муниципальном образовании Первомайский сельсовет культивируются такие виды спорта как: баскетбол, волейбол, настольный теннис, мини-футбол, </w:t>
      </w:r>
      <w:bookmarkStart w:id="0" w:name="_Hlk95387465"/>
      <w:r w:rsidRPr="009D58C0">
        <w:rPr>
          <w:rFonts w:ascii="Times New Roman" w:eastAsia="Calibri" w:hAnsi="Times New Roman"/>
          <w:lang w:eastAsia="en-US"/>
        </w:rPr>
        <w:t>армрестлин</w:t>
      </w:r>
      <w:bookmarkEnd w:id="0"/>
      <w:r w:rsidRPr="009D58C0">
        <w:rPr>
          <w:rFonts w:ascii="Times New Roman" w:eastAsia="Calibri" w:hAnsi="Times New Roman"/>
          <w:lang w:eastAsia="en-US"/>
        </w:rPr>
        <w:t xml:space="preserve">г. Спортивный зал постоянно проводит секции по игровым видам спорта. Несколько раз в неделю занимается группа здоровья, где возраст участников от 25 до 70 лет. В спортивном зале имеется спортивное оборудование, спортивные тренажеры и инвентарь: два велосипеда, эллипсоид, беговая дорожка, две силовые станции, 10 пар лыж, спортивные мячи, два теннисных стола, инвентарь для армрестлинга и др. Ежегодно проводятся спортивные мероприятия для детей с родителями, спортивные соревнования по мини-футболу, волейболу, теннису. Значимым мероприятием является розыгрыш кубка Главы сельсовета по мини-футболу. На соревнования съезжаются команды из поселений района, а также несколько команд из соседних районов. Спортивные команды принимают участие в районных и </w:t>
      </w:r>
      <w:proofErr w:type="spellStart"/>
      <w:r w:rsidRPr="009D58C0">
        <w:rPr>
          <w:rFonts w:ascii="Times New Roman" w:eastAsia="Calibri" w:hAnsi="Times New Roman"/>
          <w:lang w:eastAsia="en-US"/>
        </w:rPr>
        <w:t>межпоселенческих</w:t>
      </w:r>
      <w:proofErr w:type="spellEnd"/>
      <w:r w:rsidRPr="009D58C0">
        <w:rPr>
          <w:rFonts w:ascii="Times New Roman" w:eastAsia="Calibri" w:hAnsi="Times New Roman"/>
          <w:lang w:eastAsia="en-US"/>
        </w:rPr>
        <w:t xml:space="preserve"> соревнованиях.</w:t>
      </w:r>
    </w:p>
    <w:p w:rsidR="009D58C0" w:rsidRPr="009D58C0" w:rsidRDefault="009D58C0" w:rsidP="009D5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9D58C0">
        <w:rPr>
          <w:rFonts w:ascii="Times New Roman" w:hAnsi="Times New Roman"/>
        </w:rPr>
        <w:t xml:space="preserve">Организация подготовки к мероприятиям любого уровня требует дальнейшего совершенствования и укрепления материально- технической базы. </w:t>
      </w:r>
      <w:r w:rsidRPr="009D58C0">
        <w:rPr>
          <w:rFonts w:ascii="Times New Roman" w:hAnsi="Times New Roman"/>
          <w:color w:val="000000"/>
        </w:rPr>
        <w:t>Привлечение широких масс населения к занятиям физической культурой и спортом является приоритетным направлением политики в сельсовете, что также является бесспорным доказательством жизнеспособности и духовной силы любой нации.</w:t>
      </w:r>
      <w:r w:rsidRPr="009D58C0">
        <w:rPr>
          <w:rFonts w:ascii="Times New Roman" w:hAnsi="Times New Roman"/>
          <w:color w:val="FF0000"/>
        </w:rPr>
        <w:t xml:space="preserve"> </w:t>
      </w:r>
    </w:p>
    <w:p w:rsidR="009D58C0" w:rsidRPr="009D58C0" w:rsidRDefault="009D58C0" w:rsidP="009D5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D58C0" w:rsidRPr="009D58C0" w:rsidRDefault="009D58C0" w:rsidP="009D58C0">
      <w:pPr>
        <w:spacing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2.2. Цель, задачи, этапы и сроки выполнения подпрограммы, целевые индикаторы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>Целью подпрограммы является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>Для достижения указанной цели должны быть решены следующие основные задачи: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>- укрепление здоровья жителей Первомайского сельсовета средствами физической культуры и спорта;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>- воспитание физически и нравственно здорового молодого поколения;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>- повышение уровня подготовленности спортсменов для выступления на сельских и районных соревнованиях;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>- увеличение обеспеченности населения Первомайского сельсовета доступными услугами спортивного зала, оснащение спортивным инвентарем;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 xml:space="preserve">- формирование у населения устойчивого интереса и потребности к регулярным занятиям физической культурой и спортом. 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Сроки реализации подпрограммы 2023 – 2026 годы.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Перечень целевых индикаторов подпрограммы представлен в приложении № 1 к подпрограмме.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line="240" w:lineRule="auto"/>
        <w:ind w:firstLine="709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2.3. Механизм реализации подпрограммы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Реализацию подпрограммы осуществляет муниципальное казенное учреждение «Спортивный клуб «Тесей».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lastRenderedPageBreak/>
        <w:t>Главным распорядителем средств бюджета поселения является администрация Первомайского сельсовета, осуществляющая функции и полномочия учредителя.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firstLine="709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2.4. Управление подпрограммой и контроль за ходом её выполнения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 и за исполнением программных мероприятий осуществляет администрация Первомайского сельсовета.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Подготовка и предоставление отчетных данных осуществляется исполнителем подпрограммы муниципальным казенным учреждением «Спортивный клуб «Тесей».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Отчет о реализации подпрограммы формируется МКУ «Спортивный клуб «Тесей» ежеквартально, не позднее 5-го числа месяца, следующего за отчетным, по формам, утвержденным постановлением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сельсовета».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2.5. Оценка социально-экономической эффективности подпрограммы</w:t>
      </w:r>
    </w:p>
    <w:p w:rsidR="009D58C0" w:rsidRPr="009D58C0" w:rsidRDefault="009D58C0" w:rsidP="009D58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</w:rPr>
        <w:t xml:space="preserve"> Социально-экономический эффект подпрограммы «</w:t>
      </w:r>
      <w:r w:rsidRPr="009D58C0">
        <w:rPr>
          <w:rFonts w:ascii="Times New Roman" w:eastAsia="Calibri" w:hAnsi="Times New Roman"/>
          <w:lang w:eastAsia="en-US"/>
        </w:rPr>
        <w:t>Развитие физической культуры и спорта»</w:t>
      </w:r>
      <w:r w:rsidRPr="009D58C0">
        <w:rPr>
          <w:rFonts w:ascii="Times New Roman" w:eastAsia="Calibri" w:hAnsi="Times New Roman"/>
        </w:rPr>
        <w:t xml:space="preserve"> будет способствовать пропаганде здорового образа жизни; увеличению числа детей, подростков взрослого населения, занимающихся физической культурой и спортом; укреплению здоровья; привлечению всех слоев населения к активным занятиям физкультурой и спортом. Реализация подпрограммы позволит улучшить доступность и качество спортивно-оздоровительных сооружений для всех возрастов населения. В результате реализации подпрограммы будет организовано содержание спортивных площадок, приобретен спортивный инвентарь.</w:t>
      </w:r>
    </w:p>
    <w:p w:rsidR="009D58C0" w:rsidRPr="009D58C0" w:rsidRDefault="009D58C0" w:rsidP="009D58C0">
      <w:pPr>
        <w:widowControl w:val="0"/>
        <w:autoSpaceDE w:val="0"/>
        <w:autoSpaceDN w:val="0"/>
        <w:adjustRightInd w:val="0"/>
        <w:spacing w:after="0" w:line="240" w:lineRule="auto"/>
        <w:ind w:left="2360"/>
        <w:outlineLvl w:val="1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2.6. Мероприятия подпрограммы</w:t>
      </w:r>
    </w:p>
    <w:p w:rsidR="009D58C0" w:rsidRPr="009D58C0" w:rsidRDefault="009D58C0" w:rsidP="009D58C0">
      <w:pPr>
        <w:widowControl w:val="0"/>
        <w:autoSpaceDE w:val="0"/>
        <w:autoSpaceDN w:val="0"/>
        <w:adjustRightInd w:val="0"/>
        <w:spacing w:after="0" w:line="240" w:lineRule="auto"/>
        <w:ind w:left="1080" w:firstLine="709"/>
        <w:outlineLvl w:val="1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Информация о мероприятиях подпрограммы представлена в приложении № 2 к подпрограмме.</w:t>
      </w:r>
    </w:p>
    <w:p w:rsidR="009D58C0" w:rsidRPr="009D58C0" w:rsidRDefault="009D58C0" w:rsidP="009D58C0">
      <w:pPr>
        <w:spacing w:line="240" w:lineRule="auto"/>
        <w:rPr>
          <w:rFonts w:ascii="Times New Roman" w:eastAsia="Calibri" w:hAnsi="Times New Roman"/>
          <w:lang w:eastAsia="en-US"/>
        </w:rPr>
        <w:sectPr w:rsidR="009D58C0" w:rsidRPr="009D58C0" w:rsidSect="009D58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D58C0" w:rsidRPr="009D58C0" w:rsidRDefault="009D58C0" w:rsidP="009D58C0">
      <w:pPr>
        <w:spacing w:after="0" w:line="240" w:lineRule="auto"/>
        <w:ind w:left="10915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lastRenderedPageBreak/>
        <w:t>Приложение № 1</w:t>
      </w:r>
    </w:p>
    <w:p w:rsidR="009D58C0" w:rsidRPr="009D58C0" w:rsidRDefault="009D58C0" w:rsidP="009D58C0">
      <w:pPr>
        <w:spacing w:after="0" w:line="240" w:lineRule="auto"/>
        <w:ind w:left="9498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к подпрограмме № 1 «Создание условий для привлечения населения к занятиям физической культурой и спортом»</w:t>
      </w: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Перечень целевых индикаторов подпрограммы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lang w:eastAsia="en-US"/>
        </w:rPr>
      </w:pPr>
    </w:p>
    <w:tbl>
      <w:tblPr>
        <w:tblW w:w="5108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9"/>
        <w:gridCol w:w="4779"/>
        <w:gridCol w:w="1487"/>
        <w:gridCol w:w="2039"/>
        <w:gridCol w:w="1205"/>
        <w:gridCol w:w="1382"/>
        <w:gridCol w:w="1401"/>
        <w:gridCol w:w="1362"/>
        <w:gridCol w:w="1583"/>
      </w:tblGrid>
      <w:tr w:rsidR="009D58C0" w:rsidRPr="009D58C0" w:rsidTr="009D58C0">
        <w:trPr>
          <w:cantSplit/>
          <w:trHeight w:val="737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Цель, 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  <w:t xml:space="preserve">целевые индикаторы 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Единица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  <w:t>измерения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Источник 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  <w:t>информации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2025год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D58C0" w:rsidRPr="009D58C0" w:rsidTr="009D58C0">
        <w:trPr>
          <w:cantSplit/>
          <w:trHeight w:val="6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Цель подпрограммы: </w:t>
            </w:r>
            <w:r w:rsidRPr="009D58C0">
              <w:rPr>
                <w:rFonts w:ascii="Times New Roman" w:eastAsia="Calibri" w:hAnsi="Times New Roman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9D58C0" w:rsidRPr="009D58C0" w:rsidTr="009D58C0">
        <w:trPr>
          <w:cantSplit/>
          <w:trHeight w:val="56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единиц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</w:tr>
      <w:tr w:rsidR="009D58C0" w:rsidRPr="009D58C0" w:rsidTr="009D58C0">
        <w:trPr>
          <w:cantSplit/>
          <w:trHeight w:val="66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Численность участников спортивно-массовых мероприятий за год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281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265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</w:tr>
    </w:tbl>
    <w:p w:rsidR="009D58C0" w:rsidRPr="009D58C0" w:rsidRDefault="009D58C0" w:rsidP="009D58C0">
      <w:pPr>
        <w:spacing w:after="0" w:line="240" w:lineRule="auto"/>
        <w:ind w:left="10915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Приложение № 2 </w:t>
      </w:r>
    </w:p>
    <w:p w:rsidR="009D58C0" w:rsidRPr="009D58C0" w:rsidRDefault="009D58C0" w:rsidP="009D58C0">
      <w:pPr>
        <w:spacing w:line="240" w:lineRule="auto"/>
        <w:ind w:left="9214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к подпрограмме № 2 «Создание условий для привлечения населения к занятиям физической культурой и спортом»</w:t>
      </w: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Перечень мероприятий подпрограммы</w:t>
      </w: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5014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895"/>
        <w:gridCol w:w="1042"/>
        <w:gridCol w:w="831"/>
        <w:gridCol w:w="746"/>
        <w:gridCol w:w="1640"/>
        <w:gridCol w:w="743"/>
        <w:gridCol w:w="25"/>
        <w:gridCol w:w="1168"/>
        <w:gridCol w:w="1193"/>
        <w:gridCol w:w="1196"/>
        <w:gridCol w:w="1193"/>
        <w:gridCol w:w="1353"/>
        <w:gridCol w:w="25"/>
        <w:gridCol w:w="2660"/>
        <w:gridCol w:w="28"/>
      </w:tblGrid>
      <w:tr w:rsidR="009D58C0" w:rsidRPr="009D58C0" w:rsidTr="009D58C0">
        <w:trPr>
          <w:trHeight w:val="416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Наименование программы, подпрограммы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 xml:space="preserve">ГРБС </w:t>
            </w: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Код бюджетной классификации</w:t>
            </w: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 xml:space="preserve">Расходы </w:t>
            </w:r>
            <w:r w:rsidRPr="009D58C0">
              <w:rPr>
                <w:rFonts w:ascii="Times New Roman" w:eastAsia="Calibri" w:hAnsi="Times New Roman"/>
              </w:rPr>
              <w:br/>
              <w:t>(тыс. рублей), годы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58C0" w:rsidRPr="009D58C0" w:rsidTr="009D58C0">
        <w:trPr>
          <w:gridAfter w:val="1"/>
          <w:wAfter w:w="9" w:type="pct"/>
          <w:trHeight w:val="273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D58C0">
              <w:rPr>
                <w:rFonts w:ascii="Times New Roman" w:eastAsia="Calibri" w:hAnsi="Times New Roman"/>
              </w:rPr>
              <w:t>РзПр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ВР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Итого на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период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D58C0" w:rsidRPr="009D58C0" w:rsidTr="009D58C0"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Цель подпрограммы - </w:t>
            </w:r>
            <w:r w:rsidRPr="009D58C0">
              <w:rPr>
                <w:rFonts w:ascii="Times New Roman" w:eastAsia="Calibri" w:hAnsi="Times New Roman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9D58C0" w:rsidRPr="009D58C0" w:rsidTr="009D58C0">
        <w:trPr>
          <w:trHeight w:val="162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Задачи подпрограммы: - укрепление здоровья жителей Первомайского сельсовета средствами физической культуры и спорта: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 xml:space="preserve"> - воспитание физически и нравственно здорового молодого поколения;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 xml:space="preserve"> - повышение уровня подготовленности спортсменов для выступления на сельских и районных соревнованиях;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 xml:space="preserve"> - увеличение обеспеченности населения Первомайского сельсовета доступными услугами спортивного зала, оснащение спортивным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 xml:space="preserve"> инвентарем;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 xml:space="preserve"> 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9D58C0" w:rsidRPr="009D58C0" w:rsidTr="009D58C0">
        <w:trPr>
          <w:gridAfter w:val="1"/>
          <w:wAfter w:w="9" w:type="pct"/>
          <w:trHeight w:val="36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bookmarkStart w:id="1" w:name="_Hlk59809932"/>
            <w:r w:rsidRPr="009D58C0">
              <w:rPr>
                <w:rFonts w:ascii="Times New Roman" w:eastAsia="Calibri" w:hAnsi="Times New Roman"/>
              </w:rPr>
              <w:t xml:space="preserve">Обеспечение деятельности (оказание услуг) </w:t>
            </w:r>
            <w:r w:rsidRPr="009D58C0">
              <w:rPr>
                <w:rFonts w:ascii="Times New Roman" w:eastAsia="Calibri" w:hAnsi="Times New Roman"/>
              </w:rPr>
              <w:lastRenderedPageBreak/>
              <w:t>подведомственных учреждений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lastRenderedPageBreak/>
              <w:t xml:space="preserve">Администрация Первомайского </w:t>
            </w:r>
            <w:r w:rsidRPr="009D58C0">
              <w:rPr>
                <w:rFonts w:ascii="Times New Roman" w:eastAsia="Calibri" w:hAnsi="Times New Roman"/>
              </w:rPr>
              <w:lastRenderedPageBreak/>
              <w:t>сельсовета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lastRenderedPageBreak/>
              <w:t>819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1105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0410000650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0410000650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0410074180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110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240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4564,314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1451,597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49,500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5398,958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1516,094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ind w:right="-99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ind w:right="-99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ind w:right="-99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4880,086</w:t>
            </w:r>
          </w:p>
          <w:p w:rsidR="009D58C0" w:rsidRPr="009D58C0" w:rsidRDefault="009D58C0" w:rsidP="009D58C0">
            <w:pPr>
              <w:spacing w:after="0" w:line="240" w:lineRule="auto"/>
              <w:ind w:right="-99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1518,094</w:t>
            </w:r>
          </w:p>
          <w:p w:rsidR="009D58C0" w:rsidRPr="009D58C0" w:rsidRDefault="009D58C0" w:rsidP="009D58C0">
            <w:pPr>
              <w:spacing w:after="0" w:line="240" w:lineRule="auto"/>
              <w:ind w:right="-99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ind w:right="-99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ind w:right="-99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ind w:right="-99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lastRenderedPageBreak/>
              <w:t>4880,086</w:t>
            </w:r>
          </w:p>
          <w:p w:rsidR="009D58C0" w:rsidRPr="009D58C0" w:rsidRDefault="009D58C0" w:rsidP="009D58C0">
            <w:pPr>
              <w:spacing w:after="0" w:line="240" w:lineRule="auto"/>
              <w:ind w:right="-108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1518,094</w:t>
            </w:r>
          </w:p>
          <w:p w:rsidR="009D58C0" w:rsidRPr="009D58C0" w:rsidRDefault="009D58C0" w:rsidP="009D58C0">
            <w:pPr>
              <w:spacing w:after="0" w:line="240" w:lineRule="auto"/>
              <w:ind w:right="-108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ind w:right="-102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19723,444</w:t>
            </w:r>
          </w:p>
          <w:p w:rsidR="009D58C0" w:rsidRPr="009D58C0" w:rsidRDefault="009D58C0" w:rsidP="009D58C0">
            <w:pPr>
              <w:spacing w:after="0" w:line="240" w:lineRule="auto"/>
              <w:ind w:right="-102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6003,879</w:t>
            </w:r>
          </w:p>
          <w:p w:rsidR="009D58C0" w:rsidRPr="009D58C0" w:rsidRDefault="009D58C0" w:rsidP="009D58C0">
            <w:pPr>
              <w:spacing w:after="0" w:line="240" w:lineRule="auto"/>
              <w:ind w:right="-102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lastRenderedPageBreak/>
              <w:t>49,500</w:t>
            </w: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lastRenderedPageBreak/>
              <w:t xml:space="preserve">Количество ежегодно проведённых спортивно-массовых мероприятий </w:t>
            </w:r>
            <w:r w:rsidRPr="009D58C0">
              <w:rPr>
                <w:rFonts w:ascii="Times New Roman" w:eastAsia="Calibri" w:hAnsi="Times New Roman"/>
                <w:lang w:eastAsia="en-US"/>
              </w:rPr>
              <w:lastRenderedPageBreak/>
              <w:t>должно составлять не менее 8 единиц.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Численность участников спортивно-массовых мероприятий за год не менее 8500 человек.</w:t>
            </w:r>
          </w:p>
        </w:tc>
      </w:tr>
      <w:bookmarkEnd w:id="1"/>
    </w:tbl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  <w:sectPr w:rsidR="009D58C0" w:rsidRPr="009D58C0" w:rsidSect="009D58C0">
          <w:pgSz w:w="16838" w:h="11906" w:orient="landscape"/>
          <w:pgMar w:top="567" w:right="567" w:bottom="567" w:left="567" w:header="0" w:footer="0" w:gutter="0"/>
          <w:cols w:space="708"/>
          <w:docGrid w:linePitch="381"/>
        </w:sectPr>
      </w:pP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lastRenderedPageBreak/>
        <w:t xml:space="preserve">Приложение № 2 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к муниципальной программе № 4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«Развитие учреждений социальной сферы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в муниципальном образовании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Первомайский сельсовет»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Подпрограмма № 2 «Создание условий для организации досуга и обеспечения жителей поселения услугами организаций культуры»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Паспорт подпрограммы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left="1065"/>
        <w:rPr>
          <w:rFonts w:ascii="Times New Roman" w:eastAsia="Calibri" w:hAnsi="Times New Roman"/>
          <w:lang w:eastAsia="en-US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7983"/>
      </w:tblGrid>
      <w:tr w:rsidR="009D58C0" w:rsidRPr="009D58C0" w:rsidTr="001A56BA">
        <w:trPr>
          <w:trHeight w:val="706"/>
        </w:trPr>
        <w:tc>
          <w:tcPr>
            <w:tcW w:w="2819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983" w:type="dxa"/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 (далее – подпрограмма</w:t>
            </w:r>
            <w:r w:rsidRPr="009D58C0">
              <w:rPr>
                <w:rFonts w:ascii="Times New Roman" w:eastAsia="Calibri" w:hAnsi="Times New Roman"/>
              </w:rPr>
              <w:t>).</w:t>
            </w:r>
          </w:p>
        </w:tc>
      </w:tr>
      <w:tr w:rsidR="009D58C0" w:rsidRPr="009D58C0" w:rsidTr="001A56BA">
        <w:trPr>
          <w:trHeight w:val="1097"/>
        </w:trPr>
        <w:tc>
          <w:tcPr>
            <w:tcW w:w="281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83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Муниципальная программа Первомайского сельсовета «Развитие учреждений социальной сферы в муниципальном образовании Первомайский сельсовет».</w:t>
            </w:r>
          </w:p>
        </w:tc>
      </w:tr>
      <w:tr w:rsidR="009D58C0" w:rsidRPr="009D58C0" w:rsidTr="001A56BA">
        <w:trPr>
          <w:trHeight w:val="1363"/>
        </w:trPr>
        <w:tc>
          <w:tcPr>
            <w:tcW w:w="281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Основание для разработки подпрограммы</w:t>
            </w:r>
          </w:p>
        </w:tc>
        <w:tc>
          <w:tcPr>
            <w:tcW w:w="7983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7733"/>
            </w:tblGrid>
            <w:tr w:rsidR="009D58C0" w:rsidRPr="009D58C0" w:rsidTr="001A56BA">
              <w:trPr>
                <w:cantSplit/>
                <w:trHeight w:val="1501"/>
              </w:trPr>
              <w:tc>
                <w:tcPr>
                  <w:tcW w:w="7733" w:type="dxa"/>
                </w:tcPr>
                <w:p w:rsidR="009D58C0" w:rsidRPr="009D58C0" w:rsidRDefault="009D58C0" w:rsidP="009D58C0">
                  <w:pPr>
                    <w:spacing w:after="0" w:line="240" w:lineRule="auto"/>
                    <w:rPr>
                      <w:rFonts w:ascii="Times New Roman" w:eastAsia="Calibri" w:hAnsi="Times New Roman"/>
                      <w:spacing w:val="-2"/>
                      <w:lang w:eastAsia="en-US"/>
                    </w:rPr>
                  </w:pPr>
                  <w:r w:rsidRPr="009D58C0">
                    <w:rPr>
                      <w:rFonts w:ascii="Times New Roman" w:eastAsia="Calibri" w:hAnsi="Times New Roman"/>
                      <w:lang w:eastAsia="en-US"/>
                    </w:rPr>
                    <w:t>Постановление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сельсовет».</w:t>
                  </w:r>
                </w:p>
              </w:tc>
            </w:tr>
          </w:tbl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D58C0" w:rsidRPr="009D58C0" w:rsidTr="001A56BA">
        <w:trPr>
          <w:trHeight w:val="252"/>
        </w:trPr>
        <w:tc>
          <w:tcPr>
            <w:tcW w:w="2819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Заказчик</w:t>
            </w:r>
          </w:p>
        </w:tc>
        <w:tc>
          <w:tcPr>
            <w:tcW w:w="7983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Администрация Первомайского сельсовета.</w:t>
            </w:r>
          </w:p>
        </w:tc>
      </w:tr>
      <w:tr w:rsidR="009D58C0" w:rsidRPr="009D58C0" w:rsidTr="001A56BA">
        <w:tc>
          <w:tcPr>
            <w:tcW w:w="2819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983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Администрация Первомайского сельсовета.</w:t>
            </w:r>
          </w:p>
        </w:tc>
      </w:tr>
      <w:tr w:rsidR="009D58C0" w:rsidRPr="009D58C0" w:rsidTr="001A56BA">
        <w:tc>
          <w:tcPr>
            <w:tcW w:w="2819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983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Администрация Первомайского сельсовета.</w:t>
            </w:r>
          </w:p>
        </w:tc>
      </w:tr>
      <w:tr w:rsidR="009D58C0" w:rsidRPr="009D58C0" w:rsidTr="001A56BA">
        <w:tc>
          <w:tcPr>
            <w:tcW w:w="281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Цель подпрограммы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983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9D58C0" w:rsidRPr="009D58C0" w:rsidTr="001A56BA">
        <w:trPr>
          <w:trHeight w:val="1032"/>
        </w:trPr>
        <w:tc>
          <w:tcPr>
            <w:tcW w:w="281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Задачи подпрограммы</w:t>
            </w:r>
          </w:p>
        </w:tc>
        <w:tc>
          <w:tcPr>
            <w:tcW w:w="7983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- поддержка творческих инициатив населения муниципального образования Первомайский сельсовет;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- организация и проведение культурных событий на территории муниципального образования Первомайский сельсовет.</w:t>
            </w:r>
          </w:p>
        </w:tc>
      </w:tr>
      <w:tr w:rsidR="009D58C0" w:rsidRPr="009D58C0" w:rsidTr="001A56BA">
        <w:tc>
          <w:tcPr>
            <w:tcW w:w="281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Целевые индикаторы 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подпрограммы</w:t>
            </w:r>
          </w:p>
        </w:tc>
        <w:tc>
          <w:tcPr>
            <w:tcW w:w="7983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Приведены в приложении № 1 к подпрограмме.</w:t>
            </w:r>
          </w:p>
        </w:tc>
      </w:tr>
      <w:tr w:rsidR="009D58C0" w:rsidRPr="009D58C0" w:rsidTr="001A56BA">
        <w:trPr>
          <w:trHeight w:val="577"/>
        </w:trPr>
        <w:tc>
          <w:tcPr>
            <w:tcW w:w="281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Сроки реализации подпрограммы</w:t>
            </w:r>
          </w:p>
        </w:tc>
        <w:tc>
          <w:tcPr>
            <w:tcW w:w="7983" w:type="dxa"/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2023 -2026 годы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D58C0" w:rsidRPr="009D58C0" w:rsidTr="001A56BA">
        <w:trPr>
          <w:trHeight w:val="273"/>
        </w:trPr>
        <w:tc>
          <w:tcPr>
            <w:tcW w:w="2819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Ресурсное обеспечение муниципальной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подпрограммы</w:t>
            </w:r>
          </w:p>
        </w:tc>
        <w:tc>
          <w:tcPr>
            <w:tcW w:w="7983" w:type="dxa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Объем финансирования подпрограммы составит 19169,797 тыс. рублей в том числе за счет средств бюджета поселения по годам: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 2023 году – 4303,062 тыс. рублей;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 2024 году – 4962,245 тыс. рублей;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 2025 году – 4962,245 тыс. рублей;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 2026 году – 4942,245 тыс. рублей.</w:t>
            </w:r>
          </w:p>
        </w:tc>
      </w:tr>
      <w:tr w:rsidR="009D58C0" w:rsidRPr="009D58C0" w:rsidTr="001A56BA">
        <w:trPr>
          <w:trHeight w:val="759"/>
        </w:trPr>
        <w:tc>
          <w:tcPr>
            <w:tcW w:w="2819" w:type="dxa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Система организации контроля за исполнением подпрограммы</w:t>
            </w:r>
          </w:p>
        </w:tc>
        <w:tc>
          <w:tcPr>
            <w:tcW w:w="7983" w:type="dxa"/>
          </w:tcPr>
          <w:p w:rsidR="009D58C0" w:rsidRPr="009D58C0" w:rsidRDefault="009D58C0" w:rsidP="009D58C0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Администрация Первомайского сельсовета</w:t>
            </w:r>
          </w:p>
        </w:tc>
      </w:tr>
    </w:tbl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2.Основные разделы подпрограммы</w:t>
      </w:r>
    </w:p>
    <w:p w:rsidR="009D58C0" w:rsidRPr="009D58C0" w:rsidRDefault="009D58C0" w:rsidP="009D58C0">
      <w:pPr>
        <w:spacing w:after="0" w:line="240" w:lineRule="auto"/>
        <w:ind w:left="735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2.1. Постановка проблемы и обоснование необходимости разработки подпрограммы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D58C0">
        <w:rPr>
          <w:rFonts w:ascii="Times New Roman" w:eastAsia="Calibri" w:hAnsi="Times New Roman"/>
          <w:lang w:eastAsia="en-US"/>
        </w:rPr>
        <w:t xml:space="preserve"> Данная подпрограмма призвана упорядочить действия органов местного самоуправления по решению вопросов местного значения в части организации </w:t>
      </w:r>
      <w:r w:rsidRPr="009D58C0">
        <w:rPr>
          <w:rFonts w:ascii="Times New Roman" w:eastAsia="Calibri" w:hAnsi="Times New Roman"/>
        </w:rPr>
        <w:t>досуга и обеспечения жителей поселения услугами организаций культуры, сделать прозрачным механизм реализации программных мероприятий и повысить эффективность бюджетных ассигнований при осуществлении полномочий по решению вопросов местного значения.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numPr>
          <w:ilvl w:val="1"/>
          <w:numId w:val="50"/>
        </w:num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Цель, задачи, этапы и сроки выполнения подпрограммы, целевые индикаторы</w:t>
      </w:r>
    </w:p>
    <w:p w:rsidR="009D58C0" w:rsidRPr="009D58C0" w:rsidRDefault="009D58C0" w:rsidP="009D58C0">
      <w:pPr>
        <w:spacing w:after="0" w:line="240" w:lineRule="auto"/>
        <w:ind w:left="1065"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Целью данной подпрограммы является обеспечение доступа населения Первомайского сельсовета к культурным благам и участию в культурной жизни.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Для достижения указанной цели необходимо решить ряд задач, а именно - осуществить в рамках полномочий, определённых Федеральным законом от 06.10.2003 №131-ФЗ «Об общих принципах местного самоуправления в РФ»: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- поддержку творческих инициатив населения муниципального образования Первомайский сельсовет;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- организацию и проведение культурных событий на территории муниципального образования Первомайский сельсовет.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Реализация подпрограммы позволит обеспечить достижения следующих целевых показателей: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- количество ежегодно проведённых мероприятий должно составлять не менее 260 единиц;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- численность посетителей мероприятий за год не менее 6200 человек.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Срок реализации подпрограммы – 2023 – 2026 годы. 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Перечень целевых индикаторов подпрограммы представлен в приложении № 1 к подпрограмме.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</w:t>
      </w:r>
    </w:p>
    <w:p w:rsidR="009D58C0" w:rsidRPr="009D58C0" w:rsidRDefault="009D58C0" w:rsidP="009D58C0">
      <w:pPr>
        <w:spacing w:after="0" w:line="240" w:lineRule="auto"/>
        <w:ind w:firstLine="709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2.3. Механизм реализации подпрограммы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Реализацию подпрограммы осуществляет администрация Первомайского сельсовета.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Главным распорядителем средств бюджета поселения является </w:t>
      </w:r>
      <w:bookmarkStart w:id="2" w:name="_Hlk29997117"/>
      <w:r w:rsidRPr="009D58C0">
        <w:rPr>
          <w:rFonts w:ascii="Times New Roman" w:eastAsia="Calibri" w:hAnsi="Times New Roman"/>
          <w:lang w:eastAsia="en-US"/>
        </w:rPr>
        <w:t>администрация Первомайского сельсовета</w:t>
      </w:r>
      <w:bookmarkEnd w:id="2"/>
      <w:r w:rsidRPr="009D58C0">
        <w:rPr>
          <w:rFonts w:ascii="Times New Roman" w:eastAsia="Calibri" w:hAnsi="Times New Roman"/>
          <w:lang w:eastAsia="en-US"/>
        </w:rPr>
        <w:t xml:space="preserve">. 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</w:t>
      </w:r>
    </w:p>
    <w:p w:rsidR="009D58C0" w:rsidRPr="009D58C0" w:rsidRDefault="009D58C0" w:rsidP="009D58C0">
      <w:pPr>
        <w:spacing w:after="0" w:line="240" w:lineRule="auto"/>
        <w:ind w:firstLine="709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2.4. Управление подпрограммой и контроль за ходом её выполнения.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 осуществляет администрация Первомайского сельсовета.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Текущий контроль за исполнением программных мероприятий осуществляет администрация Первомайского сельсовета. 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numPr>
          <w:ilvl w:val="1"/>
          <w:numId w:val="45"/>
        </w:num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Оценка социально-экономической эффективности подпрограммы.</w:t>
      </w:r>
    </w:p>
    <w:p w:rsidR="009D58C0" w:rsidRPr="009D58C0" w:rsidRDefault="009D58C0" w:rsidP="009D58C0">
      <w:pPr>
        <w:spacing w:after="0" w:line="240" w:lineRule="auto"/>
        <w:ind w:left="1350" w:firstLine="709"/>
        <w:jc w:val="center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Реализация мероприятий подпрограммы позволит решить ряд задач, в частности:</w:t>
      </w:r>
    </w:p>
    <w:p w:rsidR="009D58C0" w:rsidRPr="009D58C0" w:rsidRDefault="009D58C0" w:rsidP="009D58C0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- повысить культурный уровень и кругозор жителей Первомайского сельсовета;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- создать условия для сохранения и развития народного творчества;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- вовлечь в культурно-массовые мероприятия не менее 350 человек в год.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firstLine="709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2.6. Мероприятия подпрограммы.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lastRenderedPageBreak/>
        <w:t xml:space="preserve"> Информация о мероприятиях подпрограммы представлена в приложении № 2 к подпрограмме.</w:t>
      </w: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lang w:eastAsia="en-US"/>
        </w:rPr>
        <w:sectPr w:rsidR="009D58C0" w:rsidRPr="009D58C0" w:rsidSect="009D58C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D58C0" w:rsidRPr="009D58C0" w:rsidRDefault="009D58C0" w:rsidP="009D58C0">
      <w:pPr>
        <w:spacing w:after="0" w:line="240" w:lineRule="auto"/>
        <w:ind w:left="10915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lastRenderedPageBreak/>
        <w:t>Приложение № 1</w:t>
      </w:r>
    </w:p>
    <w:p w:rsidR="009D58C0" w:rsidRPr="009D58C0" w:rsidRDefault="009D58C0" w:rsidP="009D58C0">
      <w:pPr>
        <w:spacing w:after="0" w:line="240" w:lineRule="auto"/>
        <w:ind w:left="10632" w:firstLine="283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к подпрограмме № 2 «Создание условий для организаци</w:t>
      </w:r>
      <w:r w:rsidRPr="009D58C0">
        <w:rPr>
          <w:rFonts w:ascii="Times New Roman" w:eastAsia="Calibri" w:hAnsi="Times New Roman"/>
          <w:lang w:eastAsia="en-US"/>
        </w:rPr>
        <w:lastRenderedPageBreak/>
        <w:t>и досуга и обеспечения жителей поселения услугами организаций ку</w:t>
      </w:r>
      <w:r w:rsidRPr="009D58C0">
        <w:rPr>
          <w:rFonts w:ascii="Times New Roman" w:eastAsia="Calibri" w:hAnsi="Times New Roman"/>
          <w:lang w:eastAsia="en-US"/>
        </w:rPr>
        <w:lastRenderedPageBreak/>
        <w:t>льтуры»</w:t>
      </w: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Перечень целевых индикаторов подпрограммы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lang w:eastAsia="en-US"/>
        </w:rPr>
      </w:pPr>
    </w:p>
    <w:tbl>
      <w:tblPr>
        <w:tblW w:w="15453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4"/>
        <w:gridCol w:w="5114"/>
        <w:gridCol w:w="1417"/>
        <w:gridCol w:w="2694"/>
        <w:gridCol w:w="992"/>
        <w:gridCol w:w="993"/>
        <w:gridCol w:w="992"/>
        <w:gridCol w:w="1275"/>
        <w:gridCol w:w="1059"/>
        <w:gridCol w:w="13"/>
      </w:tblGrid>
      <w:tr w:rsidR="009D58C0" w:rsidRPr="009D58C0" w:rsidTr="001A56BA">
        <w:trPr>
          <w:gridAfter w:val="1"/>
          <w:wAfter w:w="13" w:type="dxa"/>
          <w:cantSplit/>
          <w:trHeight w:val="2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Цель, целевые индикаторы 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Единица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  <w:t>измерения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Источник </w:t>
            </w:r>
            <w:r w:rsidRPr="009D58C0">
              <w:rPr>
                <w:rFonts w:ascii="Times New Roman" w:eastAsia="Calibri" w:hAnsi="Times New Roman"/>
                <w:lang w:eastAsia="en-US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1A5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2025</w:t>
            </w:r>
            <w:r w:rsidR="001A56B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D58C0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D58C0" w:rsidRPr="009D58C0" w:rsidTr="001A56BA">
        <w:trPr>
          <w:cantSplit/>
          <w:trHeight w:val="31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5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Цель подпрограммы -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9D58C0" w:rsidRPr="009D58C0" w:rsidTr="001A56BA">
        <w:trPr>
          <w:gridAfter w:val="1"/>
          <w:wAfter w:w="13" w:type="dxa"/>
          <w:cantSplit/>
          <w:trHeight w:val="42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Количество ежегодно проведённых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единиц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9D58C0">
              <w:rPr>
                <w:rFonts w:ascii="Times New Roman" w:eastAsia="Calibri" w:hAnsi="Times New Roman"/>
                <w:lang w:val="en-US" w:eastAsia="en-US"/>
              </w:rPr>
              <w:t>3</w:t>
            </w:r>
            <w:r w:rsidRPr="009D58C0">
              <w:rPr>
                <w:rFonts w:ascii="Times New Roman" w:eastAsia="Calibri" w:hAnsi="Times New Roman"/>
                <w:lang w:eastAsia="en-US"/>
              </w:rPr>
              <w:t>5</w:t>
            </w:r>
            <w:r w:rsidRPr="009D58C0">
              <w:rPr>
                <w:rFonts w:ascii="Times New Roman" w:eastAsia="Calibri" w:hAnsi="Times New Roman"/>
                <w:lang w:val="en-US" w:eastAsia="en-US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9D58C0">
              <w:rPr>
                <w:rFonts w:ascii="Times New Roman" w:eastAsia="Calibri" w:hAnsi="Times New Roman"/>
                <w:lang w:val="en-US" w:eastAsia="en-US"/>
              </w:rPr>
              <w:t>3</w:t>
            </w:r>
            <w:r w:rsidRPr="009D58C0">
              <w:rPr>
                <w:rFonts w:ascii="Times New Roman" w:eastAsia="Calibri" w:hAnsi="Times New Roman"/>
                <w:lang w:eastAsia="en-US"/>
              </w:rPr>
              <w:t>5</w:t>
            </w:r>
            <w:r w:rsidRPr="009D58C0">
              <w:rPr>
                <w:rFonts w:ascii="Times New Roman" w:eastAsia="Calibri" w:hAnsi="Times New Roman"/>
                <w:lang w:val="en-US" w:eastAsia="en-US"/>
              </w:rPr>
              <w:t>0</w:t>
            </w:r>
          </w:p>
        </w:tc>
      </w:tr>
      <w:tr w:rsidR="009D58C0" w:rsidRPr="009D58C0" w:rsidTr="001A56BA">
        <w:trPr>
          <w:gridAfter w:val="1"/>
          <w:wAfter w:w="13" w:type="dxa"/>
          <w:cantSplit/>
          <w:trHeight w:val="40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Численность посетителей мероприятий за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6628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6880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69</w:t>
            </w:r>
            <w:r w:rsidRPr="009D58C0">
              <w:rPr>
                <w:rFonts w:ascii="Times New Roman" w:eastAsia="Calibri" w:hAnsi="Times New Roman"/>
                <w:lang w:val="en-US" w:eastAsia="en-US"/>
              </w:rPr>
              <w:t>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8C0" w:rsidRPr="009D58C0" w:rsidRDefault="009D58C0" w:rsidP="009D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69</w:t>
            </w:r>
            <w:r w:rsidRPr="009D58C0">
              <w:rPr>
                <w:rFonts w:ascii="Times New Roman" w:eastAsia="Calibri" w:hAnsi="Times New Roman"/>
                <w:lang w:val="en-US" w:eastAsia="en-US"/>
              </w:rPr>
              <w:t>00</w:t>
            </w:r>
          </w:p>
        </w:tc>
      </w:tr>
    </w:tbl>
    <w:p w:rsidR="009D58C0" w:rsidRPr="009D58C0" w:rsidRDefault="009D58C0" w:rsidP="009D58C0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spacing w:after="0" w:line="240" w:lineRule="auto"/>
        <w:ind w:left="10915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Приложение № 2 </w:t>
      </w:r>
    </w:p>
    <w:p w:rsidR="009D58C0" w:rsidRPr="009D58C0" w:rsidRDefault="009D58C0" w:rsidP="009D58C0">
      <w:pPr>
        <w:spacing w:line="240" w:lineRule="auto"/>
        <w:ind w:left="10632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к подпрограмме № 2 «Создание усло</w:t>
      </w:r>
      <w:r w:rsidRPr="009D58C0">
        <w:rPr>
          <w:rFonts w:ascii="Times New Roman" w:eastAsia="Calibri" w:hAnsi="Times New Roman"/>
          <w:lang w:eastAsia="en-US"/>
        </w:rPr>
        <w:lastRenderedPageBreak/>
        <w:t>вий для организации досуга и обеспечения жителей поселения услуг</w:t>
      </w:r>
      <w:r w:rsidRPr="009D58C0">
        <w:rPr>
          <w:rFonts w:ascii="Times New Roman" w:eastAsia="Calibri" w:hAnsi="Times New Roman"/>
          <w:lang w:eastAsia="en-US"/>
        </w:rPr>
        <w:lastRenderedPageBreak/>
        <w:t>ами организаций культуры»</w:t>
      </w: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Перечень мероприятий подпрограммы </w:t>
      </w:r>
    </w:p>
    <w:p w:rsidR="009D58C0" w:rsidRPr="009D58C0" w:rsidRDefault="009D58C0" w:rsidP="009D58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1548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992"/>
        <w:gridCol w:w="850"/>
        <w:gridCol w:w="851"/>
        <w:gridCol w:w="1418"/>
        <w:gridCol w:w="709"/>
        <w:gridCol w:w="992"/>
        <w:gridCol w:w="142"/>
        <w:gridCol w:w="1134"/>
        <w:gridCol w:w="1134"/>
        <w:gridCol w:w="1134"/>
        <w:gridCol w:w="1275"/>
        <w:gridCol w:w="2864"/>
      </w:tblGrid>
      <w:tr w:rsidR="009D58C0" w:rsidRPr="009D58C0" w:rsidTr="001A56BA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Код бюджетной классификации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 xml:space="preserve">Расходы </w:t>
            </w:r>
            <w:r w:rsidRPr="009D58C0">
              <w:rPr>
                <w:rFonts w:ascii="Times New Roman" w:eastAsia="Calibri" w:hAnsi="Times New Roman"/>
              </w:rPr>
              <w:br/>
              <w:t>(тыс. рублей), годы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58C0" w:rsidRPr="009D58C0" w:rsidTr="001A56BA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D58C0">
              <w:rPr>
                <w:rFonts w:ascii="Times New Roman" w:eastAsia="Calibri" w:hAnsi="Times New Roma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Итого на период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D58C0" w:rsidRPr="009D58C0" w:rsidTr="001A56BA">
        <w:trPr>
          <w:trHeight w:val="334"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Цель подпрограммы: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9D58C0" w:rsidRPr="009D58C0" w:rsidTr="001A56BA">
        <w:trPr>
          <w:trHeight w:val="699"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Задачи подпрограммы: поддержка творческих инициатив населения муниципального образования Первомайский сельсовет;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 xml:space="preserve"> организация и проведение культурных событий на территории муниципального образования Первомайский сельсовет.</w:t>
            </w:r>
          </w:p>
        </w:tc>
      </w:tr>
      <w:tr w:rsidR="009D58C0" w:rsidRPr="009D58C0" w:rsidTr="001A56B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Обеспечение деятельности (оказание услуг)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Администрация Первомайского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0420000650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110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240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540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0,000</w:t>
            </w: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20,000</w:t>
            </w:r>
          </w:p>
          <w:p w:rsidR="009D58C0" w:rsidRDefault="009D58C0" w:rsidP="001A56BA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4283,062</w:t>
            </w:r>
          </w:p>
          <w:p w:rsidR="001A56BA" w:rsidRPr="009D58C0" w:rsidRDefault="001A56BA" w:rsidP="001A56BA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0,000</w:t>
            </w: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20,000</w:t>
            </w: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en-US"/>
              </w:rPr>
            </w:pPr>
            <w:r w:rsidRPr="009D58C0">
              <w:rPr>
                <w:rFonts w:ascii="Times New Roman" w:eastAsia="Calibri" w:hAnsi="Times New Roman"/>
              </w:rPr>
              <w:t>4942,245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val="en-US"/>
              </w:rPr>
              <w:t>0</w:t>
            </w:r>
            <w:r w:rsidRPr="009D58C0">
              <w:rPr>
                <w:rFonts w:ascii="Times New Roman" w:eastAsia="Calibri" w:hAnsi="Times New Roman"/>
              </w:rPr>
              <w:t>,000</w:t>
            </w: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val="en-US"/>
              </w:rPr>
              <w:t>2</w:t>
            </w:r>
            <w:r w:rsidRPr="009D58C0">
              <w:rPr>
                <w:rFonts w:ascii="Times New Roman" w:eastAsia="Calibri" w:hAnsi="Times New Roman"/>
              </w:rPr>
              <w:t>0,000</w:t>
            </w:r>
          </w:p>
          <w:p w:rsidR="009D58C0" w:rsidRDefault="009D58C0" w:rsidP="001A56BA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en-US"/>
              </w:rPr>
            </w:pPr>
            <w:r w:rsidRPr="009D58C0">
              <w:rPr>
                <w:rFonts w:ascii="Times New Roman" w:eastAsia="Calibri" w:hAnsi="Times New Roman"/>
                <w:lang w:val="en-US"/>
              </w:rPr>
              <w:t>4942</w:t>
            </w:r>
            <w:r w:rsidRPr="009D58C0">
              <w:rPr>
                <w:rFonts w:ascii="Times New Roman" w:eastAsia="Calibri" w:hAnsi="Times New Roman"/>
              </w:rPr>
              <w:t>,</w:t>
            </w:r>
            <w:r w:rsidRPr="009D58C0">
              <w:rPr>
                <w:rFonts w:ascii="Times New Roman" w:eastAsia="Calibri" w:hAnsi="Times New Roman"/>
                <w:lang w:val="en-US"/>
              </w:rPr>
              <w:t>245</w:t>
            </w:r>
          </w:p>
          <w:p w:rsidR="001A56BA" w:rsidRPr="009D58C0" w:rsidRDefault="001A56BA" w:rsidP="001A56BA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  <w:lang w:val="en-US"/>
              </w:rPr>
            </w:pPr>
            <w:r w:rsidRPr="009D58C0">
              <w:rPr>
                <w:rFonts w:ascii="Times New Roman" w:eastAsia="Calibri" w:hAnsi="Times New Roman"/>
              </w:rPr>
              <w:t>4</w:t>
            </w:r>
            <w:r w:rsidRPr="009D58C0">
              <w:rPr>
                <w:rFonts w:ascii="Times New Roman" w:eastAsia="Calibri" w:hAnsi="Times New Roman"/>
                <w:lang w:val="en-US"/>
              </w:rPr>
              <w:t>942</w:t>
            </w:r>
            <w:r w:rsidRPr="009D58C0">
              <w:rPr>
                <w:rFonts w:ascii="Times New Roman" w:eastAsia="Calibri" w:hAnsi="Times New Roman"/>
              </w:rPr>
              <w:t>,</w:t>
            </w:r>
            <w:r w:rsidRPr="009D58C0">
              <w:rPr>
                <w:rFonts w:ascii="Times New Roman" w:eastAsia="Calibri" w:hAnsi="Times New Roman"/>
                <w:lang w:val="en-US"/>
              </w:rPr>
              <w:t>245</w:t>
            </w: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0,000</w:t>
            </w: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val="en-US"/>
              </w:rPr>
              <w:t>4942</w:t>
            </w:r>
            <w:r w:rsidRPr="009D58C0">
              <w:rPr>
                <w:rFonts w:ascii="Times New Roman" w:eastAsia="Calibri" w:hAnsi="Times New Roman"/>
              </w:rPr>
              <w:t>,</w:t>
            </w:r>
            <w:r w:rsidRPr="009D58C0">
              <w:rPr>
                <w:rFonts w:ascii="Times New Roman" w:eastAsia="Calibri" w:hAnsi="Times New Roman"/>
                <w:lang w:val="en-US"/>
              </w:rPr>
              <w:t>245</w:t>
            </w:r>
          </w:p>
          <w:p w:rsidR="009D58C0" w:rsidRPr="009D58C0" w:rsidRDefault="009D58C0" w:rsidP="009D58C0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60,000</w:t>
            </w: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</w:rPr>
              <w:t>14167,552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Количество ежегодно проведённых мероприятий должно составлять не менее 300 единиц.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Численность посетителей мероприятий за год не менее 7000 человек</w:t>
            </w:r>
          </w:p>
        </w:tc>
      </w:tr>
    </w:tbl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>Приложение № 3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к муниципальной программе № 4 «Развитие учреждений социальной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сферы в муниципальном образовании Первомайский сельсовет»</w:t>
      </w:r>
    </w:p>
    <w:p w:rsidR="009D58C0" w:rsidRPr="009D58C0" w:rsidRDefault="009D58C0" w:rsidP="009D58C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lang w:eastAsia="en-US"/>
        </w:rPr>
      </w:pPr>
    </w:p>
    <w:p w:rsidR="009D58C0" w:rsidRPr="009D58C0" w:rsidRDefault="009D58C0" w:rsidP="009D58C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lang w:eastAsia="en-US"/>
        </w:rPr>
      </w:pPr>
      <w:r w:rsidRPr="009D58C0">
        <w:rPr>
          <w:rFonts w:ascii="Times New Roman" w:hAnsi="Times New Roman"/>
          <w:lang w:eastAsia="en-US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:rsidR="009D58C0" w:rsidRPr="009D58C0" w:rsidRDefault="009D58C0" w:rsidP="009D58C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lang w:eastAsia="en-US"/>
        </w:rPr>
      </w:pPr>
      <w:r w:rsidRPr="009D58C0">
        <w:rPr>
          <w:rFonts w:ascii="Times New Roman" w:hAnsi="Times New Roman"/>
          <w:lang w:eastAsia="en-US"/>
        </w:rPr>
        <w:t>программы с учетом источников финансирования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374"/>
        <w:gridCol w:w="3898"/>
        <w:gridCol w:w="2244"/>
        <w:gridCol w:w="1406"/>
        <w:gridCol w:w="1406"/>
        <w:gridCol w:w="1406"/>
        <w:gridCol w:w="1406"/>
        <w:gridCol w:w="1554"/>
      </w:tblGrid>
      <w:tr w:rsidR="009D58C0" w:rsidRPr="009D58C0" w:rsidTr="009D58C0">
        <w:trPr>
          <w:trHeight w:val="437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Статус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Оценка расходов (тыс. рублей), годы</w:t>
            </w:r>
          </w:p>
        </w:tc>
      </w:tr>
      <w:tr w:rsidR="009D58C0" w:rsidRPr="009D58C0" w:rsidTr="009D58C0">
        <w:trPr>
          <w:trHeight w:val="431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2023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2024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2025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2026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итого на период</w:t>
            </w:r>
          </w:p>
        </w:tc>
      </w:tr>
      <w:tr w:rsidR="009D58C0" w:rsidRPr="009D58C0" w:rsidTr="001A56BA">
        <w:trPr>
          <w:trHeight w:val="226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Муниципальная программа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Развитие учреждений социальной сферы в муниципальном образовании Первомайский сельсовет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10368,473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11877,297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11360,425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11340,425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44946,620</w:t>
            </w:r>
          </w:p>
        </w:tc>
      </w:tr>
      <w:tr w:rsidR="009D58C0" w:rsidRPr="009D58C0" w:rsidTr="009D58C0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D58C0" w:rsidRPr="009D58C0" w:rsidTr="009D58C0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49,500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49,500</w:t>
            </w:r>
          </w:p>
        </w:tc>
      </w:tr>
      <w:tr w:rsidR="009D58C0" w:rsidRPr="009D58C0" w:rsidTr="009D58C0">
        <w:trPr>
          <w:trHeight w:val="131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10318,973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11877,297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11360,425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11340,425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44897,120</w:t>
            </w:r>
          </w:p>
        </w:tc>
      </w:tr>
      <w:tr w:rsidR="009D58C0" w:rsidRPr="009D58C0" w:rsidTr="009D58C0">
        <w:trPr>
          <w:trHeight w:val="308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Подпрограмма № 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 xml:space="preserve">Создание условий </w:t>
            </w:r>
            <w:r w:rsidRPr="009D58C0">
              <w:rPr>
                <w:rFonts w:ascii="Times New Roman" w:eastAsia="Calibri" w:hAnsi="Times New Roman"/>
              </w:rPr>
              <w:t>для привлечения населения к занятиям физической культурой и спортом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6065,411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6915,052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6398,180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6398,180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25776,823</w:t>
            </w:r>
          </w:p>
        </w:tc>
      </w:tr>
      <w:tr w:rsidR="009D58C0" w:rsidRPr="009D58C0" w:rsidTr="009D58C0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D58C0" w:rsidRPr="009D58C0" w:rsidTr="009D58C0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49,500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49,500</w:t>
            </w:r>
          </w:p>
        </w:tc>
      </w:tr>
      <w:tr w:rsidR="009D58C0" w:rsidRPr="009D58C0" w:rsidTr="009D58C0">
        <w:trPr>
          <w:trHeight w:val="611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6015,911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6915,052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6398,180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6398,180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25727,323</w:t>
            </w:r>
          </w:p>
        </w:tc>
      </w:tr>
      <w:tr w:rsidR="009D58C0" w:rsidRPr="009D58C0" w:rsidTr="009D58C0">
        <w:trPr>
          <w:trHeight w:val="8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Подпрограмма № 2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Создание условий для организации досуга и обеспечения жителей поселения услугами» организаций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4303,062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4962,245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4962,245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4942,245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19169,797</w:t>
            </w:r>
          </w:p>
        </w:tc>
      </w:tr>
      <w:tr w:rsidR="009D58C0" w:rsidRPr="009D58C0" w:rsidTr="009D58C0">
        <w:trPr>
          <w:trHeight w:val="8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D58C0" w:rsidRPr="009D58C0" w:rsidTr="009D58C0">
        <w:trPr>
          <w:trHeight w:val="8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4303,062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4962,245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4962,245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4942,245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19169,797</w:t>
            </w:r>
          </w:p>
        </w:tc>
      </w:tr>
    </w:tbl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Приложение № 4</w:t>
      </w:r>
    </w:p>
    <w:p w:rsidR="009D58C0" w:rsidRPr="009D58C0" w:rsidRDefault="009D58C0" w:rsidP="009D58C0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к муниципальной программе № 4 «Развитие учреждений социальной </w:t>
      </w:r>
    </w:p>
    <w:p w:rsidR="009D58C0" w:rsidRPr="009D58C0" w:rsidRDefault="009D58C0" w:rsidP="009D58C0">
      <w:pPr>
        <w:autoSpaceDE w:val="0"/>
        <w:autoSpaceDN w:val="0"/>
        <w:adjustRightInd w:val="0"/>
        <w:spacing w:line="240" w:lineRule="auto"/>
        <w:ind w:right="-172"/>
        <w:jc w:val="right"/>
        <w:rPr>
          <w:rFonts w:ascii="Times New Roman" w:eastAsia="Calibri" w:hAnsi="Times New Roman"/>
          <w:lang w:eastAsia="en-US"/>
        </w:rPr>
      </w:pPr>
      <w:r w:rsidRPr="009D58C0">
        <w:rPr>
          <w:rFonts w:ascii="Times New Roman" w:eastAsia="Calibri" w:hAnsi="Times New Roman"/>
          <w:lang w:eastAsia="en-US"/>
        </w:rPr>
        <w:t xml:space="preserve"> сферы в муниципальном образовании Первомайский сельсовет»</w:t>
      </w:r>
    </w:p>
    <w:p w:rsidR="009D58C0" w:rsidRPr="009D58C0" w:rsidRDefault="009D58C0" w:rsidP="009D58C0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</w:rPr>
      </w:pPr>
      <w:r w:rsidRPr="009D58C0">
        <w:rPr>
          <w:rFonts w:ascii="Times New Roman" w:hAnsi="Times New Roman"/>
        </w:rPr>
        <w:t>Прогноз сводных показателей муниципальных заданий</w:t>
      </w:r>
    </w:p>
    <w:tbl>
      <w:tblPr>
        <w:tblpPr w:leftFromText="180" w:rightFromText="180" w:vertAnchor="text" w:horzAnchor="margin" w:tblpXSpec="center" w:tblpY="192"/>
        <w:tblW w:w="5070" w:type="pct"/>
        <w:tblLayout w:type="fixed"/>
        <w:tblLook w:val="00A0" w:firstRow="1" w:lastRow="0" w:firstColumn="1" w:lastColumn="0" w:noHBand="0" w:noVBand="0"/>
      </w:tblPr>
      <w:tblGrid>
        <w:gridCol w:w="5401"/>
        <w:gridCol w:w="1184"/>
        <w:gridCol w:w="1203"/>
        <w:gridCol w:w="1054"/>
        <w:gridCol w:w="1054"/>
        <w:gridCol w:w="1353"/>
        <w:gridCol w:w="1505"/>
        <w:gridCol w:w="1658"/>
        <w:gridCol w:w="1502"/>
      </w:tblGrid>
      <w:tr w:rsidR="009D58C0" w:rsidRPr="009D58C0" w:rsidTr="009D58C0">
        <w:trPr>
          <w:trHeight w:val="563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t>Наименование услуги, показателя объема услуги (работы)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Расходы местного бюджета на оказание (выполнение) муниципальной услуги (работы), тыс. рублей.</w:t>
            </w:r>
          </w:p>
        </w:tc>
      </w:tr>
      <w:tr w:rsidR="009D58C0" w:rsidRPr="009D58C0" w:rsidTr="009D58C0">
        <w:trPr>
          <w:trHeight w:val="267"/>
        </w:trPr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6"/>
              </w:rPr>
              <w:t>2023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6"/>
              </w:rPr>
              <w:t>2024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6"/>
              </w:rPr>
              <w:t>2025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6"/>
              </w:rPr>
              <w:t>2026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6"/>
              </w:rPr>
              <w:t>2023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6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6"/>
              </w:rPr>
              <w:t>2025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6"/>
              </w:rPr>
              <w:t>2026 год</w:t>
            </w:r>
          </w:p>
        </w:tc>
      </w:tr>
      <w:tr w:rsidR="009D58C0" w:rsidRPr="009D58C0" w:rsidTr="009D58C0">
        <w:trPr>
          <w:trHeight w:val="56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Организация досуга населения в области физической культуры и спорта</w:t>
            </w:r>
          </w:p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D58C0" w:rsidRPr="009D58C0" w:rsidTr="009D58C0">
        <w:trPr>
          <w:trHeight w:val="2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Количество занимающихся, (чел./год)</w:t>
            </w:r>
          </w:p>
        </w:tc>
      </w:tr>
      <w:tr w:rsidR="009D58C0" w:rsidRPr="009D58C0" w:rsidTr="009D58C0">
        <w:trPr>
          <w:trHeight w:val="3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t>Подпрограмма 1.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 xml:space="preserve">Создание условий </w:t>
            </w:r>
            <w:r w:rsidRPr="009D58C0">
              <w:rPr>
                <w:rFonts w:ascii="Times New Roman" w:eastAsia="Calibri" w:hAnsi="Times New Roman"/>
              </w:rPr>
              <w:t>для привлечения населения к занятиям физической культурой и спортом</w:t>
            </w:r>
          </w:p>
        </w:tc>
      </w:tr>
      <w:tr w:rsidR="009D58C0" w:rsidRPr="009D58C0" w:rsidTr="001A56BA">
        <w:trPr>
          <w:trHeight w:val="371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lastRenderedPageBreak/>
              <w:t xml:space="preserve">Обеспечение деятельности муниципального казенного учреждения в рамках муниципального задания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265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350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6065,411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6915,052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6398,180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6398,180</w:t>
            </w:r>
          </w:p>
        </w:tc>
      </w:tr>
      <w:tr w:rsidR="009D58C0" w:rsidRPr="009D58C0" w:rsidTr="001A56BA">
        <w:trPr>
          <w:trHeight w:val="29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9D58C0" w:rsidRPr="009D58C0" w:rsidTr="009D58C0">
        <w:trPr>
          <w:trHeight w:val="25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Количество занятий, шт.</w:t>
            </w:r>
          </w:p>
        </w:tc>
      </w:tr>
      <w:tr w:rsidR="009D58C0" w:rsidRPr="009D58C0" w:rsidTr="009D58C0">
        <w:trPr>
          <w:trHeight w:val="38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t xml:space="preserve">Подпрограмма № 1.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 xml:space="preserve">Создание условий </w:t>
            </w:r>
            <w:r w:rsidRPr="009D58C0">
              <w:rPr>
                <w:rFonts w:ascii="Times New Roman" w:eastAsia="Calibri" w:hAnsi="Times New Roman"/>
              </w:rPr>
              <w:t>для привлечения населения к занятиям физической культурой и спортом</w:t>
            </w:r>
          </w:p>
        </w:tc>
      </w:tr>
      <w:tr w:rsidR="009D58C0" w:rsidRPr="009D58C0" w:rsidTr="001A56BA">
        <w:trPr>
          <w:trHeight w:val="605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t>Обеспечение деятельности муниципального казенного учреждения в рамках муниципального задания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6065,411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6915,052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6398,180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6398,180</w:t>
            </w:r>
          </w:p>
        </w:tc>
      </w:tr>
      <w:tr w:rsidR="009D58C0" w:rsidRPr="009D58C0" w:rsidTr="009D58C0">
        <w:trPr>
          <w:trHeight w:val="53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4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Организация культурного досуга (проведение фестивалей, конкурсов, выставок и иных программных мероприятий) населения.</w:t>
            </w:r>
          </w:p>
        </w:tc>
      </w:tr>
      <w:tr w:rsidR="009D58C0" w:rsidRPr="009D58C0" w:rsidTr="009D58C0">
        <w:trPr>
          <w:trHeight w:val="3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4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Количество посетителей, человек (шт.)</w:t>
            </w:r>
          </w:p>
        </w:tc>
      </w:tr>
      <w:tr w:rsidR="009D58C0" w:rsidRPr="009D58C0" w:rsidTr="001A56BA">
        <w:trPr>
          <w:trHeight w:val="39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4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t xml:space="preserve">Подпрограмма № 2.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9D58C0" w:rsidRPr="009D58C0" w:rsidTr="009D58C0">
        <w:trPr>
          <w:trHeight w:val="218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4"/>
              </w:rPr>
            </w:pPr>
            <w:r w:rsidRPr="009D58C0">
              <w:rPr>
                <w:rFonts w:ascii="Times New Roman" w:eastAsia="Calibri" w:hAnsi="Times New Roman"/>
                <w:color w:val="000000"/>
                <w:spacing w:val="-4"/>
              </w:rPr>
              <w:t>Обеспечение деятельности в области культуры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6880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6900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6900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58C0">
              <w:rPr>
                <w:rFonts w:ascii="Times New Roman" w:eastAsia="Calibri" w:hAnsi="Times New Roman"/>
                <w:color w:val="000000"/>
              </w:rPr>
              <w:t>6900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4303,062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4962,245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4962,245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D58C0" w:rsidRPr="009D58C0" w:rsidRDefault="009D58C0" w:rsidP="009D58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D58C0">
              <w:rPr>
                <w:rFonts w:ascii="Times New Roman" w:eastAsia="Calibri" w:hAnsi="Times New Roman"/>
                <w:lang w:eastAsia="en-US"/>
              </w:rPr>
              <w:t>4942,245</w:t>
            </w:r>
          </w:p>
        </w:tc>
      </w:tr>
    </w:tbl>
    <w:p w:rsidR="009D58C0" w:rsidRPr="009D58C0" w:rsidRDefault="009D58C0" w:rsidP="009D58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lang w:eastAsia="en-US"/>
        </w:rPr>
      </w:pPr>
    </w:p>
    <w:p w:rsidR="00D73169" w:rsidRPr="00D73169" w:rsidRDefault="00D73169" w:rsidP="00D73169">
      <w:pPr>
        <w:spacing w:after="0" w:line="0" w:lineRule="atLeast"/>
        <w:rPr>
          <w:rFonts w:ascii="Times New Roman" w:hAnsi="Times New Roman"/>
        </w:rPr>
      </w:pPr>
      <w:r w:rsidRPr="00D73169">
        <w:rPr>
          <w:rFonts w:ascii="Times New Roman" w:hAnsi="Times New Roman"/>
        </w:rPr>
        <w:t xml:space="preserve">Ответственный за выпуск </w:t>
      </w:r>
      <w:proofErr w:type="spellStart"/>
      <w:r w:rsidRPr="00D73169">
        <w:rPr>
          <w:rFonts w:ascii="Times New Roman" w:hAnsi="Times New Roman"/>
        </w:rPr>
        <w:t>Тронина</w:t>
      </w:r>
      <w:proofErr w:type="spellEnd"/>
      <w:r w:rsidRPr="00D73169">
        <w:rPr>
          <w:rFonts w:ascii="Times New Roman" w:hAnsi="Times New Roman"/>
        </w:rPr>
        <w:t xml:space="preserve"> В.А.,          663420, </w:t>
      </w:r>
      <w:proofErr w:type="spellStart"/>
      <w:r w:rsidRPr="00D73169">
        <w:rPr>
          <w:rFonts w:ascii="Times New Roman" w:hAnsi="Times New Roman"/>
        </w:rPr>
        <w:t>Мотыгинский</w:t>
      </w:r>
      <w:proofErr w:type="spellEnd"/>
      <w:r w:rsidRPr="00D73169">
        <w:rPr>
          <w:rFonts w:ascii="Times New Roman" w:hAnsi="Times New Roman"/>
        </w:rPr>
        <w:t xml:space="preserve"> район, п. Первомайск, ул. Центральная, зд.7</w:t>
      </w:r>
    </w:p>
    <w:p w:rsidR="00D73169" w:rsidRPr="00D73169" w:rsidRDefault="00D73169" w:rsidP="00D73169">
      <w:pPr>
        <w:spacing w:after="0" w:line="0" w:lineRule="atLeast"/>
        <w:rPr>
          <w:rFonts w:ascii="Times New Roman" w:hAnsi="Times New Roman"/>
        </w:rPr>
      </w:pPr>
      <w:r w:rsidRPr="00D73169">
        <w:rPr>
          <w:rFonts w:ascii="Times New Roman" w:hAnsi="Times New Roman"/>
        </w:rPr>
        <w:t xml:space="preserve">   Тел. 8-950-411-09-13                                                                   Газета выходит не реже одного раза в три месяца.</w:t>
      </w:r>
    </w:p>
    <w:p w:rsidR="009D58C0" w:rsidRPr="009D58C0" w:rsidRDefault="00D73169" w:rsidP="00D73169">
      <w:pPr>
        <w:rPr>
          <w:rFonts w:ascii="Times New Roman" w:hAnsi="Times New Roman"/>
        </w:rPr>
      </w:pPr>
      <w:r w:rsidRPr="00D73169">
        <w:rPr>
          <w:rFonts w:ascii="Times New Roman" w:hAnsi="Times New Roman"/>
        </w:rPr>
        <w:t xml:space="preserve">                                                                                                         Тираж периодического издания 50 экз.</w:t>
      </w:r>
      <w:bookmarkStart w:id="3" w:name="_GoBack"/>
      <w:bookmarkEnd w:id="3"/>
    </w:p>
    <w:sectPr w:rsidR="009D58C0" w:rsidRPr="009D58C0" w:rsidSect="001A56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C0" w:rsidRDefault="009D58C0" w:rsidP="006E779F">
      <w:pPr>
        <w:spacing w:after="0" w:line="240" w:lineRule="auto"/>
      </w:pPr>
      <w:r>
        <w:separator/>
      </w:r>
    </w:p>
  </w:endnote>
  <w:endnote w:type="continuationSeparator" w:id="0">
    <w:p w:rsidR="009D58C0" w:rsidRDefault="009D58C0" w:rsidP="006E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6BA" w:rsidRDefault="001A56B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C0" w:rsidRDefault="009D58C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C0" w:rsidRDefault="009D58C0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C0" w:rsidRDefault="009D58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C0" w:rsidRDefault="009D58C0" w:rsidP="006E779F">
      <w:pPr>
        <w:spacing w:after="0" w:line="240" w:lineRule="auto"/>
      </w:pPr>
      <w:r>
        <w:separator/>
      </w:r>
    </w:p>
  </w:footnote>
  <w:footnote w:type="continuationSeparator" w:id="0">
    <w:p w:rsidR="009D58C0" w:rsidRDefault="009D58C0" w:rsidP="006E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C0" w:rsidRDefault="009D58C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C0" w:rsidRPr="003535C7" w:rsidRDefault="009D58C0" w:rsidP="009D58C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C0" w:rsidRDefault="009D58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8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11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7523A"/>
    <w:multiLevelType w:val="hybridMultilevel"/>
    <w:tmpl w:val="B6E4C346"/>
    <w:lvl w:ilvl="0" w:tplc="6412623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4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6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00197"/>
    <w:multiLevelType w:val="hybridMultilevel"/>
    <w:tmpl w:val="67A4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9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392584"/>
    <w:multiLevelType w:val="hybridMultilevel"/>
    <w:tmpl w:val="576658EA"/>
    <w:lvl w:ilvl="0" w:tplc="1538814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27C7E"/>
    <w:multiLevelType w:val="hybridMultilevel"/>
    <w:tmpl w:val="8556CACC"/>
    <w:lvl w:ilvl="0" w:tplc="7D186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47370E"/>
    <w:multiLevelType w:val="multilevel"/>
    <w:tmpl w:val="3B687E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6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84E70"/>
    <w:multiLevelType w:val="hybridMultilevel"/>
    <w:tmpl w:val="0AF84068"/>
    <w:lvl w:ilvl="0" w:tplc="4894DA3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E93E4A"/>
    <w:multiLevelType w:val="multilevel"/>
    <w:tmpl w:val="BE8CB8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40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41" w15:restartNumberingAfterBreak="0">
    <w:nsid w:val="6BE3309C"/>
    <w:multiLevelType w:val="multilevel"/>
    <w:tmpl w:val="C1BA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BF152A"/>
    <w:multiLevelType w:val="multilevel"/>
    <w:tmpl w:val="22A0D8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2160"/>
      </w:pPr>
      <w:rPr>
        <w:rFonts w:hint="default"/>
      </w:rPr>
    </w:lvl>
  </w:abstractNum>
  <w:abstractNum w:abstractNumId="44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6" w15:restartNumberingAfterBreak="0">
    <w:nsid w:val="770B3DC8"/>
    <w:multiLevelType w:val="hybridMultilevel"/>
    <w:tmpl w:val="8D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48" w15:restartNumberingAfterBreak="0">
    <w:nsid w:val="7DBA0F4B"/>
    <w:multiLevelType w:val="hybridMultilevel"/>
    <w:tmpl w:val="151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10"/>
  </w:num>
  <w:num w:numId="4">
    <w:abstractNumId w:val="38"/>
  </w:num>
  <w:num w:numId="5">
    <w:abstractNumId w:val="46"/>
  </w:num>
  <w:num w:numId="6">
    <w:abstractNumId w:val="24"/>
  </w:num>
  <w:num w:numId="7">
    <w:abstractNumId w:val="37"/>
  </w:num>
  <w:num w:numId="8">
    <w:abstractNumId w:val="19"/>
  </w:num>
  <w:num w:numId="9">
    <w:abstractNumId w:val="14"/>
  </w:num>
  <w:num w:numId="10">
    <w:abstractNumId w:val="5"/>
  </w:num>
  <w:num w:numId="11">
    <w:abstractNumId w:val="2"/>
  </w:num>
  <w:num w:numId="12">
    <w:abstractNumId w:val="16"/>
  </w:num>
  <w:num w:numId="13">
    <w:abstractNumId w:val="3"/>
  </w:num>
  <w:num w:numId="14">
    <w:abstractNumId w:val="4"/>
  </w:num>
  <w:num w:numId="15">
    <w:abstractNumId w:val="49"/>
  </w:num>
  <w:num w:numId="16">
    <w:abstractNumId w:val="42"/>
  </w:num>
  <w:num w:numId="17">
    <w:abstractNumId w:val="34"/>
  </w:num>
  <w:num w:numId="18">
    <w:abstractNumId w:val="1"/>
  </w:num>
  <w:num w:numId="19">
    <w:abstractNumId w:val="35"/>
  </w:num>
  <w:num w:numId="20">
    <w:abstractNumId w:val="23"/>
  </w:num>
  <w:num w:numId="21">
    <w:abstractNumId w:val="26"/>
  </w:num>
  <w:num w:numId="22">
    <w:abstractNumId w:val="21"/>
  </w:num>
  <w:num w:numId="23">
    <w:abstractNumId w:val="45"/>
  </w:num>
  <w:num w:numId="24">
    <w:abstractNumId w:val="44"/>
  </w:num>
  <w:num w:numId="25">
    <w:abstractNumId w:val="20"/>
  </w:num>
  <w:num w:numId="26">
    <w:abstractNumId w:val="30"/>
  </w:num>
  <w:num w:numId="27">
    <w:abstractNumId w:val="39"/>
  </w:num>
  <w:num w:numId="28">
    <w:abstractNumId w:val="8"/>
  </w:num>
  <w:num w:numId="29">
    <w:abstractNumId w:val="47"/>
  </w:num>
  <w:num w:numId="30">
    <w:abstractNumId w:val="29"/>
  </w:num>
  <w:num w:numId="31">
    <w:abstractNumId w:val="7"/>
  </w:num>
  <w:num w:numId="32">
    <w:abstractNumId w:val="13"/>
  </w:num>
  <w:num w:numId="33">
    <w:abstractNumId w:val="6"/>
  </w:num>
  <w:num w:numId="34">
    <w:abstractNumId w:val="31"/>
  </w:num>
  <w:num w:numId="35">
    <w:abstractNumId w:val="40"/>
  </w:num>
  <w:num w:numId="36">
    <w:abstractNumId w:val="27"/>
  </w:num>
  <w:num w:numId="37">
    <w:abstractNumId w:val="9"/>
  </w:num>
  <w:num w:numId="38">
    <w:abstractNumId w:val="11"/>
  </w:num>
  <w:num w:numId="39">
    <w:abstractNumId w:val="18"/>
  </w:num>
  <w:num w:numId="40">
    <w:abstractNumId w:val="15"/>
  </w:num>
  <w:num w:numId="41">
    <w:abstractNumId w:val="36"/>
  </w:num>
  <w:num w:numId="42">
    <w:abstractNumId w:val="17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41"/>
  </w:num>
  <w:num w:numId="46">
    <w:abstractNumId w:val="48"/>
  </w:num>
  <w:num w:numId="47">
    <w:abstractNumId w:val="22"/>
  </w:num>
  <w:num w:numId="48">
    <w:abstractNumId w:val="43"/>
  </w:num>
  <w:num w:numId="49">
    <w:abstractNumId w:val="2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38"/>
    <w:rsid w:val="00166742"/>
    <w:rsid w:val="001A56BA"/>
    <w:rsid w:val="001F0C36"/>
    <w:rsid w:val="006E779F"/>
    <w:rsid w:val="008F36FE"/>
    <w:rsid w:val="009D58C0"/>
    <w:rsid w:val="00A62C15"/>
    <w:rsid w:val="00AA4782"/>
    <w:rsid w:val="00AD6AEC"/>
    <w:rsid w:val="00B77F38"/>
    <w:rsid w:val="00D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3958"/>
  <w15:chartTrackingRefBased/>
  <w15:docId w15:val="{F7B9300D-6A69-4776-A909-B8FB1D4D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7F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AD6AE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D6AE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D58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1F0C36"/>
  </w:style>
  <w:style w:type="table" w:styleId="a4">
    <w:name w:val="Table Grid"/>
    <w:basedOn w:val="a2"/>
    <w:uiPriority w:val="99"/>
    <w:rsid w:val="001F0C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99"/>
    <w:qFormat/>
    <w:rsid w:val="001F0C36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1F0C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Абзац списка Знак"/>
    <w:link w:val="a5"/>
    <w:uiPriority w:val="99"/>
    <w:locked/>
    <w:rsid w:val="001F0C3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F0C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1F0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F0C36"/>
    <w:rPr>
      <w:rFonts w:ascii="Calibri" w:eastAsia="Calibri" w:hAnsi="Calibri" w:cs="Times New Roman"/>
    </w:rPr>
  </w:style>
  <w:style w:type="paragraph" w:styleId="a9">
    <w:name w:val="header"/>
    <w:basedOn w:val="a0"/>
    <w:link w:val="aa"/>
    <w:uiPriority w:val="99"/>
    <w:unhideWhenUsed/>
    <w:rsid w:val="001F0C36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1F0C36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1F0C36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1F0C36"/>
    <w:rPr>
      <w:rFonts w:ascii="Calibri" w:eastAsia="Calibri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1F0C3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1"/>
    <w:link w:val="ad"/>
    <w:uiPriority w:val="99"/>
    <w:semiHidden/>
    <w:rsid w:val="001F0C36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9"/>
    <w:rsid w:val="00AD6A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D6A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AD6AEC"/>
  </w:style>
  <w:style w:type="character" w:customStyle="1" w:styleId="ConsPlusNormal0">
    <w:name w:val="ConsPlusNormal Знак"/>
    <w:link w:val="ConsPlusNormal"/>
    <w:uiPriority w:val="99"/>
    <w:locked/>
    <w:rsid w:val="00AD6AEC"/>
    <w:rPr>
      <w:rFonts w:ascii="Arial" w:eastAsia="Calibri" w:hAnsi="Arial" w:cs="Arial"/>
      <w:sz w:val="20"/>
      <w:szCs w:val="20"/>
    </w:rPr>
  </w:style>
  <w:style w:type="character" w:styleId="af">
    <w:name w:val="Hyperlink"/>
    <w:uiPriority w:val="99"/>
    <w:rsid w:val="00AD6AE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AD6AEC"/>
    <w:rPr>
      <w:rFonts w:ascii="Tahoma" w:hAnsi="Tahoma" w:cs="Times New Roman"/>
      <w:sz w:val="16"/>
      <w:szCs w:val="16"/>
      <w:lang w:bidi="ar-SA"/>
    </w:rPr>
  </w:style>
  <w:style w:type="character" w:customStyle="1" w:styleId="af0">
    <w:name w:val="Абзац списка Знак Знак"/>
    <w:uiPriority w:val="99"/>
    <w:locked/>
    <w:rsid w:val="00AD6AEC"/>
    <w:rPr>
      <w:rFonts w:ascii="Calibri" w:hAnsi="Calibri"/>
      <w:lang w:val="ru-RU" w:eastAsia="ru-RU"/>
    </w:rPr>
  </w:style>
  <w:style w:type="paragraph" w:styleId="af1">
    <w:name w:val="Body Text Indent"/>
    <w:basedOn w:val="a0"/>
    <w:link w:val="af2"/>
    <w:uiPriority w:val="99"/>
    <w:rsid w:val="00AD6AE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AD6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0"/>
    <w:uiPriority w:val="99"/>
    <w:rsid w:val="00AD6AEC"/>
    <w:pPr>
      <w:shd w:val="clear" w:color="auto" w:fill="FFFFFF"/>
      <w:spacing w:after="420" w:line="240" w:lineRule="atLeast"/>
    </w:pPr>
    <w:rPr>
      <w:rFonts w:eastAsia="Calibri"/>
      <w:sz w:val="27"/>
      <w:szCs w:val="27"/>
      <w:lang w:eastAsia="en-US"/>
    </w:rPr>
  </w:style>
  <w:style w:type="paragraph" w:styleId="af3">
    <w:name w:val="Body Text"/>
    <w:basedOn w:val="a0"/>
    <w:link w:val="af4"/>
    <w:uiPriority w:val="99"/>
    <w:semiHidden/>
    <w:rsid w:val="00AD6AEC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AD6AEC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0"/>
    <w:uiPriority w:val="99"/>
    <w:rsid w:val="00AD6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0"/>
    <w:uiPriority w:val="99"/>
    <w:rsid w:val="00AD6AE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ighlighthighlightactive">
    <w:name w:val="highlight highlight_active"/>
    <w:uiPriority w:val="99"/>
    <w:rsid w:val="00AD6AEC"/>
    <w:rPr>
      <w:rFonts w:cs="Times New Roman"/>
    </w:rPr>
  </w:style>
  <w:style w:type="character" w:styleId="af6">
    <w:name w:val="FollowedHyperlink"/>
    <w:uiPriority w:val="99"/>
    <w:rsid w:val="00AD6AEC"/>
    <w:rPr>
      <w:rFonts w:cs="Times New Roman"/>
      <w:color w:val="0000FF"/>
      <w:u w:val="single"/>
    </w:rPr>
  </w:style>
  <w:style w:type="character" w:customStyle="1" w:styleId="13">
    <w:name w:val="Текст выноски Знак1"/>
    <w:uiPriority w:val="99"/>
    <w:semiHidden/>
    <w:rsid w:val="00AD6AEC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AD6AEC"/>
    <w:rPr>
      <w:rFonts w:cs="Times New Roman"/>
    </w:rPr>
  </w:style>
  <w:style w:type="paragraph" w:styleId="af7">
    <w:name w:val="annotation text"/>
    <w:basedOn w:val="a0"/>
    <w:link w:val="af8"/>
    <w:uiPriority w:val="99"/>
    <w:semiHidden/>
    <w:rsid w:val="00AD6A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AD6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AD6AEC"/>
    <w:rPr>
      <w:rFonts w:eastAsia="Times New Roman" w:cs="Times New Roman"/>
      <w:b/>
      <w:bCs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AD6AE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D6A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semiHidden/>
    <w:rsid w:val="00AD6AEC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AD6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AD6AEC"/>
    <w:rPr>
      <w:rFonts w:ascii="Arial" w:eastAsia="Times New Roman" w:hAnsi="Arial" w:cs="Times New Roman"/>
      <w:lang w:eastAsia="ru-RU"/>
    </w:rPr>
  </w:style>
  <w:style w:type="character" w:customStyle="1" w:styleId="Default">
    <w:name w:val="Default Знак"/>
    <w:link w:val="Default0"/>
    <w:uiPriority w:val="99"/>
    <w:locked/>
    <w:rsid w:val="00AD6AEC"/>
    <w:rPr>
      <w:rFonts w:ascii="Times New Roman" w:hAnsi="Times New Roman"/>
      <w:color w:val="000000"/>
      <w:sz w:val="24"/>
    </w:rPr>
  </w:style>
  <w:style w:type="paragraph" w:customStyle="1" w:styleId="Default0">
    <w:name w:val="Default"/>
    <w:link w:val="Default"/>
    <w:uiPriority w:val="99"/>
    <w:rsid w:val="00AD6AE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basedOn w:val="a1"/>
    <w:link w:val="3"/>
    <w:uiPriority w:val="99"/>
    <w:rsid w:val="009D58C0"/>
    <w:rPr>
      <w:rFonts w:ascii="Cambria" w:eastAsia="Times New Roman" w:hAnsi="Cambria" w:cs="Times New Roman"/>
      <w:b/>
      <w:bCs/>
      <w:color w:val="4F81BD"/>
      <w:sz w:val="28"/>
      <w:szCs w:val="28"/>
    </w:rPr>
  </w:style>
  <w:style w:type="numbering" w:customStyle="1" w:styleId="31">
    <w:name w:val="Нет списка3"/>
    <w:next w:val="a3"/>
    <w:uiPriority w:val="99"/>
    <w:semiHidden/>
    <w:unhideWhenUsed/>
    <w:rsid w:val="009D58C0"/>
  </w:style>
  <w:style w:type="paragraph" w:styleId="32">
    <w:name w:val="Body Text Indent 3"/>
    <w:basedOn w:val="a0"/>
    <w:link w:val="33"/>
    <w:uiPriority w:val="99"/>
    <w:semiHidden/>
    <w:rsid w:val="009D58C0"/>
    <w:pPr>
      <w:spacing w:after="120"/>
      <w:ind w:left="283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9D58C0"/>
    <w:rPr>
      <w:rFonts w:ascii="Times New Roman" w:eastAsia="Calibri" w:hAnsi="Times New Roman" w:cs="Times New Roman"/>
      <w:sz w:val="16"/>
      <w:szCs w:val="16"/>
    </w:rPr>
  </w:style>
  <w:style w:type="paragraph" w:styleId="afb">
    <w:name w:val="Plain Text"/>
    <w:basedOn w:val="a0"/>
    <w:link w:val="afc"/>
    <w:uiPriority w:val="99"/>
    <w:semiHidden/>
    <w:rsid w:val="009D58C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1"/>
    <w:link w:val="afb"/>
    <w:uiPriority w:val="99"/>
    <w:semiHidden/>
    <w:rsid w:val="009D58C0"/>
    <w:rPr>
      <w:rFonts w:ascii="Consolas" w:eastAsia="Calibri" w:hAnsi="Consolas" w:cs="Consolas"/>
      <w:sz w:val="21"/>
      <w:szCs w:val="21"/>
    </w:rPr>
  </w:style>
  <w:style w:type="paragraph" w:customStyle="1" w:styleId="15">
    <w:name w:val="Текст1"/>
    <w:basedOn w:val="a0"/>
    <w:uiPriority w:val="99"/>
    <w:rsid w:val="009D58C0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9D58C0"/>
    <w:pPr>
      <w:numPr>
        <w:numId w:val="41"/>
      </w:numPr>
      <w:suppressAutoHyphens/>
      <w:spacing w:before="120" w:after="0" w:line="240" w:lineRule="auto"/>
      <w:jc w:val="both"/>
    </w:pPr>
    <w:rPr>
      <w:rFonts w:ascii="Times New Roman" w:eastAsia="Calibri" w:hAnsi="Times New Roman"/>
      <w:kern w:val="2"/>
      <w:sz w:val="24"/>
      <w:szCs w:val="20"/>
      <w:lang w:eastAsia="en-US"/>
    </w:rPr>
  </w:style>
  <w:style w:type="character" w:customStyle="1" w:styleId="afd">
    <w:name w:val="СП_текст Знак"/>
    <w:link w:val="afe"/>
    <w:uiPriority w:val="99"/>
    <w:locked/>
    <w:rsid w:val="009D58C0"/>
    <w:rPr>
      <w:rFonts w:ascii="DejaVu Sans" w:hAnsi="DejaVu Sans"/>
      <w:kern w:val="2"/>
      <w:sz w:val="20"/>
    </w:rPr>
  </w:style>
  <w:style w:type="paragraph" w:customStyle="1" w:styleId="afe">
    <w:name w:val="СП_текст"/>
    <w:basedOn w:val="a0"/>
    <w:link w:val="afd"/>
    <w:uiPriority w:val="99"/>
    <w:rsid w:val="009D58C0"/>
    <w:pPr>
      <w:suppressAutoHyphens/>
      <w:spacing w:before="120" w:after="0" w:line="240" w:lineRule="auto"/>
      <w:jc w:val="both"/>
    </w:pPr>
    <w:rPr>
      <w:rFonts w:ascii="DejaVu Sans" w:eastAsiaTheme="minorHAnsi" w:hAnsi="DejaVu Sans" w:cstheme="minorBidi"/>
      <w:kern w:val="2"/>
      <w:sz w:val="20"/>
      <w:lang w:eastAsia="en-US"/>
    </w:rPr>
  </w:style>
  <w:style w:type="character" w:styleId="aff">
    <w:name w:val="annotation reference"/>
    <w:uiPriority w:val="99"/>
    <w:semiHidden/>
    <w:unhideWhenUsed/>
    <w:rsid w:val="009D58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0A25-0435-473C-9EE5-5B6D1E85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5059</Words>
  <Characters>28839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2024-01-04T13:29:00Z</dcterms:created>
  <dcterms:modified xsi:type="dcterms:W3CDTF">2024-01-08T19:02:00Z</dcterms:modified>
</cp:coreProperties>
</file>